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7449F" w14:textId="104B2138" w:rsidR="00106663" w:rsidRPr="00BC7107" w:rsidRDefault="00106663" w:rsidP="00106663">
      <w:pPr>
        <w:pStyle w:val="Ttulo2"/>
        <w:spacing w:before="0"/>
        <w:jc w:val="center"/>
        <w:rPr>
          <w:rFonts w:ascii="Times New Roman" w:hAnsi="Times New Roman"/>
          <w:b/>
          <w:color w:val="auto"/>
          <w:sz w:val="28"/>
          <w:lang w:val="es-CO"/>
        </w:rPr>
      </w:pPr>
      <w:r w:rsidRPr="00BC7107">
        <w:rPr>
          <w:rFonts w:ascii="Times New Roman" w:hAnsi="Times New Roman"/>
          <w:b/>
          <w:color w:val="auto"/>
          <w:sz w:val="28"/>
          <w:lang w:val="es-CO"/>
        </w:rPr>
        <w:t>Aire</w:t>
      </w:r>
      <w:r w:rsidR="00AF43DC">
        <w:rPr>
          <w:rFonts w:ascii="Times New Roman" w:hAnsi="Times New Roman"/>
          <w:b/>
          <w:color w:val="auto"/>
          <w:sz w:val="28"/>
          <w:lang w:val="es-CO"/>
        </w:rPr>
        <w:t>,</w:t>
      </w:r>
      <w:r w:rsidRPr="00BC7107">
        <w:rPr>
          <w:rFonts w:ascii="Times New Roman" w:hAnsi="Times New Roman"/>
          <w:b/>
          <w:color w:val="auto"/>
          <w:sz w:val="28"/>
          <w:lang w:val="es-CO"/>
        </w:rPr>
        <w:t xml:space="preserve"> Mar y Tierra</w:t>
      </w:r>
    </w:p>
    <w:p w14:paraId="732048A6" w14:textId="77777777" w:rsidR="00106663" w:rsidRPr="00BC7107" w:rsidRDefault="00106663" w:rsidP="00106663">
      <w:pPr>
        <w:spacing w:after="0" w:line="240" w:lineRule="auto"/>
        <w:jc w:val="center"/>
        <w:rPr>
          <w:rFonts w:ascii="Times New Roman" w:hAnsi="Times New Roman"/>
          <w:b/>
          <w:sz w:val="26"/>
          <w:szCs w:val="26"/>
          <w:lang w:val="es-CO"/>
        </w:rPr>
      </w:pPr>
      <w:r w:rsidRPr="00BC7107">
        <w:rPr>
          <w:rFonts w:ascii="Times New Roman" w:hAnsi="Times New Roman"/>
          <w:b/>
          <w:sz w:val="26"/>
          <w:szCs w:val="26"/>
          <w:lang w:val="es-CO"/>
        </w:rPr>
        <w:t>Lima Paracas Cusco y Machu Picchu</w:t>
      </w:r>
    </w:p>
    <w:p w14:paraId="388FEDAF" w14:textId="07AA7B73" w:rsidR="00106663" w:rsidRPr="00BC7107" w:rsidRDefault="00106663" w:rsidP="00106663">
      <w:pPr>
        <w:pStyle w:val="Ttulo2"/>
        <w:spacing w:before="0"/>
        <w:jc w:val="center"/>
        <w:rPr>
          <w:rFonts w:ascii="Times New Roman" w:hAnsi="Times New Roman"/>
          <w:b/>
          <w:color w:val="auto"/>
          <w:sz w:val="22"/>
          <w:szCs w:val="22"/>
          <w:lang w:val="es-CO"/>
        </w:rPr>
      </w:pPr>
      <w:r w:rsidRPr="00BC7107">
        <w:rPr>
          <w:rFonts w:ascii="Times New Roman" w:hAnsi="Times New Roman"/>
          <w:b/>
          <w:color w:val="auto"/>
          <w:sz w:val="22"/>
          <w:szCs w:val="22"/>
          <w:lang w:val="es-CO"/>
        </w:rPr>
        <w:t>8 días / 7 noches</w:t>
      </w:r>
    </w:p>
    <w:p w14:paraId="324EA8E5" w14:textId="77777777" w:rsidR="00106663" w:rsidRPr="00BC7107" w:rsidRDefault="00106663" w:rsidP="00106663">
      <w:pPr>
        <w:rPr>
          <w:rFonts w:ascii="Times New Roman" w:hAnsi="Times New Roman"/>
          <w:lang w:val="es-CO"/>
        </w:rPr>
      </w:pPr>
    </w:p>
    <w:p w14:paraId="43F10A7F" w14:textId="77777777" w:rsidR="00106663" w:rsidRPr="00106663" w:rsidRDefault="00106663" w:rsidP="00106663">
      <w:pPr>
        <w:pStyle w:val="Ttulo5"/>
        <w:shd w:val="clear" w:color="auto" w:fill="FFFFFF"/>
        <w:spacing w:before="0"/>
        <w:jc w:val="center"/>
        <w:textAlignment w:val="baseline"/>
        <w:rPr>
          <w:rFonts w:ascii="Times New Roman" w:eastAsia="Times New Roman" w:hAnsi="Times New Roman" w:cs="Times New Roman"/>
          <w:b/>
          <w:bCs/>
          <w:color w:val="auto"/>
          <w:lang w:val="es-CO"/>
        </w:rPr>
      </w:pPr>
      <w:r w:rsidRPr="00106663">
        <w:rPr>
          <w:rFonts w:ascii="Times New Roman" w:hAnsi="Times New Roman" w:cs="Times New Roman"/>
          <w:b/>
          <w:bCs/>
          <w:color w:val="auto"/>
          <w:lang w:val="es-CO"/>
        </w:rPr>
        <w:t xml:space="preserve">Visitando: </w:t>
      </w:r>
      <w:r w:rsidRPr="00106663">
        <w:rPr>
          <w:rFonts w:ascii="Times New Roman" w:hAnsi="Times New Roman" w:cs="Times New Roman"/>
          <w:b/>
          <w:bCs/>
          <w:color w:val="auto"/>
        </w:rPr>
        <w:t>Lima, Paracas, Sobrevuelo Líneas de Nasca, Islas Ballestas, Cusco y Machu Picchu</w:t>
      </w:r>
    </w:p>
    <w:p w14:paraId="7E980114" w14:textId="0EB222ED" w:rsidR="00106663" w:rsidRDefault="00106663" w:rsidP="00106663">
      <w:pPr>
        <w:pStyle w:val="JVDay"/>
        <w:spacing w:before="0" w:after="0"/>
        <w:jc w:val="both"/>
        <w:rPr>
          <w:rFonts w:ascii="Times New Roman" w:hAnsi="Times New Roman" w:cs="Times New Roman"/>
          <w:color w:val="auto"/>
          <w:szCs w:val="22"/>
          <w:lang w:val="es-CO"/>
        </w:rPr>
      </w:pPr>
      <w:bookmarkStart w:id="0" w:name="_Hlk50568077"/>
    </w:p>
    <w:p w14:paraId="62F28762" w14:textId="77777777" w:rsidR="00106663" w:rsidRDefault="00106663" w:rsidP="00106663">
      <w:pPr>
        <w:pStyle w:val="JVDay"/>
        <w:spacing w:before="0" w:after="0"/>
        <w:jc w:val="both"/>
        <w:rPr>
          <w:rFonts w:ascii="Times New Roman" w:hAnsi="Times New Roman" w:cs="Times New Roman"/>
          <w:color w:val="auto"/>
          <w:szCs w:val="22"/>
          <w:lang w:val="es-CO"/>
        </w:rPr>
      </w:pPr>
    </w:p>
    <w:p w14:paraId="602ED623" w14:textId="6E8850FE" w:rsidR="00106663" w:rsidRDefault="00106663" w:rsidP="00106663">
      <w:pPr>
        <w:pStyle w:val="JVDay"/>
        <w:spacing w:before="0" w:after="0"/>
        <w:jc w:val="both"/>
        <w:rPr>
          <w:rFonts w:ascii="Times New Roman" w:hAnsi="Times New Roman" w:cs="Times New Roman"/>
          <w:color w:val="auto"/>
          <w:szCs w:val="22"/>
          <w:lang w:val="es-CO"/>
        </w:rPr>
      </w:pPr>
      <w:r>
        <w:rPr>
          <w:rFonts w:ascii="Times New Roman" w:hAnsi="Times New Roman" w:cs="Times New Roman"/>
          <w:color w:val="auto"/>
          <w:szCs w:val="22"/>
          <w:lang w:val="es-CO"/>
        </w:rPr>
        <w:t xml:space="preserve">Salidas diarias (mínimo 2 pasajeros) </w:t>
      </w:r>
    </w:p>
    <w:p w14:paraId="7FD9D61A" w14:textId="77777777" w:rsidR="00106663" w:rsidRDefault="00106663" w:rsidP="00106663">
      <w:pPr>
        <w:pStyle w:val="JVDay"/>
        <w:spacing w:before="0" w:after="0"/>
        <w:jc w:val="both"/>
        <w:rPr>
          <w:rFonts w:ascii="Times New Roman" w:hAnsi="Times New Roman" w:cs="Times New Roman"/>
          <w:color w:val="auto"/>
          <w:szCs w:val="22"/>
          <w:lang w:val="es-CO"/>
        </w:rPr>
      </w:pPr>
    </w:p>
    <w:p w14:paraId="62F79808" w14:textId="0D4097AA" w:rsidR="00106663" w:rsidRDefault="00106663" w:rsidP="00106663">
      <w:pPr>
        <w:pStyle w:val="JVDay"/>
        <w:spacing w:before="0" w:after="0"/>
        <w:jc w:val="both"/>
        <w:rPr>
          <w:rFonts w:ascii="Times New Roman" w:hAnsi="Times New Roman" w:cs="Times New Roman"/>
          <w:color w:val="auto"/>
          <w:szCs w:val="22"/>
          <w:lang w:val="es-CO"/>
        </w:rPr>
      </w:pPr>
      <w:r>
        <w:rPr>
          <w:rFonts w:ascii="Times New Roman" w:hAnsi="Times New Roman" w:cs="Times New Roman"/>
          <w:color w:val="auto"/>
          <w:szCs w:val="22"/>
          <w:lang w:val="es-CO"/>
        </w:rPr>
        <w:t>Vigencia: enero 2021 – diciembre 20 del 2021</w:t>
      </w:r>
    </w:p>
    <w:p w14:paraId="02071F2A" w14:textId="77777777" w:rsidR="00106663" w:rsidRDefault="00106663" w:rsidP="00106663">
      <w:pPr>
        <w:pStyle w:val="JVDay"/>
        <w:spacing w:before="0" w:after="0"/>
        <w:jc w:val="both"/>
        <w:rPr>
          <w:rFonts w:ascii="Times New Roman" w:hAnsi="Times New Roman" w:cs="Times New Roman"/>
          <w:color w:val="auto"/>
          <w:szCs w:val="22"/>
          <w:lang w:val="es-CO"/>
        </w:rPr>
      </w:pPr>
    </w:p>
    <w:bookmarkEnd w:id="0"/>
    <w:p w14:paraId="2B06CE8D" w14:textId="77777777" w:rsidR="00106663" w:rsidRDefault="00106663" w:rsidP="00106663">
      <w:pPr>
        <w:pStyle w:val="JVDay"/>
        <w:spacing w:before="0" w:after="0"/>
        <w:rPr>
          <w:rFonts w:ascii="Times New Roman" w:hAnsi="Times New Roman" w:cs="Times New Roman"/>
          <w:color w:val="auto"/>
          <w:szCs w:val="22"/>
          <w:lang w:val="es-PE"/>
        </w:rPr>
      </w:pPr>
    </w:p>
    <w:p w14:paraId="41BBFFF5" w14:textId="57F5BA7C" w:rsidR="00106663" w:rsidRPr="00106663" w:rsidRDefault="00106663" w:rsidP="00106663">
      <w:pPr>
        <w:pStyle w:val="JVDay"/>
        <w:spacing w:before="0" w:after="0"/>
        <w:rPr>
          <w:rFonts w:ascii="Times New Roman" w:hAnsi="Times New Roman" w:cs="Times New Roman"/>
          <w:color w:val="auto"/>
          <w:szCs w:val="22"/>
          <w:lang w:val="es-PE"/>
        </w:rPr>
      </w:pPr>
      <w:r w:rsidRPr="00106663">
        <w:rPr>
          <w:rFonts w:ascii="Times New Roman" w:hAnsi="Times New Roman" w:cs="Times New Roman"/>
          <w:color w:val="auto"/>
          <w:szCs w:val="22"/>
          <w:lang w:val="es-PE"/>
        </w:rPr>
        <w:t>DÍA 1 LIMA</w:t>
      </w:r>
    </w:p>
    <w:p w14:paraId="64573770" w14:textId="77777777" w:rsidR="00106663" w:rsidRPr="00106663" w:rsidRDefault="00106663" w:rsidP="00106663">
      <w:pPr>
        <w:pStyle w:val="JVtext"/>
        <w:rPr>
          <w:rFonts w:ascii="Times New Roman" w:hAnsi="Times New Roman" w:cs="Times New Roman"/>
          <w:color w:val="auto"/>
          <w:sz w:val="22"/>
          <w:szCs w:val="22"/>
          <w:lang w:val="es-PE"/>
        </w:rPr>
      </w:pPr>
      <w:r w:rsidRPr="00106663">
        <w:rPr>
          <w:rFonts w:ascii="Times New Roman" w:hAnsi="Times New Roman" w:cs="Times New Roman"/>
          <w:color w:val="auto"/>
          <w:sz w:val="22"/>
          <w:szCs w:val="22"/>
          <w:lang w:val="es-PE"/>
        </w:rPr>
        <w:t>A su llegada al aeropuerto de Lima, el servicio de transporte y un representante le recogerán para trasladarlo a su hotel. La capital peruana es una metrópoli moderna y llena de historia, que actualmente atraviesa un emocionante proceso de cambios culturales y económicos. Alojamiento.</w:t>
      </w:r>
    </w:p>
    <w:p w14:paraId="00F6B0F0" w14:textId="77777777" w:rsidR="00106663" w:rsidRPr="00106663" w:rsidRDefault="00106663" w:rsidP="00106663">
      <w:pPr>
        <w:pStyle w:val="JVDay"/>
        <w:spacing w:before="0" w:after="0"/>
        <w:rPr>
          <w:rFonts w:ascii="Times New Roman" w:hAnsi="Times New Roman" w:cs="Times New Roman"/>
          <w:color w:val="auto"/>
          <w:szCs w:val="22"/>
          <w:lang w:val="es-PE"/>
        </w:rPr>
      </w:pPr>
    </w:p>
    <w:p w14:paraId="12EE9439" w14:textId="76C6D0FB" w:rsidR="00106663" w:rsidRPr="00106663" w:rsidRDefault="00106663" w:rsidP="00106663">
      <w:pPr>
        <w:pStyle w:val="JVDay"/>
        <w:spacing w:before="0" w:after="0"/>
        <w:rPr>
          <w:rFonts w:ascii="Times New Roman" w:hAnsi="Times New Roman" w:cs="Times New Roman"/>
          <w:color w:val="auto"/>
          <w:szCs w:val="22"/>
          <w:lang w:val="es-PE"/>
        </w:rPr>
      </w:pPr>
      <w:r w:rsidRPr="00106663">
        <w:rPr>
          <w:rFonts w:ascii="Times New Roman" w:hAnsi="Times New Roman" w:cs="Times New Roman"/>
          <w:color w:val="auto"/>
          <w:szCs w:val="22"/>
          <w:lang w:val="es-PE"/>
        </w:rPr>
        <w:t>DÍA 2 LIMA - CITY TOUR</w:t>
      </w:r>
    </w:p>
    <w:p w14:paraId="65B9088D" w14:textId="77777777" w:rsidR="00106663" w:rsidRPr="00106663" w:rsidRDefault="00106663" w:rsidP="00106663">
      <w:pPr>
        <w:pStyle w:val="JVDay"/>
        <w:spacing w:before="0" w:after="0"/>
        <w:jc w:val="both"/>
        <w:rPr>
          <w:rFonts w:ascii="Times New Roman" w:hAnsi="Times New Roman" w:cs="Times New Roman"/>
          <w:color w:val="auto"/>
          <w:szCs w:val="22"/>
          <w:lang w:val="es-PE"/>
        </w:rPr>
      </w:pPr>
      <w:r w:rsidRPr="00106663">
        <w:rPr>
          <w:rFonts w:ascii="Times New Roman" w:hAnsi="Times New Roman" w:cs="Times New Roman"/>
          <w:b w:val="0"/>
          <w:color w:val="auto"/>
          <w:szCs w:val="22"/>
          <w:lang w:val="es-PE"/>
        </w:rPr>
        <w:t>Desayuno. Prepárese para explorar el casco antiguo de Lima, declarado Patrimonio de la Humanidad por la Unesco, está repleto de fascinantes edificios históricos. Comienza la ruta con el </w:t>
      </w:r>
      <w:r w:rsidRPr="00106663">
        <w:rPr>
          <w:rFonts w:ascii="Times New Roman" w:hAnsi="Times New Roman" w:cs="Times New Roman"/>
          <w:color w:val="auto"/>
          <w:szCs w:val="22"/>
          <w:lang w:val="es-PE"/>
        </w:rPr>
        <w:t>Museo Larco</w:t>
      </w:r>
      <w:r w:rsidRPr="00106663">
        <w:rPr>
          <w:rFonts w:ascii="Times New Roman" w:hAnsi="Times New Roman" w:cs="Times New Roman"/>
          <w:b w:val="0"/>
          <w:color w:val="auto"/>
          <w:szCs w:val="22"/>
          <w:lang w:val="es-PE"/>
        </w:rPr>
        <w:t xml:space="preserve">, ubicado en el tradicional distrito de Pueblo Libre y alojado en una mansión virreinal bellamente restaurada, que a su vez está construida sobre una pirámide precolombina del siglo VII. El museo cuenta con una completísima colección prehispánica de objetos de oro y plata, así como piezas de arte erótico. Luego, dirígete hasta la </w:t>
      </w:r>
      <w:r w:rsidRPr="00106663">
        <w:rPr>
          <w:rFonts w:ascii="Times New Roman" w:hAnsi="Times New Roman" w:cs="Times New Roman"/>
          <w:color w:val="auto"/>
          <w:szCs w:val="22"/>
          <w:lang w:val="es-PE"/>
        </w:rPr>
        <w:t>Casa Aliaga</w:t>
      </w:r>
      <w:r w:rsidRPr="00106663">
        <w:rPr>
          <w:rFonts w:ascii="Times New Roman" w:hAnsi="Times New Roman" w:cs="Times New Roman"/>
          <w:b w:val="0"/>
          <w:color w:val="auto"/>
          <w:szCs w:val="22"/>
          <w:lang w:val="es-PE"/>
        </w:rPr>
        <w:t xml:space="preserve">, una mansión colonial concedida en 1535 por el conquistador Francisco Pizarro a uno de sus capitanes, Jerónimo de Aliaga. Esta es la única casa de la época que aún pertenece a la misma familia. Continúa con un recorrido escénico por el centro colonial. Visita la </w:t>
      </w:r>
      <w:r w:rsidRPr="00106663">
        <w:rPr>
          <w:rFonts w:ascii="Times New Roman" w:hAnsi="Times New Roman" w:cs="Times New Roman"/>
          <w:color w:val="auto"/>
          <w:szCs w:val="22"/>
          <w:lang w:val="es-PE"/>
        </w:rPr>
        <w:t>Plaza de Armas</w:t>
      </w:r>
      <w:r w:rsidRPr="00106663">
        <w:rPr>
          <w:rFonts w:ascii="Times New Roman" w:hAnsi="Times New Roman" w:cs="Times New Roman"/>
          <w:b w:val="0"/>
          <w:color w:val="auto"/>
          <w:szCs w:val="22"/>
          <w:lang w:val="es-PE"/>
        </w:rPr>
        <w:t>, donde podrás apreciar la grandiosa arquitectura del Imperio español. Ahí se encuentra su magnífica Catedral, construida en el siglo XVI. Alojamiento.</w:t>
      </w:r>
    </w:p>
    <w:p w14:paraId="0689F742" w14:textId="77777777" w:rsidR="00106663" w:rsidRPr="00106663" w:rsidRDefault="00106663" w:rsidP="00106663">
      <w:pPr>
        <w:pStyle w:val="JVDay"/>
        <w:spacing w:before="0" w:after="0"/>
        <w:rPr>
          <w:rFonts w:ascii="Times New Roman" w:hAnsi="Times New Roman" w:cs="Times New Roman"/>
          <w:color w:val="auto"/>
          <w:szCs w:val="22"/>
          <w:lang w:val="es-PE"/>
        </w:rPr>
      </w:pPr>
    </w:p>
    <w:p w14:paraId="75DF5BAA" w14:textId="38288FB7" w:rsidR="00106663" w:rsidRPr="00106663" w:rsidRDefault="00106663" w:rsidP="00106663">
      <w:pPr>
        <w:pStyle w:val="JVDay"/>
        <w:spacing w:before="0" w:after="0"/>
        <w:rPr>
          <w:rFonts w:ascii="Times New Roman" w:hAnsi="Times New Roman" w:cs="Times New Roman"/>
          <w:color w:val="auto"/>
          <w:szCs w:val="22"/>
          <w:lang w:val="es-PE"/>
        </w:rPr>
      </w:pPr>
      <w:r w:rsidRPr="00106663">
        <w:rPr>
          <w:rFonts w:ascii="Times New Roman" w:hAnsi="Times New Roman" w:cs="Times New Roman"/>
          <w:color w:val="auto"/>
          <w:szCs w:val="22"/>
          <w:lang w:val="es-PE"/>
        </w:rPr>
        <w:t xml:space="preserve">DÍA 3 LIMA - PARACAS / SOBREVUELO A LAS LÍNEAS DE NASCA (270km - 4 </w:t>
      </w:r>
      <w:proofErr w:type="spellStart"/>
      <w:r w:rsidRPr="00106663">
        <w:rPr>
          <w:rFonts w:ascii="Times New Roman" w:hAnsi="Times New Roman" w:cs="Times New Roman"/>
          <w:color w:val="auto"/>
          <w:szCs w:val="22"/>
          <w:lang w:val="es-PE"/>
        </w:rPr>
        <w:t>hrs</w:t>
      </w:r>
      <w:proofErr w:type="spellEnd"/>
      <w:r w:rsidRPr="00106663">
        <w:rPr>
          <w:rFonts w:ascii="Times New Roman" w:hAnsi="Times New Roman" w:cs="Times New Roman"/>
          <w:color w:val="auto"/>
          <w:szCs w:val="22"/>
          <w:lang w:val="es-PE"/>
        </w:rPr>
        <w:t>)</w:t>
      </w:r>
    </w:p>
    <w:p w14:paraId="14CC8DE9" w14:textId="77777777" w:rsidR="00106663" w:rsidRPr="00106663" w:rsidRDefault="00106663" w:rsidP="00106663">
      <w:pPr>
        <w:pStyle w:val="JVtext"/>
        <w:rPr>
          <w:rFonts w:ascii="Times New Roman" w:hAnsi="Times New Roman" w:cs="Times New Roman"/>
          <w:color w:val="auto"/>
          <w:sz w:val="22"/>
          <w:szCs w:val="22"/>
          <w:lang w:val="es-PE"/>
        </w:rPr>
      </w:pPr>
      <w:r w:rsidRPr="00106663">
        <w:rPr>
          <w:rFonts w:ascii="Times New Roman" w:hAnsi="Times New Roman" w:cs="Times New Roman"/>
          <w:color w:val="auto"/>
          <w:sz w:val="22"/>
          <w:szCs w:val="22"/>
          <w:lang w:val="es-PE"/>
        </w:rPr>
        <w:t xml:space="preserve">Desayuno. A la hora indicada, una movilidad y un representante le llevarán desde tu hotel a la estación para tomar el bus hasta </w:t>
      </w:r>
      <w:r w:rsidRPr="00106663">
        <w:rPr>
          <w:rFonts w:ascii="Times New Roman" w:hAnsi="Times New Roman" w:cs="Times New Roman"/>
          <w:b/>
          <w:color w:val="auto"/>
          <w:sz w:val="22"/>
          <w:szCs w:val="22"/>
          <w:lang w:val="es-PE"/>
        </w:rPr>
        <w:t>Paracas</w:t>
      </w:r>
      <w:r w:rsidRPr="00106663">
        <w:rPr>
          <w:rFonts w:ascii="Times New Roman" w:hAnsi="Times New Roman" w:cs="Times New Roman"/>
          <w:color w:val="auto"/>
          <w:sz w:val="22"/>
          <w:szCs w:val="22"/>
          <w:lang w:val="es-PE"/>
        </w:rPr>
        <w:t xml:space="preserve">. Tras cuatro horas de viaje, llegará al aeropuerto de Pisco para disfrutar de un vuelo de una hora y media sobre el desierto para apreciar las </w:t>
      </w:r>
      <w:r w:rsidRPr="00106663">
        <w:rPr>
          <w:rFonts w:ascii="Times New Roman" w:hAnsi="Times New Roman" w:cs="Times New Roman"/>
          <w:b/>
          <w:color w:val="auto"/>
          <w:sz w:val="22"/>
          <w:szCs w:val="22"/>
          <w:lang w:val="es-PE"/>
        </w:rPr>
        <w:t>líneas de Nasca</w:t>
      </w:r>
      <w:r w:rsidRPr="00106663">
        <w:rPr>
          <w:rFonts w:ascii="Times New Roman" w:hAnsi="Times New Roman" w:cs="Times New Roman"/>
          <w:color w:val="auto"/>
          <w:sz w:val="22"/>
          <w:szCs w:val="22"/>
          <w:lang w:val="es-PE"/>
        </w:rPr>
        <w:t>. Nasca es un pueblo pequeño que podría pasar desapercibido en el mapa si no fuera por los misteriosos geoglifos dibujados en la arena que le han dado fama mundial. Un mono, una araña, un cóndor – todos de gran tamaño – pueden ser vistos desde el aire mientras intentas descifrar su misteriosa aparición. Si las condiciones climatológicas y el espacio aéreo lo permiten, sobrevuela los recientes hallazgos en Palpa. Luego de volar sobre sus montañas, donde se encuentran fósiles marinos de hasta 150 millones de años de antigüedad, finaliza su experiencia aérea. Ya en tierra, un transporte le llevará hasta su hotel en Paracas para relajarse en su tarde libre. Alojamiento.</w:t>
      </w:r>
    </w:p>
    <w:p w14:paraId="066CCE95" w14:textId="77777777" w:rsidR="00106663" w:rsidRPr="00106663" w:rsidRDefault="00106663" w:rsidP="00106663">
      <w:pPr>
        <w:pStyle w:val="JVDay"/>
        <w:spacing w:before="0" w:after="0"/>
        <w:rPr>
          <w:rFonts w:ascii="Times New Roman" w:hAnsi="Times New Roman" w:cs="Times New Roman"/>
          <w:color w:val="auto"/>
          <w:szCs w:val="22"/>
          <w:lang w:val="es-PE"/>
        </w:rPr>
      </w:pPr>
    </w:p>
    <w:p w14:paraId="173DE0AE" w14:textId="2B6A88E8" w:rsidR="00106663" w:rsidRPr="00106663" w:rsidRDefault="00106663" w:rsidP="00106663">
      <w:pPr>
        <w:pStyle w:val="JVDay"/>
        <w:spacing w:before="0" w:after="0"/>
        <w:rPr>
          <w:rFonts w:ascii="Times New Roman" w:hAnsi="Times New Roman" w:cs="Times New Roman"/>
          <w:color w:val="auto"/>
          <w:szCs w:val="22"/>
          <w:lang w:val="es-PE"/>
        </w:rPr>
      </w:pPr>
      <w:r w:rsidRPr="00106663">
        <w:rPr>
          <w:rFonts w:ascii="Times New Roman" w:hAnsi="Times New Roman" w:cs="Times New Roman"/>
          <w:color w:val="auto"/>
          <w:szCs w:val="22"/>
          <w:lang w:val="es-PE"/>
        </w:rPr>
        <w:t xml:space="preserve">DÍA 4 PARACAS - LIMA / ISLAS BALLESTAS </w:t>
      </w:r>
    </w:p>
    <w:p w14:paraId="3BE12FAE" w14:textId="2DA16410" w:rsidR="00106663" w:rsidRPr="00106663" w:rsidRDefault="00106663" w:rsidP="00106663">
      <w:pPr>
        <w:pStyle w:val="JVDay"/>
        <w:spacing w:before="0" w:after="0"/>
        <w:jc w:val="both"/>
        <w:rPr>
          <w:rFonts w:ascii="Times New Roman" w:hAnsi="Times New Roman" w:cs="Times New Roman"/>
          <w:b w:val="0"/>
          <w:color w:val="auto"/>
          <w:szCs w:val="22"/>
          <w:lang w:val="es-PE"/>
        </w:rPr>
      </w:pPr>
      <w:r w:rsidRPr="00106663">
        <w:rPr>
          <w:rFonts w:ascii="Times New Roman" w:hAnsi="Times New Roman" w:cs="Times New Roman"/>
          <w:b w:val="0"/>
          <w:color w:val="auto"/>
          <w:szCs w:val="22"/>
          <w:lang w:val="es-PE"/>
        </w:rPr>
        <w:t>Desayuno. Traslado hasta el muelle para embarcarse en un paseo en lancha a las islas Ballestas. Se trata de una reserva natural con hermosas formaciones geológicas, impresionante fauna animal y rezagos de culturas pre</w:t>
      </w:r>
      <w:r>
        <w:rPr>
          <w:rFonts w:ascii="Times New Roman" w:hAnsi="Times New Roman" w:cs="Times New Roman"/>
          <w:b w:val="0"/>
          <w:color w:val="auto"/>
          <w:szCs w:val="22"/>
          <w:lang w:val="es-PE"/>
        </w:rPr>
        <w:t xml:space="preserve"> I</w:t>
      </w:r>
      <w:r w:rsidRPr="00106663">
        <w:rPr>
          <w:rFonts w:ascii="Times New Roman" w:hAnsi="Times New Roman" w:cs="Times New Roman"/>
          <w:b w:val="0"/>
          <w:color w:val="auto"/>
          <w:szCs w:val="22"/>
          <w:lang w:val="es-PE"/>
        </w:rPr>
        <w:t>ncas. Las islas Ballestas son el hogar de especies como los pájaros bobos, pelícanos, lobos marinos, pingüinos de Humboldt y otros fascinantes animales. En la ruta, podrás ver unos dibujos lineales aún inexplicables en la arena del desierto en forma de candelabro. Al finalizar el tour, se irá hasta la estación de buses para retornar a Lima. Alojamiento.</w:t>
      </w:r>
    </w:p>
    <w:p w14:paraId="48EEF017" w14:textId="77777777" w:rsidR="00106663" w:rsidRPr="00106663" w:rsidRDefault="00106663" w:rsidP="00106663">
      <w:pPr>
        <w:pStyle w:val="JVovernight"/>
        <w:ind w:left="311" w:hanging="198"/>
        <w:rPr>
          <w:rFonts w:ascii="Times New Roman" w:hAnsi="Times New Roman"/>
          <w:color w:val="auto"/>
          <w:sz w:val="22"/>
          <w:lang w:val="es-PE"/>
        </w:rPr>
      </w:pPr>
    </w:p>
    <w:p w14:paraId="055F9A5C" w14:textId="77777777" w:rsidR="00106663" w:rsidRDefault="00106663" w:rsidP="00106663">
      <w:pPr>
        <w:pStyle w:val="JVDay"/>
        <w:spacing w:before="0" w:after="0"/>
        <w:rPr>
          <w:rFonts w:ascii="Times New Roman" w:hAnsi="Times New Roman" w:cs="Times New Roman"/>
          <w:color w:val="auto"/>
          <w:szCs w:val="22"/>
          <w:lang w:val="es-PE"/>
        </w:rPr>
      </w:pPr>
    </w:p>
    <w:p w14:paraId="117D7FF2" w14:textId="519612E4" w:rsidR="00106663" w:rsidRPr="00106663" w:rsidRDefault="00106663" w:rsidP="00106663">
      <w:pPr>
        <w:pStyle w:val="JVDay"/>
        <w:spacing w:before="0" w:after="0"/>
        <w:rPr>
          <w:rFonts w:ascii="Times New Roman" w:hAnsi="Times New Roman" w:cs="Times New Roman"/>
          <w:color w:val="auto"/>
          <w:szCs w:val="22"/>
          <w:lang w:val="es-PE"/>
        </w:rPr>
      </w:pPr>
      <w:r w:rsidRPr="00106663">
        <w:rPr>
          <w:rFonts w:ascii="Times New Roman" w:hAnsi="Times New Roman" w:cs="Times New Roman"/>
          <w:color w:val="auto"/>
          <w:szCs w:val="22"/>
          <w:lang w:val="es-PE"/>
        </w:rPr>
        <w:t>DÍA 5 LIMA – CUSCO / CITY TOUR Y SITIOS ARQUEOLÓGICOS CERCANOS (90 min. de vuelo)</w:t>
      </w:r>
    </w:p>
    <w:p w14:paraId="10C562B8" w14:textId="00291B3E" w:rsidR="00106663" w:rsidRPr="00106663" w:rsidRDefault="00106663" w:rsidP="00106663">
      <w:pPr>
        <w:pStyle w:val="JVtext"/>
        <w:rPr>
          <w:rFonts w:ascii="Times New Roman" w:hAnsi="Times New Roman" w:cs="Times New Roman"/>
          <w:color w:val="auto"/>
          <w:sz w:val="22"/>
          <w:szCs w:val="22"/>
          <w:lang w:val="es-PE"/>
        </w:rPr>
      </w:pPr>
      <w:r w:rsidRPr="00106663">
        <w:rPr>
          <w:rFonts w:ascii="Times New Roman" w:hAnsi="Times New Roman" w:cs="Times New Roman"/>
          <w:color w:val="auto"/>
          <w:sz w:val="22"/>
          <w:szCs w:val="22"/>
          <w:shd w:val="clear" w:color="auto" w:fill="FDFDFD"/>
          <w:lang w:val="es-PE"/>
        </w:rPr>
        <w:t>Desayuno. Traslado del Aeropuerto para tomar el vuelo a Cusco. Uno de nuestros representantes te dará la bienvenida en la Ciudad Imperial y te acompañará hasta su hotel. Por la tarde, disfrute de una visita guiada por esta encantadora ciudad, que fue la capital del Imperio inca. E</w:t>
      </w:r>
      <w:r w:rsidRPr="00106663">
        <w:rPr>
          <w:rFonts w:ascii="Times New Roman" w:hAnsi="Times New Roman" w:cs="Times New Roman"/>
          <w:color w:val="auto"/>
          <w:sz w:val="22"/>
          <w:szCs w:val="22"/>
          <w:lang w:val="es-PE"/>
        </w:rPr>
        <w:t xml:space="preserve">l tour inicia visitando el </w:t>
      </w:r>
      <w:r w:rsidRPr="00106663">
        <w:rPr>
          <w:rFonts w:ascii="Times New Roman" w:hAnsi="Times New Roman" w:cs="Times New Roman"/>
          <w:b/>
          <w:color w:val="auto"/>
          <w:sz w:val="22"/>
          <w:szCs w:val="22"/>
          <w:lang w:val="es-PE"/>
        </w:rPr>
        <w:t>Convento de Santo Domingo</w:t>
      </w:r>
      <w:r w:rsidRPr="00106663">
        <w:rPr>
          <w:rFonts w:ascii="Times New Roman" w:hAnsi="Times New Roman" w:cs="Times New Roman"/>
          <w:color w:val="auto"/>
          <w:sz w:val="22"/>
          <w:szCs w:val="22"/>
          <w:lang w:val="es-PE"/>
        </w:rPr>
        <w:t xml:space="preserve"> que fue construido sobre el templo inca del Coricancha, uno de los recintos más importantes dedicados al culto del sol. Las crónicas antiguas dicen que sus paredes estaban cubiertas de pan de oro y llenas de representaciones doradas de la naturaleza. Luego, visita la </w:t>
      </w:r>
      <w:r w:rsidRPr="00106663">
        <w:rPr>
          <w:rFonts w:ascii="Times New Roman" w:hAnsi="Times New Roman" w:cs="Times New Roman"/>
          <w:b/>
          <w:color w:val="auto"/>
          <w:sz w:val="22"/>
          <w:szCs w:val="22"/>
          <w:lang w:val="es-PE"/>
        </w:rPr>
        <w:t>Catedral</w:t>
      </w:r>
      <w:r w:rsidRPr="00106663">
        <w:rPr>
          <w:rFonts w:ascii="Times New Roman" w:hAnsi="Times New Roman" w:cs="Times New Roman"/>
          <w:color w:val="auto"/>
          <w:sz w:val="22"/>
          <w:szCs w:val="22"/>
          <w:lang w:val="es-PE"/>
        </w:rPr>
        <w:t xml:space="preserve">, el monumento más imponente de la Plaza de Armas. Dirígete después hacia las colinas cusqueñas donde está la fortaleza de </w:t>
      </w:r>
      <w:r w:rsidRPr="00106663">
        <w:rPr>
          <w:rFonts w:ascii="Times New Roman" w:hAnsi="Times New Roman" w:cs="Times New Roman"/>
          <w:b/>
          <w:color w:val="auto"/>
          <w:sz w:val="22"/>
          <w:szCs w:val="22"/>
          <w:lang w:val="es-PE"/>
        </w:rPr>
        <w:t>Sacsayhuamán</w:t>
      </w:r>
      <w:r w:rsidRPr="00106663">
        <w:rPr>
          <w:rFonts w:ascii="Times New Roman" w:hAnsi="Times New Roman" w:cs="Times New Roman"/>
          <w:color w:val="auto"/>
          <w:sz w:val="22"/>
          <w:szCs w:val="22"/>
          <w:lang w:val="es-PE"/>
        </w:rPr>
        <w:t xml:space="preserve">, cuyas imponentes murallas ofrecen una impresionante vista panorámica de Cusco. Continúa hacia </w:t>
      </w:r>
      <w:proofErr w:type="spellStart"/>
      <w:r w:rsidRPr="00106663">
        <w:rPr>
          <w:rFonts w:ascii="Times New Roman" w:hAnsi="Times New Roman" w:cs="Times New Roman"/>
          <w:b/>
          <w:color w:val="auto"/>
          <w:sz w:val="22"/>
          <w:szCs w:val="22"/>
          <w:lang w:val="es-PE"/>
        </w:rPr>
        <w:t>Qenqo</w:t>
      </w:r>
      <w:proofErr w:type="spellEnd"/>
      <w:r w:rsidRPr="00106663">
        <w:rPr>
          <w:rFonts w:ascii="Times New Roman" w:hAnsi="Times New Roman" w:cs="Times New Roman"/>
          <w:color w:val="auto"/>
          <w:sz w:val="22"/>
          <w:szCs w:val="22"/>
          <w:lang w:val="es-PE"/>
        </w:rPr>
        <w:t xml:space="preserve">, un complejo arqueológico de uso religioso donde se cree que los incas practicaban rituales relacionados con la agricultura. El recorrido termina en </w:t>
      </w:r>
      <w:proofErr w:type="spellStart"/>
      <w:r w:rsidRPr="00106663">
        <w:rPr>
          <w:rFonts w:ascii="Times New Roman" w:hAnsi="Times New Roman" w:cs="Times New Roman"/>
          <w:b/>
          <w:color w:val="auto"/>
          <w:sz w:val="22"/>
          <w:szCs w:val="22"/>
          <w:lang w:val="es-PE"/>
        </w:rPr>
        <w:t>PucaPucará</w:t>
      </w:r>
      <w:proofErr w:type="spellEnd"/>
      <w:r w:rsidRPr="00106663">
        <w:rPr>
          <w:rFonts w:ascii="Times New Roman" w:hAnsi="Times New Roman" w:cs="Times New Roman"/>
          <w:color w:val="auto"/>
          <w:sz w:val="22"/>
          <w:szCs w:val="22"/>
          <w:lang w:val="es-PE"/>
        </w:rPr>
        <w:t>, en quechua "fuerte rojo", un complejo arquitectónico de supuesto uso militar, con múltiples ambientes, plazas, baños, acueductos y torres. Se cree que fue utilizado por el séquito inca mientras el líder descansaba en Tambomachay. Tras finalizar la visita, regreso al hotel. Alojamiento.</w:t>
      </w:r>
    </w:p>
    <w:p w14:paraId="7F68E1F7" w14:textId="77777777" w:rsidR="00106663" w:rsidRPr="00106663" w:rsidRDefault="00106663" w:rsidP="00106663">
      <w:pPr>
        <w:pStyle w:val="JVDay"/>
        <w:spacing w:before="0" w:after="0"/>
        <w:rPr>
          <w:rFonts w:ascii="Times New Roman" w:hAnsi="Times New Roman" w:cs="Times New Roman"/>
          <w:color w:val="auto"/>
          <w:szCs w:val="22"/>
          <w:lang w:val="es-PE"/>
        </w:rPr>
      </w:pPr>
    </w:p>
    <w:p w14:paraId="75B1B89D" w14:textId="47565934" w:rsidR="00106663" w:rsidRPr="00106663" w:rsidRDefault="00106663" w:rsidP="00106663">
      <w:pPr>
        <w:pStyle w:val="JVDay"/>
        <w:spacing w:before="0" w:after="0"/>
        <w:rPr>
          <w:rFonts w:ascii="Times New Roman" w:hAnsi="Times New Roman" w:cs="Times New Roman"/>
          <w:color w:val="auto"/>
          <w:szCs w:val="22"/>
          <w:lang w:val="es-PE"/>
        </w:rPr>
      </w:pPr>
      <w:r w:rsidRPr="00106663">
        <w:rPr>
          <w:rFonts w:ascii="Times New Roman" w:hAnsi="Times New Roman" w:cs="Times New Roman"/>
          <w:color w:val="auto"/>
          <w:szCs w:val="22"/>
          <w:lang w:val="es-PE"/>
        </w:rPr>
        <w:t>DÍA 6 CUSCO - MACHU PICCHU</w:t>
      </w:r>
    </w:p>
    <w:p w14:paraId="3E0450DA" w14:textId="77777777" w:rsidR="00106663" w:rsidRPr="00106663" w:rsidRDefault="00106663" w:rsidP="00106663">
      <w:pPr>
        <w:pStyle w:val="JVDay"/>
        <w:spacing w:before="0" w:after="0"/>
        <w:jc w:val="both"/>
        <w:rPr>
          <w:rFonts w:ascii="Times New Roman" w:hAnsi="Times New Roman" w:cs="Times New Roman"/>
          <w:color w:val="auto"/>
          <w:szCs w:val="22"/>
          <w:lang w:val="es-PE"/>
        </w:rPr>
      </w:pPr>
      <w:r w:rsidRPr="00106663">
        <w:rPr>
          <w:rFonts w:ascii="Times New Roman" w:hAnsi="Times New Roman" w:cs="Times New Roman"/>
          <w:b w:val="0"/>
          <w:color w:val="auto"/>
          <w:szCs w:val="22"/>
          <w:lang w:val="es-PE"/>
        </w:rPr>
        <w:t xml:space="preserve">Desayuno. Visita a Machu Picchu, comienza con un viaje de hora y media en tren a través de espectaculares paisajes andinos hasta </w:t>
      </w:r>
      <w:r w:rsidRPr="00106663">
        <w:rPr>
          <w:rFonts w:ascii="Times New Roman" w:hAnsi="Times New Roman" w:cs="Times New Roman"/>
          <w:color w:val="auto"/>
          <w:szCs w:val="22"/>
          <w:lang w:val="es-PE"/>
        </w:rPr>
        <w:t>Aguas Calientes</w:t>
      </w:r>
      <w:r w:rsidRPr="00106663">
        <w:rPr>
          <w:rFonts w:ascii="Times New Roman" w:hAnsi="Times New Roman" w:cs="Times New Roman"/>
          <w:b w:val="0"/>
          <w:color w:val="auto"/>
          <w:szCs w:val="22"/>
          <w:lang w:val="es-PE"/>
        </w:rPr>
        <w:t xml:space="preserve">, partiendo de la estación de Ollanta. Desde aquí, realizarás un recorrido en autobús de 25 minutos hasta </w:t>
      </w:r>
      <w:r w:rsidRPr="00106663">
        <w:rPr>
          <w:rFonts w:ascii="Times New Roman" w:hAnsi="Times New Roman" w:cs="Times New Roman"/>
          <w:color w:val="auto"/>
          <w:szCs w:val="22"/>
          <w:lang w:val="es-PE"/>
        </w:rPr>
        <w:t>Machu Picchu</w:t>
      </w:r>
      <w:r w:rsidRPr="00106663">
        <w:rPr>
          <w:rFonts w:ascii="Times New Roman" w:hAnsi="Times New Roman" w:cs="Times New Roman"/>
          <w:b w:val="0"/>
          <w:color w:val="auto"/>
          <w:szCs w:val="22"/>
          <w:lang w:val="es-PE"/>
        </w:rPr>
        <w:t xml:space="preserve">, la ‘ciudad perdida de los incas’. Se cree que el sitio arqueológico fue construido hacia 1450 por el inca Pachacútec como su residencia vacacional. Sin embargo, un siglo después, la ciudad fue abandonada tras la conquista española, salvándose de la destrucción que llegó a otros asentamientos incas. En vez de eso, la selva se tragó lentamente sus construcciones de piedra y la escondió, protegiéndola. Durante la visita guiada, conoce sobre los orígenes de esta impresionante ciudadela, presentando sus monumentos más destacados como la plaza mayor, los cuartos reales, el templo de las tres ventanas, las torres circulares, el reloj sagrado y los cementerios. Al finalizar el tour, regresa a Aguas Calientes para </w:t>
      </w:r>
      <w:r w:rsidRPr="00106663">
        <w:rPr>
          <w:rFonts w:ascii="Times New Roman" w:hAnsi="Times New Roman" w:cs="Times New Roman"/>
          <w:color w:val="auto"/>
          <w:szCs w:val="22"/>
          <w:lang w:val="es-PE"/>
        </w:rPr>
        <w:t xml:space="preserve">almorzar en Café </w:t>
      </w:r>
      <w:proofErr w:type="spellStart"/>
      <w:r w:rsidRPr="00106663">
        <w:rPr>
          <w:rFonts w:ascii="Times New Roman" w:hAnsi="Times New Roman" w:cs="Times New Roman"/>
          <w:color w:val="auto"/>
          <w:szCs w:val="22"/>
          <w:lang w:val="es-PE"/>
        </w:rPr>
        <w:t>Inkaterra</w:t>
      </w:r>
      <w:proofErr w:type="spellEnd"/>
      <w:r w:rsidRPr="00106663">
        <w:rPr>
          <w:rFonts w:ascii="Times New Roman" w:hAnsi="Times New Roman" w:cs="Times New Roman"/>
          <w:b w:val="0"/>
          <w:color w:val="auto"/>
          <w:szCs w:val="22"/>
          <w:lang w:val="es-PE"/>
        </w:rPr>
        <w:t xml:space="preserve"> y disfrutar del resto de la tarde libre. Alojamiento.</w:t>
      </w:r>
    </w:p>
    <w:p w14:paraId="469E91BD" w14:textId="77777777" w:rsidR="00106663" w:rsidRPr="00106663" w:rsidRDefault="00106663" w:rsidP="00106663">
      <w:pPr>
        <w:pStyle w:val="JVovernight"/>
        <w:ind w:left="311" w:hanging="198"/>
        <w:rPr>
          <w:rFonts w:ascii="Times New Roman" w:hAnsi="Times New Roman"/>
          <w:color w:val="auto"/>
          <w:sz w:val="22"/>
          <w:lang w:val="es-PE"/>
        </w:rPr>
      </w:pPr>
    </w:p>
    <w:p w14:paraId="4C49D1A2" w14:textId="2E38ED4F" w:rsidR="00106663" w:rsidRPr="00106663" w:rsidRDefault="00106663" w:rsidP="00106663">
      <w:pPr>
        <w:pStyle w:val="JVDay"/>
        <w:spacing w:before="0" w:after="0"/>
        <w:rPr>
          <w:rFonts w:ascii="Times New Roman" w:hAnsi="Times New Roman" w:cs="Times New Roman"/>
          <w:color w:val="auto"/>
          <w:szCs w:val="22"/>
          <w:lang w:val="es-PE"/>
        </w:rPr>
      </w:pPr>
      <w:r w:rsidRPr="00106663">
        <w:rPr>
          <w:rFonts w:ascii="Times New Roman" w:hAnsi="Times New Roman" w:cs="Times New Roman"/>
          <w:color w:val="auto"/>
          <w:szCs w:val="22"/>
          <w:lang w:val="es-PE"/>
        </w:rPr>
        <w:t>DÍA 7 MACHU PICCHU PUEBLO- ESTACIÓN DE OLLANTA - CUSCO</w:t>
      </w:r>
    </w:p>
    <w:p w14:paraId="46FC02C0" w14:textId="77777777" w:rsidR="00106663" w:rsidRPr="00106663" w:rsidRDefault="00106663" w:rsidP="00106663">
      <w:pPr>
        <w:pStyle w:val="JVDay"/>
        <w:spacing w:before="0" w:after="0"/>
        <w:jc w:val="both"/>
        <w:rPr>
          <w:rFonts w:ascii="Times New Roman" w:hAnsi="Times New Roman" w:cs="Times New Roman"/>
          <w:color w:val="auto"/>
          <w:szCs w:val="22"/>
          <w:lang w:val="es-PE"/>
        </w:rPr>
      </w:pPr>
      <w:r w:rsidRPr="00106663">
        <w:rPr>
          <w:rFonts w:ascii="Times New Roman" w:hAnsi="Times New Roman" w:cs="Times New Roman"/>
          <w:b w:val="0"/>
          <w:color w:val="auto"/>
          <w:szCs w:val="22"/>
          <w:lang w:val="es-PE"/>
        </w:rPr>
        <w:t xml:space="preserve">Desayuno. Retorna a Machu Picchu para visitar los otros atractivos que la ciudadela alberga. Recomendamos levantarse temprano y aprovechar la mañana sobre la montaña. ¡Es una experiencia inolvidable! Podrás elegir entre subir a </w:t>
      </w:r>
      <w:r w:rsidRPr="00106663">
        <w:rPr>
          <w:rFonts w:ascii="Times New Roman" w:hAnsi="Times New Roman" w:cs="Times New Roman"/>
          <w:color w:val="auto"/>
          <w:szCs w:val="22"/>
          <w:lang w:val="es-PE"/>
        </w:rPr>
        <w:t>Huayna Picchu</w:t>
      </w:r>
      <w:r w:rsidRPr="00106663">
        <w:rPr>
          <w:rFonts w:ascii="Times New Roman" w:hAnsi="Times New Roman" w:cs="Times New Roman"/>
          <w:b w:val="0"/>
          <w:color w:val="auto"/>
          <w:szCs w:val="22"/>
          <w:lang w:val="es-PE"/>
        </w:rPr>
        <w:t xml:space="preserve"> o a la </w:t>
      </w:r>
      <w:r w:rsidRPr="00106663">
        <w:rPr>
          <w:rFonts w:ascii="Times New Roman" w:hAnsi="Times New Roman" w:cs="Times New Roman"/>
          <w:color w:val="auto"/>
          <w:szCs w:val="22"/>
          <w:lang w:val="es-PE"/>
        </w:rPr>
        <w:t>Montaña Machu Picchu</w:t>
      </w:r>
      <w:r w:rsidRPr="00106663">
        <w:rPr>
          <w:rFonts w:ascii="Times New Roman" w:hAnsi="Times New Roman" w:cs="Times New Roman"/>
          <w:b w:val="0"/>
          <w:color w:val="auto"/>
          <w:szCs w:val="22"/>
          <w:lang w:val="es-PE"/>
        </w:rPr>
        <w:t>, ambas con vistas increíbles de las construcciones del sitio arqueológico. Otra opción a visitar es el puente inca, un camino militar secreto que controlaba el acceso a Machu Picchu. Por la tarde, aborda el tren de regreso a la estación de Ollanta y, desde ahí, a su hotel en Cusco. Alojamiento.</w:t>
      </w:r>
      <w:r w:rsidRPr="00106663">
        <w:rPr>
          <w:rFonts w:ascii="Times New Roman" w:hAnsi="Times New Roman" w:cs="Times New Roman"/>
          <w:color w:val="auto"/>
          <w:szCs w:val="22"/>
          <w:lang w:val="es-PE"/>
        </w:rPr>
        <w:t xml:space="preserve"> </w:t>
      </w:r>
    </w:p>
    <w:p w14:paraId="4D0263DB" w14:textId="77777777" w:rsidR="00106663" w:rsidRPr="00106663" w:rsidRDefault="00106663" w:rsidP="00106663">
      <w:pPr>
        <w:pStyle w:val="JVDay"/>
        <w:spacing w:before="0" w:after="0"/>
        <w:jc w:val="both"/>
        <w:rPr>
          <w:rFonts w:ascii="Times New Roman" w:hAnsi="Times New Roman" w:cs="Times New Roman"/>
          <w:b w:val="0"/>
          <w:color w:val="auto"/>
          <w:szCs w:val="22"/>
          <w:lang w:val="es-PE"/>
        </w:rPr>
      </w:pPr>
    </w:p>
    <w:p w14:paraId="6FBD95CF" w14:textId="77777777" w:rsidR="00106663" w:rsidRPr="00106663" w:rsidRDefault="00106663" w:rsidP="00106663">
      <w:pPr>
        <w:pStyle w:val="JVDay"/>
        <w:spacing w:before="0" w:after="0"/>
        <w:rPr>
          <w:rFonts w:ascii="Times New Roman" w:hAnsi="Times New Roman" w:cs="Times New Roman"/>
          <w:color w:val="auto"/>
          <w:szCs w:val="22"/>
        </w:rPr>
      </w:pPr>
      <w:r w:rsidRPr="00106663">
        <w:rPr>
          <w:rFonts w:ascii="Times New Roman" w:hAnsi="Times New Roman" w:cs="Times New Roman"/>
          <w:color w:val="auto"/>
          <w:szCs w:val="22"/>
        </w:rPr>
        <w:t xml:space="preserve">Día 08 CUSCO </w:t>
      </w:r>
    </w:p>
    <w:p w14:paraId="57290A74" w14:textId="052362B9" w:rsidR="00106663" w:rsidRDefault="00106663" w:rsidP="00106663">
      <w:pPr>
        <w:pStyle w:val="JVDay"/>
        <w:spacing w:before="0" w:after="0"/>
        <w:jc w:val="both"/>
        <w:rPr>
          <w:rFonts w:ascii="Times New Roman" w:hAnsi="Times New Roman" w:cs="Times New Roman"/>
          <w:b w:val="0"/>
          <w:color w:val="auto"/>
          <w:szCs w:val="22"/>
          <w:lang w:val="es-CO"/>
        </w:rPr>
      </w:pPr>
      <w:r w:rsidRPr="00106663">
        <w:rPr>
          <w:rFonts w:ascii="Times New Roman" w:hAnsi="Times New Roman" w:cs="Times New Roman"/>
          <w:b w:val="0"/>
          <w:color w:val="auto"/>
          <w:szCs w:val="22"/>
        </w:rPr>
        <w:t>Desayuno</w:t>
      </w:r>
      <w:r w:rsidRPr="00106663">
        <w:rPr>
          <w:rFonts w:ascii="Times New Roman" w:hAnsi="Times New Roman" w:cs="Times New Roman"/>
          <w:b w:val="0"/>
          <w:color w:val="auto"/>
          <w:szCs w:val="22"/>
          <w:lang w:val="es-PE"/>
        </w:rPr>
        <w:t xml:space="preserve">. </w:t>
      </w:r>
      <w:r w:rsidRPr="00106663">
        <w:rPr>
          <w:rFonts w:ascii="Times New Roman" w:hAnsi="Times New Roman" w:cs="Times New Roman"/>
          <w:b w:val="0"/>
          <w:color w:val="auto"/>
          <w:szCs w:val="22"/>
        </w:rPr>
        <w:t>Traslado del hotel al Aeropuerto</w:t>
      </w:r>
      <w:r w:rsidRPr="00106663">
        <w:rPr>
          <w:rFonts w:ascii="Times New Roman" w:hAnsi="Times New Roman" w:cs="Times New Roman"/>
          <w:b w:val="0"/>
          <w:color w:val="auto"/>
          <w:szCs w:val="22"/>
          <w:lang w:val="es-CO"/>
        </w:rPr>
        <w:t xml:space="preserve"> y…</w:t>
      </w:r>
    </w:p>
    <w:p w14:paraId="398EFF0A" w14:textId="77777777" w:rsidR="00106663" w:rsidRPr="00106663" w:rsidRDefault="00106663" w:rsidP="00106663">
      <w:pPr>
        <w:pStyle w:val="JVDay"/>
        <w:spacing w:before="0" w:after="0"/>
        <w:jc w:val="both"/>
        <w:rPr>
          <w:rFonts w:ascii="Times New Roman" w:hAnsi="Times New Roman" w:cs="Times New Roman"/>
          <w:b w:val="0"/>
          <w:color w:val="auto"/>
          <w:szCs w:val="22"/>
          <w:lang w:val="es-CO"/>
        </w:rPr>
      </w:pPr>
    </w:p>
    <w:p w14:paraId="5C82DF7A" w14:textId="77777777" w:rsidR="00106663" w:rsidRPr="00106663" w:rsidRDefault="00106663" w:rsidP="00106663">
      <w:pPr>
        <w:pStyle w:val="JVDay"/>
        <w:spacing w:before="0" w:after="0"/>
        <w:jc w:val="both"/>
        <w:rPr>
          <w:rFonts w:ascii="Times New Roman" w:hAnsi="Times New Roman" w:cs="Times New Roman"/>
          <w:b w:val="0"/>
          <w:color w:val="auto"/>
          <w:szCs w:val="22"/>
          <w:lang w:val="es-CO"/>
        </w:rPr>
      </w:pPr>
    </w:p>
    <w:p w14:paraId="62FED26E" w14:textId="3FB1739E" w:rsidR="001A5CC6" w:rsidRDefault="00106663" w:rsidP="00106663">
      <w:pPr>
        <w:spacing w:after="0" w:line="240" w:lineRule="auto"/>
        <w:jc w:val="center"/>
        <w:rPr>
          <w:rFonts w:ascii="Times New Roman" w:hAnsi="Times New Roman"/>
          <w:b/>
          <w:lang w:val="es-CO"/>
        </w:rPr>
      </w:pPr>
      <w:r w:rsidRPr="00106663">
        <w:rPr>
          <w:rFonts w:ascii="Times New Roman" w:hAnsi="Times New Roman"/>
          <w:b/>
          <w:lang w:val="es-CO"/>
        </w:rPr>
        <w:t>FIN DE NUESTROS SERVICIOS</w:t>
      </w:r>
    </w:p>
    <w:p w14:paraId="15AD5715" w14:textId="3DDB0670" w:rsidR="00106663" w:rsidRDefault="00106663" w:rsidP="00106663">
      <w:pPr>
        <w:spacing w:after="0" w:line="240" w:lineRule="auto"/>
        <w:jc w:val="center"/>
        <w:rPr>
          <w:rFonts w:ascii="Times New Roman" w:hAnsi="Times New Roman"/>
          <w:b/>
          <w:lang w:val="es-CO"/>
        </w:rPr>
      </w:pPr>
    </w:p>
    <w:p w14:paraId="1692CE6E" w14:textId="19062057" w:rsidR="00106663" w:rsidRDefault="00106663" w:rsidP="00106663">
      <w:pPr>
        <w:spacing w:after="0" w:line="240" w:lineRule="auto"/>
        <w:jc w:val="center"/>
        <w:rPr>
          <w:rFonts w:ascii="Times New Roman" w:hAnsi="Times New Roman"/>
          <w:b/>
          <w:lang w:val="es-CO"/>
        </w:rPr>
      </w:pPr>
    </w:p>
    <w:p w14:paraId="1B135CEF" w14:textId="50E1008F" w:rsidR="00106663" w:rsidRDefault="00106663" w:rsidP="00106663">
      <w:pPr>
        <w:spacing w:after="0" w:line="240" w:lineRule="auto"/>
        <w:jc w:val="center"/>
        <w:rPr>
          <w:rFonts w:ascii="Times New Roman" w:hAnsi="Times New Roman"/>
          <w:b/>
          <w:lang w:val="es-CO"/>
        </w:rPr>
      </w:pPr>
    </w:p>
    <w:p w14:paraId="62DF4F94" w14:textId="2BFCD49B" w:rsidR="00106663" w:rsidRDefault="00106663" w:rsidP="00106663">
      <w:pPr>
        <w:spacing w:after="0" w:line="240" w:lineRule="auto"/>
        <w:jc w:val="center"/>
        <w:rPr>
          <w:rFonts w:ascii="Times New Roman" w:hAnsi="Times New Roman"/>
          <w:b/>
          <w:lang w:val="es-CO"/>
        </w:rPr>
      </w:pPr>
    </w:p>
    <w:p w14:paraId="1D75111B" w14:textId="2F1E07A2" w:rsidR="00106663" w:rsidRDefault="00106663" w:rsidP="00106663">
      <w:pPr>
        <w:spacing w:after="0" w:line="240" w:lineRule="auto"/>
        <w:jc w:val="center"/>
        <w:rPr>
          <w:rFonts w:ascii="Times New Roman" w:hAnsi="Times New Roman"/>
          <w:b/>
          <w:lang w:val="es-CO"/>
        </w:rPr>
      </w:pPr>
    </w:p>
    <w:p w14:paraId="2E17AEFD" w14:textId="5DA0F148" w:rsidR="00106663" w:rsidRDefault="00106663" w:rsidP="00106663">
      <w:pPr>
        <w:spacing w:after="0" w:line="240" w:lineRule="auto"/>
        <w:jc w:val="center"/>
        <w:rPr>
          <w:rFonts w:ascii="Times New Roman" w:hAnsi="Times New Roman"/>
          <w:b/>
          <w:lang w:val="es-CO"/>
        </w:rPr>
      </w:pPr>
    </w:p>
    <w:p w14:paraId="02553B0A" w14:textId="1AC6A6FB" w:rsidR="00106663" w:rsidRDefault="00106663" w:rsidP="00106663">
      <w:pPr>
        <w:spacing w:after="0" w:line="240" w:lineRule="auto"/>
        <w:jc w:val="center"/>
        <w:rPr>
          <w:rFonts w:ascii="Times New Roman" w:hAnsi="Times New Roman"/>
          <w:b/>
          <w:lang w:val="es-CO"/>
        </w:rPr>
      </w:pPr>
    </w:p>
    <w:p w14:paraId="5200B570" w14:textId="77777777" w:rsidR="00106663" w:rsidRPr="00106663" w:rsidRDefault="00106663" w:rsidP="00106663">
      <w:pPr>
        <w:spacing w:after="0" w:line="240" w:lineRule="auto"/>
        <w:jc w:val="center"/>
        <w:rPr>
          <w:rFonts w:ascii="Times New Roman" w:hAnsi="Times New Roman"/>
          <w:b/>
          <w:lang w:val="es-CO"/>
        </w:rPr>
      </w:pPr>
    </w:p>
    <w:p w14:paraId="36426F5C" w14:textId="4BB8B2A7" w:rsidR="00106663" w:rsidRPr="00106663" w:rsidRDefault="00106663" w:rsidP="00106663">
      <w:pPr>
        <w:pStyle w:val="JVtext"/>
        <w:rPr>
          <w:rFonts w:ascii="Times New Roman" w:hAnsi="Times New Roman" w:cs="Times New Roman"/>
          <w:b/>
          <w:color w:val="auto"/>
          <w:sz w:val="22"/>
          <w:szCs w:val="22"/>
          <w:lang w:val="es-CO"/>
        </w:rPr>
      </w:pPr>
      <w:r w:rsidRPr="00106663">
        <w:rPr>
          <w:rFonts w:ascii="Times New Roman" w:hAnsi="Times New Roman" w:cs="Times New Roman"/>
          <w:b/>
          <w:color w:val="auto"/>
          <w:sz w:val="22"/>
          <w:szCs w:val="22"/>
          <w:lang w:val="es-CO"/>
        </w:rPr>
        <w:t>PRECIOS POR PERSONA EN DOLARES</w:t>
      </w:r>
      <w:r>
        <w:rPr>
          <w:rFonts w:ascii="Times New Roman" w:hAnsi="Times New Roman" w:cs="Times New Roman"/>
          <w:b/>
          <w:color w:val="auto"/>
          <w:sz w:val="22"/>
          <w:szCs w:val="22"/>
          <w:lang w:val="es-CO"/>
        </w:rPr>
        <w:t xml:space="preserve"> SEGÚN ACOMODACIÓN: </w:t>
      </w:r>
    </w:p>
    <w:p w14:paraId="2DB6F5E3" w14:textId="77777777" w:rsidR="00106663" w:rsidRPr="00106663" w:rsidRDefault="00106663" w:rsidP="00106663">
      <w:pPr>
        <w:pStyle w:val="JVtext"/>
        <w:rPr>
          <w:rFonts w:ascii="Times New Roman" w:hAnsi="Times New Roman" w:cs="Times New Roman"/>
          <w:b/>
          <w:color w:val="auto"/>
          <w:sz w:val="22"/>
          <w:szCs w:val="22"/>
          <w:lang w:val="es-CO"/>
        </w:rPr>
      </w:pPr>
    </w:p>
    <w:tbl>
      <w:tblPr>
        <w:tblW w:w="5000" w:type="pct"/>
        <w:jc w:val="center"/>
        <w:tblBorders>
          <w:top w:val="single" w:sz="4" w:space="0" w:color="A69F88"/>
          <w:left w:val="single" w:sz="4" w:space="0" w:color="A69F88"/>
          <w:bottom w:val="single" w:sz="4" w:space="0" w:color="A69F88"/>
          <w:right w:val="single" w:sz="4" w:space="0" w:color="A69F88"/>
          <w:insideH w:val="single" w:sz="4" w:space="0" w:color="A69F88"/>
          <w:insideV w:val="single" w:sz="4" w:space="0" w:color="A69F88"/>
        </w:tblBorders>
        <w:tblLook w:val="04A0" w:firstRow="1" w:lastRow="0" w:firstColumn="1" w:lastColumn="0" w:noHBand="0" w:noVBand="1"/>
      </w:tblPr>
      <w:tblGrid>
        <w:gridCol w:w="1810"/>
        <w:gridCol w:w="1118"/>
        <w:gridCol w:w="1135"/>
        <w:gridCol w:w="1022"/>
        <w:gridCol w:w="1137"/>
        <w:gridCol w:w="1135"/>
        <w:gridCol w:w="1471"/>
      </w:tblGrid>
      <w:tr w:rsidR="00106663" w:rsidRPr="00106663" w14:paraId="21825D2A" w14:textId="77777777" w:rsidTr="00106663">
        <w:trPr>
          <w:trHeight w:val="284"/>
          <w:jc w:val="center"/>
        </w:trPr>
        <w:tc>
          <w:tcPr>
            <w:tcW w:w="1025" w:type="pct"/>
            <w:shd w:val="clear" w:color="auto" w:fill="auto"/>
            <w:vAlign w:val="center"/>
            <w:hideMark/>
          </w:tcPr>
          <w:p w14:paraId="5F03DAA8" w14:textId="77777777" w:rsidR="00106663" w:rsidRPr="00106663" w:rsidRDefault="00106663" w:rsidP="0082786B">
            <w:pPr>
              <w:pStyle w:val="JVtext"/>
              <w:jc w:val="center"/>
              <w:rPr>
                <w:rFonts w:ascii="Times New Roman" w:hAnsi="Times New Roman" w:cs="Times New Roman"/>
                <w:b/>
                <w:color w:val="auto"/>
                <w:sz w:val="22"/>
                <w:szCs w:val="22"/>
                <w:lang w:val="es-CO"/>
              </w:rPr>
            </w:pPr>
            <w:r w:rsidRPr="00106663">
              <w:rPr>
                <w:rFonts w:ascii="Times New Roman" w:hAnsi="Times New Roman" w:cs="Times New Roman"/>
                <w:b/>
                <w:color w:val="auto"/>
                <w:sz w:val="22"/>
                <w:szCs w:val="22"/>
                <w:lang w:val="es-CO"/>
              </w:rPr>
              <w:t>Categoría</w:t>
            </w:r>
          </w:p>
        </w:tc>
        <w:tc>
          <w:tcPr>
            <w:tcW w:w="633" w:type="pct"/>
            <w:shd w:val="clear" w:color="auto" w:fill="auto"/>
            <w:vAlign w:val="center"/>
            <w:hideMark/>
          </w:tcPr>
          <w:p w14:paraId="31E84D07" w14:textId="77777777" w:rsidR="00106663" w:rsidRPr="00106663" w:rsidRDefault="00106663" w:rsidP="0082786B">
            <w:pPr>
              <w:pStyle w:val="JVtext"/>
              <w:jc w:val="center"/>
              <w:rPr>
                <w:rFonts w:ascii="Times New Roman" w:hAnsi="Times New Roman" w:cs="Times New Roman"/>
                <w:b/>
                <w:color w:val="auto"/>
                <w:sz w:val="22"/>
                <w:szCs w:val="22"/>
                <w:lang w:val="es-CO"/>
              </w:rPr>
            </w:pPr>
            <w:r w:rsidRPr="00106663">
              <w:rPr>
                <w:rFonts w:ascii="Times New Roman" w:hAnsi="Times New Roman" w:cs="Times New Roman"/>
                <w:b/>
                <w:color w:val="auto"/>
                <w:sz w:val="22"/>
                <w:szCs w:val="22"/>
                <w:lang w:val="es-CO"/>
              </w:rPr>
              <w:t>Sencilla</w:t>
            </w:r>
          </w:p>
        </w:tc>
        <w:tc>
          <w:tcPr>
            <w:tcW w:w="643" w:type="pct"/>
            <w:shd w:val="clear" w:color="auto" w:fill="auto"/>
            <w:vAlign w:val="center"/>
            <w:hideMark/>
          </w:tcPr>
          <w:p w14:paraId="37DFD1E5" w14:textId="77777777" w:rsidR="00106663" w:rsidRPr="00106663" w:rsidRDefault="00106663" w:rsidP="0082786B">
            <w:pPr>
              <w:pStyle w:val="JVtext"/>
              <w:jc w:val="center"/>
              <w:rPr>
                <w:rFonts w:ascii="Times New Roman" w:hAnsi="Times New Roman" w:cs="Times New Roman"/>
                <w:b/>
                <w:color w:val="auto"/>
                <w:sz w:val="22"/>
                <w:szCs w:val="22"/>
                <w:lang w:val="es-CO"/>
              </w:rPr>
            </w:pPr>
            <w:r w:rsidRPr="00106663">
              <w:rPr>
                <w:rFonts w:ascii="Times New Roman" w:hAnsi="Times New Roman" w:cs="Times New Roman"/>
                <w:b/>
                <w:color w:val="auto"/>
                <w:sz w:val="22"/>
                <w:szCs w:val="22"/>
                <w:lang w:val="es-CO"/>
              </w:rPr>
              <w:t>Doble</w:t>
            </w:r>
          </w:p>
        </w:tc>
        <w:tc>
          <w:tcPr>
            <w:tcW w:w="579" w:type="pct"/>
            <w:shd w:val="clear" w:color="auto" w:fill="auto"/>
            <w:vAlign w:val="center"/>
          </w:tcPr>
          <w:p w14:paraId="20841B8E" w14:textId="77777777" w:rsidR="00106663" w:rsidRPr="00106663" w:rsidRDefault="00106663" w:rsidP="0082786B">
            <w:pPr>
              <w:pStyle w:val="JVtext"/>
              <w:jc w:val="center"/>
              <w:rPr>
                <w:rFonts w:ascii="Times New Roman" w:hAnsi="Times New Roman" w:cs="Times New Roman"/>
                <w:b/>
                <w:color w:val="auto"/>
                <w:sz w:val="22"/>
                <w:szCs w:val="22"/>
                <w:lang w:val="es-CO"/>
              </w:rPr>
            </w:pPr>
            <w:r w:rsidRPr="00106663">
              <w:rPr>
                <w:rFonts w:ascii="Times New Roman" w:hAnsi="Times New Roman" w:cs="Times New Roman"/>
                <w:b/>
                <w:color w:val="auto"/>
                <w:sz w:val="22"/>
                <w:szCs w:val="22"/>
                <w:lang w:val="es-CO"/>
              </w:rPr>
              <w:t>Triple</w:t>
            </w:r>
          </w:p>
        </w:tc>
        <w:tc>
          <w:tcPr>
            <w:tcW w:w="644" w:type="pct"/>
            <w:shd w:val="clear" w:color="auto" w:fill="auto"/>
          </w:tcPr>
          <w:p w14:paraId="0721D681" w14:textId="77777777" w:rsidR="00106663" w:rsidRPr="00106663" w:rsidRDefault="00106663" w:rsidP="0082786B">
            <w:pPr>
              <w:pStyle w:val="JVtext"/>
              <w:jc w:val="center"/>
              <w:rPr>
                <w:rFonts w:ascii="Times New Roman" w:hAnsi="Times New Roman" w:cs="Times New Roman"/>
                <w:b/>
                <w:color w:val="auto"/>
                <w:sz w:val="22"/>
                <w:szCs w:val="22"/>
                <w:lang w:val="es-CO"/>
              </w:rPr>
            </w:pPr>
            <w:r w:rsidRPr="00106663">
              <w:rPr>
                <w:rFonts w:ascii="Times New Roman" w:hAnsi="Times New Roman" w:cs="Times New Roman"/>
                <w:b/>
                <w:color w:val="auto"/>
                <w:sz w:val="22"/>
                <w:szCs w:val="22"/>
                <w:lang w:val="es-CO"/>
              </w:rPr>
              <w:t>Niño con Cama</w:t>
            </w:r>
          </w:p>
        </w:tc>
        <w:tc>
          <w:tcPr>
            <w:tcW w:w="643" w:type="pct"/>
            <w:shd w:val="clear" w:color="auto" w:fill="auto"/>
          </w:tcPr>
          <w:p w14:paraId="382EC404" w14:textId="77777777" w:rsidR="00106663" w:rsidRPr="00106663" w:rsidRDefault="00106663" w:rsidP="0082786B">
            <w:pPr>
              <w:pStyle w:val="JVtext"/>
              <w:jc w:val="center"/>
              <w:rPr>
                <w:rFonts w:ascii="Times New Roman" w:hAnsi="Times New Roman" w:cs="Times New Roman"/>
                <w:b/>
                <w:color w:val="auto"/>
                <w:sz w:val="22"/>
                <w:szCs w:val="22"/>
                <w:lang w:val="es-CO"/>
              </w:rPr>
            </w:pPr>
            <w:r w:rsidRPr="00106663">
              <w:rPr>
                <w:rFonts w:ascii="Times New Roman" w:hAnsi="Times New Roman" w:cs="Times New Roman"/>
                <w:b/>
                <w:color w:val="auto"/>
                <w:sz w:val="22"/>
                <w:szCs w:val="22"/>
                <w:lang w:val="es-CO"/>
              </w:rPr>
              <w:t xml:space="preserve">Niño sin </w:t>
            </w:r>
          </w:p>
          <w:p w14:paraId="7522AD49" w14:textId="77777777" w:rsidR="00106663" w:rsidRPr="00106663" w:rsidRDefault="00106663" w:rsidP="0082786B">
            <w:pPr>
              <w:pStyle w:val="JVtext"/>
              <w:jc w:val="center"/>
              <w:rPr>
                <w:rFonts w:ascii="Times New Roman" w:hAnsi="Times New Roman" w:cs="Times New Roman"/>
                <w:b/>
                <w:color w:val="auto"/>
                <w:sz w:val="22"/>
                <w:szCs w:val="22"/>
                <w:lang w:val="es-CO"/>
              </w:rPr>
            </w:pPr>
            <w:r w:rsidRPr="00106663">
              <w:rPr>
                <w:rFonts w:ascii="Times New Roman" w:hAnsi="Times New Roman" w:cs="Times New Roman"/>
                <w:b/>
                <w:color w:val="auto"/>
                <w:sz w:val="22"/>
                <w:szCs w:val="22"/>
                <w:lang w:val="es-CO"/>
              </w:rPr>
              <w:t>Cama</w:t>
            </w:r>
          </w:p>
        </w:tc>
        <w:tc>
          <w:tcPr>
            <w:tcW w:w="833" w:type="pct"/>
            <w:shd w:val="clear" w:color="auto" w:fill="auto"/>
          </w:tcPr>
          <w:p w14:paraId="4E5EAF92" w14:textId="1864CFE5" w:rsidR="00106663" w:rsidRPr="00106663" w:rsidRDefault="00106663" w:rsidP="0082786B">
            <w:pPr>
              <w:pStyle w:val="JVtext"/>
              <w:jc w:val="center"/>
              <w:rPr>
                <w:rFonts w:ascii="Times New Roman" w:hAnsi="Times New Roman" w:cs="Times New Roman"/>
                <w:b/>
                <w:color w:val="auto"/>
                <w:sz w:val="22"/>
                <w:szCs w:val="22"/>
                <w:lang w:val="es-CO"/>
              </w:rPr>
            </w:pPr>
            <w:r>
              <w:rPr>
                <w:rFonts w:ascii="Times New Roman" w:hAnsi="Times New Roman" w:cs="Times New Roman"/>
                <w:b/>
                <w:color w:val="auto"/>
                <w:sz w:val="22"/>
                <w:szCs w:val="22"/>
                <w:lang w:val="es-CO"/>
              </w:rPr>
              <w:t>Suplemento acomodación en sencilla</w:t>
            </w:r>
          </w:p>
        </w:tc>
      </w:tr>
      <w:tr w:rsidR="00106663" w:rsidRPr="00106663" w14:paraId="0B808978" w14:textId="77777777" w:rsidTr="00106663">
        <w:trPr>
          <w:trHeight w:val="322"/>
          <w:jc w:val="center"/>
        </w:trPr>
        <w:tc>
          <w:tcPr>
            <w:tcW w:w="1025" w:type="pct"/>
            <w:shd w:val="clear" w:color="auto" w:fill="auto"/>
            <w:vAlign w:val="center"/>
          </w:tcPr>
          <w:p w14:paraId="213CE808" w14:textId="77777777" w:rsidR="00106663" w:rsidRPr="00106663" w:rsidRDefault="00106663" w:rsidP="0082786B">
            <w:pPr>
              <w:pStyle w:val="JVtext"/>
              <w:jc w:val="center"/>
              <w:rPr>
                <w:rFonts w:ascii="Times New Roman" w:hAnsi="Times New Roman" w:cs="Times New Roman"/>
                <w:color w:val="auto"/>
                <w:sz w:val="22"/>
                <w:szCs w:val="22"/>
                <w:lang w:val="es-CO"/>
              </w:rPr>
            </w:pPr>
            <w:r w:rsidRPr="00106663">
              <w:rPr>
                <w:rFonts w:ascii="Times New Roman" w:hAnsi="Times New Roman" w:cs="Times New Roman"/>
                <w:color w:val="auto"/>
                <w:sz w:val="22"/>
                <w:szCs w:val="22"/>
                <w:lang w:val="es-CO"/>
              </w:rPr>
              <w:t>Turista Superior</w:t>
            </w:r>
          </w:p>
        </w:tc>
        <w:tc>
          <w:tcPr>
            <w:tcW w:w="633" w:type="pct"/>
            <w:shd w:val="clear" w:color="auto" w:fill="auto"/>
            <w:vAlign w:val="bottom"/>
          </w:tcPr>
          <w:p w14:paraId="389E313B" w14:textId="77777777" w:rsidR="00106663" w:rsidRPr="00106663" w:rsidRDefault="00106663" w:rsidP="0082786B">
            <w:pPr>
              <w:jc w:val="center"/>
              <w:rPr>
                <w:rFonts w:ascii="Times New Roman" w:hAnsi="Times New Roman"/>
                <w:color w:val="000000"/>
              </w:rPr>
            </w:pPr>
            <w:r w:rsidRPr="00106663">
              <w:rPr>
                <w:rFonts w:ascii="Times New Roman" w:hAnsi="Times New Roman"/>
                <w:color w:val="000000"/>
              </w:rPr>
              <w:t>1891</w:t>
            </w:r>
          </w:p>
        </w:tc>
        <w:tc>
          <w:tcPr>
            <w:tcW w:w="643" w:type="pct"/>
            <w:shd w:val="clear" w:color="auto" w:fill="auto"/>
            <w:vAlign w:val="bottom"/>
          </w:tcPr>
          <w:p w14:paraId="27D3725C" w14:textId="77777777" w:rsidR="00106663" w:rsidRPr="00106663" w:rsidRDefault="00106663" w:rsidP="0082786B">
            <w:pPr>
              <w:jc w:val="center"/>
              <w:rPr>
                <w:rFonts w:ascii="Times New Roman" w:hAnsi="Times New Roman"/>
                <w:color w:val="000000"/>
              </w:rPr>
            </w:pPr>
            <w:r w:rsidRPr="00106663">
              <w:rPr>
                <w:rFonts w:ascii="Times New Roman" w:hAnsi="Times New Roman"/>
                <w:color w:val="000000"/>
              </w:rPr>
              <w:t>1550</w:t>
            </w:r>
          </w:p>
        </w:tc>
        <w:tc>
          <w:tcPr>
            <w:tcW w:w="579" w:type="pct"/>
            <w:shd w:val="clear" w:color="auto" w:fill="auto"/>
            <w:vAlign w:val="bottom"/>
          </w:tcPr>
          <w:p w14:paraId="75D709A9" w14:textId="77777777" w:rsidR="00106663" w:rsidRPr="00106663" w:rsidRDefault="00106663" w:rsidP="0082786B">
            <w:pPr>
              <w:jc w:val="center"/>
              <w:rPr>
                <w:rFonts w:ascii="Times New Roman" w:hAnsi="Times New Roman"/>
                <w:color w:val="000000"/>
              </w:rPr>
            </w:pPr>
            <w:r w:rsidRPr="00106663">
              <w:rPr>
                <w:rFonts w:ascii="Times New Roman" w:hAnsi="Times New Roman"/>
                <w:color w:val="000000"/>
              </w:rPr>
              <w:t>1457</w:t>
            </w:r>
          </w:p>
        </w:tc>
        <w:tc>
          <w:tcPr>
            <w:tcW w:w="644" w:type="pct"/>
            <w:shd w:val="clear" w:color="auto" w:fill="auto"/>
            <w:vAlign w:val="bottom"/>
          </w:tcPr>
          <w:p w14:paraId="559A9B38" w14:textId="77777777" w:rsidR="00106663" w:rsidRPr="00106663" w:rsidRDefault="00106663" w:rsidP="0082786B">
            <w:pPr>
              <w:jc w:val="center"/>
              <w:rPr>
                <w:rFonts w:ascii="Times New Roman" w:hAnsi="Times New Roman"/>
                <w:color w:val="000000"/>
              </w:rPr>
            </w:pPr>
            <w:r w:rsidRPr="00106663">
              <w:rPr>
                <w:rFonts w:ascii="Times New Roman" w:hAnsi="Times New Roman"/>
                <w:color w:val="000000"/>
              </w:rPr>
              <w:t>1237</w:t>
            </w:r>
          </w:p>
        </w:tc>
        <w:tc>
          <w:tcPr>
            <w:tcW w:w="643" w:type="pct"/>
            <w:shd w:val="clear" w:color="auto" w:fill="auto"/>
            <w:vAlign w:val="bottom"/>
          </w:tcPr>
          <w:p w14:paraId="274192E1" w14:textId="77777777" w:rsidR="00106663" w:rsidRPr="00106663" w:rsidRDefault="00106663" w:rsidP="0082786B">
            <w:pPr>
              <w:jc w:val="center"/>
              <w:rPr>
                <w:rFonts w:ascii="Times New Roman" w:hAnsi="Times New Roman"/>
                <w:color w:val="000000"/>
              </w:rPr>
            </w:pPr>
            <w:r w:rsidRPr="00106663">
              <w:rPr>
                <w:rFonts w:ascii="Times New Roman" w:hAnsi="Times New Roman"/>
                <w:color w:val="000000"/>
              </w:rPr>
              <w:t>691</w:t>
            </w:r>
          </w:p>
        </w:tc>
        <w:tc>
          <w:tcPr>
            <w:tcW w:w="833" w:type="pct"/>
            <w:vMerge w:val="restart"/>
            <w:shd w:val="clear" w:color="auto" w:fill="auto"/>
            <w:vAlign w:val="center"/>
          </w:tcPr>
          <w:p w14:paraId="19AC8BEC" w14:textId="77777777" w:rsidR="00106663" w:rsidRPr="00106663" w:rsidRDefault="00106663" w:rsidP="0082786B">
            <w:pPr>
              <w:jc w:val="center"/>
              <w:rPr>
                <w:rFonts w:ascii="Times New Roman" w:hAnsi="Times New Roman"/>
                <w:color w:val="000000"/>
              </w:rPr>
            </w:pPr>
            <w:r w:rsidRPr="00106663">
              <w:rPr>
                <w:rFonts w:ascii="Times New Roman" w:hAnsi="Times New Roman"/>
                <w:color w:val="000000"/>
              </w:rPr>
              <w:t>186</w:t>
            </w:r>
          </w:p>
        </w:tc>
      </w:tr>
      <w:tr w:rsidR="00106663" w:rsidRPr="00106663" w14:paraId="3FB03CBB" w14:textId="77777777" w:rsidTr="00106663">
        <w:trPr>
          <w:trHeight w:val="130"/>
          <w:jc w:val="center"/>
        </w:trPr>
        <w:tc>
          <w:tcPr>
            <w:tcW w:w="1025" w:type="pct"/>
            <w:shd w:val="clear" w:color="auto" w:fill="auto"/>
            <w:vAlign w:val="center"/>
          </w:tcPr>
          <w:p w14:paraId="5D2684ED" w14:textId="77777777" w:rsidR="00106663" w:rsidRPr="00106663" w:rsidRDefault="00106663" w:rsidP="0082786B">
            <w:pPr>
              <w:pStyle w:val="JVtext"/>
              <w:jc w:val="center"/>
              <w:rPr>
                <w:rFonts w:ascii="Times New Roman" w:hAnsi="Times New Roman" w:cs="Times New Roman"/>
                <w:color w:val="auto"/>
                <w:sz w:val="22"/>
                <w:szCs w:val="22"/>
                <w:lang w:val="es-CO"/>
              </w:rPr>
            </w:pPr>
            <w:r w:rsidRPr="00106663">
              <w:rPr>
                <w:rFonts w:ascii="Times New Roman" w:hAnsi="Times New Roman" w:cs="Times New Roman"/>
                <w:color w:val="auto"/>
                <w:sz w:val="22"/>
                <w:szCs w:val="22"/>
                <w:lang w:val="es-CO"/>
              </w:rPr>
              <w:t>Primera</w:t>
            </w:r>
          </w:p>
        </w:tc>
        <w:tc>
          <w:tcPr>
            <w:tcW w:w="633" w:type="pct"/>
            <w:shd w:val="clear" w:color="auto" w:fill="auto"/>
            <w:vAlign w:val="bottom"/>
          </w:tcPr>
          <w:p w14:paraId="29C66B1D" w14:textId="77777777" w:rsidR="00106663" w:rsidRPr="00106663" w:rsidRDefault="00106663" w:rsidP="0082786B">
            <w:pPr>
              <w:jc w:val="center"/>
              <w:rPr>
                <w:rFonts w:ascii="Times New Roman" w:hAnsi="Times New Roman"/>
                <w:color w:val="000000"/>
              </w:rPr>
            </w:pPr>
            <w:r w:rsidRPr="00106663">
              <w:rPr>
                <w:rFonts w:ascii="Times New Roman" w:hAnsi="Times New Roman"/>
                <w:color w:val="000000"/>
              </w:rPr>
              <w:t>2047</w:t>
            </w:r>
          </w:p>
        </w:tc>
        <w:tc>
          <w:tcPr>
            <w:tcW w:w="643" w:type="pct"/>
            <w:shd w:val="clear" w:color="auto" w:fill="auto"/>
            <w:vAlign w:val="bottom"/>
          </w:tcPr>
          <w:p w14:paraId="3C080A68" w14:textId="77777777" w:rsidR="00106663" w:rsidRPr="00106663" w:rsidRDefault="00106663" w:rsidP="0082786B">
            <w:pPr>
              <w:jc w:val="center"/>
              <w:rPr>
                <w:rFonts w:ascii="Times New Roman" w:hAnsi="Times New Roman"/>
                <w:color w:val="000000"/>
              </w:rPr>
            </w:pPr>
            <w:r w:rsidRPr="00106663">
              <w:rPr>
                <w:rFonts w:ascii="Times New Roman" w:hAnsi="Times New Roman"/>
                <w:color w:val="000000"/>
              </w:rPr>
              <w:t>1592</w:t>
            </w:r>
          </w:p>
        </w:tc>
        <w:tc>
          <w:tcPr>
            <w:tcW w:w="579" w:type="pct"/>
            <w:shd w:val="clear" w:color="auto" w:fill="auto"/>
            <w:vAlign w:val="bottom"/>
          </w:tcPr>
          <w:p w14:paraId="1B840D94" w14:textId="77777777" w:rsidR="00106663" w:rsidRPr="00106663" w:rsidRDefault="00106663" w:rsidP="0082786B">
            <w:pPr>
              <w:jc w:val="center"/>
              <w:rPr>
                <w:rFonts w:ascii="Times New Roman" w:hAnsi="Times New Roman"/>
                <w:color w:val="000000"/>
              </w:rPr>
            </w:pPr>
            <w:r w:rsidRPr="00106663">
              <w:rPr>
                <w:rFonts w:ascii="Times New Roman" w:hAnsi="Times New Roman"/>
                <w:color w:val="000000"/>
              </w:rPr>
              <w:t>1551</w:t>
            </w:r>
          </w:p>
        </w:tc>
        <w:tc>
          <w:tcPr>
            <w:tcW w:w="644" w:type="pct"/>
            <w:shd w:val="clear" w:color="auto" w:fill="auto"/>
            <w:vAlign w:val="bottom"/>
          </w:tcPr>
          <w:p w14:paraId="3409996B" w14:textId="77777777" w:rsidR="00106663" w:rsidRPr="00106663" w:rsidRDefault="00106663" w:rsidP="0082786B">
            <w:pPr>
              <w:jc w:val="center"/>
              <w:rPr>
                <w:rFonts w:ascii="Times New Roman" w:hAnsi="Times New Roman"/>
                <w:color w:val="000000"/>
              </w:rPr>
            </w:pPr>
            <w:r w:rsidRPr="00106663">
              <w:rPr>
                <w:rFonts w:ascii="Times New Roman" w:hAnsi="Times New Roman"/>
                <w:color w:val="000000"/>
              </w:rPr>
              <w:t>1280</w:t>
            </w:r>
          </w:p>
        </w:tc>
        <w:tc>
          <w:tcPr>
            <w:tcW w:w="643" w:type="pct"/>
            <w:shd w:val="clear" w:color="auto" w:fill="auto"/>
            <w:vAlign w:val="bottom"/>
          </w:tcPr>
          <w:p w14:paraId="6F4F6F9E" w14:textId="77777777" w:rsidR="00106663" w:rsidRPr="00106663" w:rsidRDefault="00106663" w:rsidP="0082786B">
            <w:pPr>
              <w:jc w:val="center"/>
              <w:rPr>
                <w:rFonts w:ascii="Times New Roman" w:hAnsi="Times New Roman"/>
                <w:color w:val="000000"/>
              </w:rPr>
            </w:pPr>
            <w:r w:rsidRPr="00106663">
              <w:rPr>
                <w:rFonts w:ascii="Times New Roman" w:hAnsi="Times New Roman"/>
                <w:color w:val="000000"/>
              </w:rPr>
              <w:t>691</w:t>
            </w:r>
          </w:p>
        </w:tc>
        <w:tc>
          <w:tcPr>
            <w:tcW w:w="833" w:type="pct"/>
            <w:vMerge/>
            <w:shd w:val="clear" w:color="auto" w:fill="auto"/>
          </w:tcPr>
          <w:p w14:paraId="5579E0C1" w14:textId="77777777" w:rsidR="00106663" w:rsidRPr="00106663" w:rsidRDefault="00106663" w:rsidP="0082786B">
            <w:pPr>
              <w:jc w:val="center"/>
              <w:rPr>
                <w:rFonts w:ascii="Times New Roman" w:hAnsi="Times New Roman"/>
                <w:color w:val="000000"/>
              </w:rPr>
            </w:pPr>
          </w:p>
        </w:tc>
      </w:tr>
      <w:tr w:rsidR="00106663" w:rsidRPr="00106663" w14:paraId="248A3933" w14:textId="77777777" w:rsidTr="00106663">
        <w:trPr>
          <w:trHeight w:val="130"/>
          <w:jc w:val="center"/>
        </w:trPr>
        <w:tc>
          <w:tcPr>
            <w:tcW w:w="1025" w:type="pct"/>
            <w:shd w:val="clear" w:color="auto" w:fill="auto"/>
            <w:vAlign w:val="center"/>
          </w:tcPr>
          <w:p w14:paraId="6716ABFF" w14:textId="77777777" w:rsidR="00106663" w:rsidRPr="00106663" w:rsidRDefault="00106663" w:rsidP="0082786B">
            <w:pPr>
              <w:pStyle w:val="JVtext"/>
              <w:jc w:val="center"/>
              <w:rPr>
                <w:rFonts w:ascii="Times New Roman" w:hAnsi="Times New Roman" w:cs="Times New Roman"/>
                <w:color w:val="auto"/>
                <w:sz w:val="22"/>
                <w:szCs w:val="22"/>
                <w:lang w:val="es-CO"/>
              </w:rPr>
            </w:pPr>
            <w:r w:rsidRPr="00106663">
              <w:rPr>
                <w:rFonts w:ascii="Times New Roman" w:hAnsi="Times New Roman" w:cs="Times New Roman"/>
                <w:color w:val="auto"/>
                <w:sz w:val="22"/>
                <w:szCs w:val="22"/>
                <w:lang w:val="es-CO"/>
              </w:rPr>
              <w:t>Primer Superior</w:t>
            </w:r>
          </w:p>
        </w:tc>
        <w:tc>
          <w:tcPr>
            <w:tcW w:w="633" w:type="pct"/>
            <w:shd w:val="clear" w:color="auto" w:fill="auto"/>
            <w:vAlign w:val="bottom"/>
          </w:tcPr>
          <w:p w14:paraId="6BD13C36" w14:textId="77777777" w:rsidR="00106663" w:rsidRPr="00106663" w:rsidRDefault="00106663" w:rsidP="0082786B">
            <w:pPr>
              <w:jc w:val="center"/>
              <w:rPr>
                <w:rFonts w:ascii="Times New Roman" w:hAnsi="Times New Roman"/>
                <w:color w:val="000000"/>
              </w:rPr>
            </w:pPr>
            <w:r w:rsidRPr="00106663">
              <w:rPr>
                <w:rFonts w:ascii="Times New Roman" w:hAnsi="Times New Roman"/>
                <w:color w:val="000000"/>
              </w:rPr>
              <w:t>2299</w:t>
            </w:r>
          </w:p>
        </w:tc>
        <w:tc>
          <w:tcPr>
            <w:tcW w:w="643" w:type="pct"/>
            <w:shd w:val="clear" w:color="auto" w:fill="auto"/>
            <w:vAlign w:val="bottom"/>
          </w:tcPr>
          <w:p w14:paraId="54FFD701" w14:textId="77777777" w:rsidR="00106663" w:rsidRPr="00106663" w:rsidRDefault="00106663" w:rsidP="0082786B">
            <w:pPr>
              <w:jc w:val="center"/>
              <w:rPr>
                <w:rFonts w:ascii="Times New Roman" w:hAnsi="Times New Roman"/>
                <w:color w:val="000000"/>
              </w:rPr>
            </w:pPr>
            <w:r w:rsidRPr="00106663">
              <w:rPr>
                <w:rFonts w:ascii="Times New Roman" w:hAnsi="Times New Roman"/>
                <w:color w:val="000000"/>
              </w:rPr>
              <w:t>1728</w:t>
            </w:r>
          </w:p>
        </w:tc>
        <w:tc>
          <w:tcPr>
            <w:tcW w:w="579" w:type="pct"/>
            <w:shd w:val="clear" w:color="auto" w:fill="auto"/>
            <w:vAlign w:val="bottom"/>
          </w:tcPr>
          <w:p w14:paraId="75E83713" w14:textId="77777777" w:rsidR="00106663" w:rsidRPr="00106663" w:rsidRDefault="00106663" w:rsidP="0082786B">
            <w:pPr>
              <w:jc w:val="center"/>
              <w:rPr>
                <w:rFonts w:ascii="Times New Roman" w:hAnsi="Times New Roman"/>
                <w:color w:val="000000"/>
              </w:rPr>
            </w:pPr>
            <w:r w:rsidRPr="00106663">
              <w:rPr>
                <w:rFonts w:ascii="Times New Roman" w:hAnsi="Times New Roman"/>
                <w:color w:val="000000"/>
              </w:rPr>
              <w:t>1637</w:t>
            </w:r>
          </w:p>
        </w:tc>
        <w:tc>
          <w:tcPr>
            <w:tcW w:w="644" w:type="pct"/>
            <w:shd w:val="clear" w:color="auto" w:fill="auto"/>
            <w:vAlign w:val="bottom"/>
          </w:tcPr>
          <w:p w14:paraId="6895BB73" w14:textId="77777777" w:rsidR="00106663" w:rsidRPr="00106663" w:rsidRDefault="00106663" w:rsidP="0082786B">
            <w:pPr>
              <w:jc w:val="center"/>
              <w:rPr>
                <w:rFonts w:ascii="Times New Roman" w:hAnsi="Times New Roman"/>
                <w:color w:val="000000"/>
              </w:rPr>
            </w:pPr>
            <w:r w:rsidRPr="00106663">
              <w:rPr>
                <w:rFonts w:ascii="Times New Roman" w:hAnsi="Times New Roman"/>
                <w:color w:val="000000"/>
              </w:rPr>
              <w:t>1393</w:t>
            </w:r>
          </w:p>
        </w:tc>
        <w:tc>
          <w:tcPr>
            <w:tcW w:w="643" w:type="pct"/>
            <w:shd w:val="clear" w:color="auto" w:fill="auto"/>
            <w:vAlign w:val="bottom"/>
          </w:tcPr>
          <w:p w14:paraId="53452C2D" w14:textId="77777777" w:rsidR="00106663" w:rsidRPr="00106663" w:rsidRDefault="00106663" w:rsidP="0082786B">
            <w:pPr>
              <w:jc w:val="center"/>
              <w:rPr>
                <w:rFonts w:ascii="Times New Roman" w:hAnsi="Times New Roman"/>
                <w:color w:val="000000"/>
              </w:rPr>
            </w:pPr>
            <w:r w:rsidRPr="00106663">
              <w:rPr>
                <w:rFonts w:ascii="Times New Roman" w:hAnsi="Times New Roman"/>
                <w:color w:val="000000"/>
              </w:rPr>
              <w:t>691</w:t>
            </w:r>
          </w:p>
        </w:tc>
        <w:tc>
          <w:tcPr>
            <w:tcW w:w="833" w:type="pct"/>
            <w:vMerge/>
            <w:shd w:val="clear" w:color="auto" w:fill="auto"/>
          </w:tcPr>
          <w:p w14:paraId="1FBCAECA" w14:textId="77777777" w:rsidR="00106663" w:rsidRPr="00106663" w:rsidRDefault="00106663" w:rsidP="0082786B">
            <w:pPr>
              <w:jc w:val="center"/>
              <w:rPr>
                <w:rFonts w:ascii="Times New Roman" w:hAnsi="Times New Roman"/>
                <w:color w:val="000000"/>
              </w:rPr>
            </w:pPr>
          </w:p>
        </w:tc>
      </w:tr>
      <w:tr w:rsidR="00106663" w:rsidRPr="00106663" w14:paraId="110BBCE3" w14:textId="77777777" w:rsidTr="00106663">
        <w:trPr>
          <w:trHeight w:val="130"/>
          <w:jc w:val="center"/>
        </w:trPr>
        <w:tc>
          <w:tcPr>
            <w:tcW w:w="1025" w:type="pct"/>
            <w:shd w:val="clear" w:color="auto" w:fill="auto"/>
            <w:vAlign w:val="center"/>
          </w:tcPr>
          <w:p w14:paraId="65C12DBF" w14:textId="77777777" w:rsidR="00106663" w:rsidRPr="00106663" w:rsidRDefault="00106663" w:rsidP="0082786B">
            <w:pPr>
              <w:pStyle w:val="JVtext"/>
              <w:jc w:val="center"/>
              <w:rPr>
                <w:rFonts w:ascii="Times New Roman" w:hAnsi="Times New Roman" w:cs="Times New Roman"/>
                <w:color w:val="auto"/>
                <w:sz w:val="22"/>
                <w:szCs w:val="22"/>
                <w:lang w:val="es-CO"/>
              </w:rPr>
            </w:pPr>
            <w:r w:rsidRPr="00106663">
              <w:rPr>
                <w:rFonts w:ascii="Times New Roman" w:hAnsi="Times New Roman" w:cs="Times New Roman"/>
                <w:color w:val="auto"/>
                <w:sz w:val="22"/>
                <w:szCs w:val="22"/>
                <w:lang w:val="es-CO"/>
              </w:rPr>
              <w:t>Lujo</w:t>
            </w:r>
          </w:p>
        </w:tc>
        <w:tc>
          <w:tcPr>
            <w:tcW w:w="633" w:type="pct"/>
            <w:shd w:val="clear" w:color="auto" w:fill="auto"/>
            <w:vAlign w:val="bottom"/>
          </w:tcPr>
          <w:p w14:paraId="3F04D885" w14:textId="77777777" w:rsidR="00106663" w:rsidRPr="00106663" w:rsidRDefault="00106663" w:rsidP="0082786B">
            <w:pPr>
              <w:jc w:val="center"/>
              <w:rPr>
                <w:rFonts w:ascii="Times New Roman" w:hAnsi="Times New Roman"/>
                <w:color w:val="000000"/>
              </w:rPr>
            </w:pPr>
            <w:r w:rsidRPr="00106663">
              <w:rPr>
                <w:rFonts w:ascii="Times New Roman" w:hAnsi="Times New Roman"/>
                <w:color w:val="000000"/>
              </w:rPr>
              <w:t>3568</w:t>
            </w:r>
          </w:p>
        </w:tc>
        <w:tc>
          <w:tcPr>
            <w:tcW w:w="643" w:type="pct"/>
            <w:shd w:val="clear" w:color="auto" w:fill="auto"/>
            <w:vAlign w:val="bottom"/>
          </w:tcPr>
          <w:p w14:paraId="37F341E1" w14:textId="77777777" w:rsidR="00106663" w:rsidRPr="00106663" w:rsidRDefault="00106663" w:rsidP="0082786B">
            <w:pPr>
              <w:jc w:val="center"/>
              <w:rPr>
                <w:rFonts w:ascii="Times New Roman" w:hAnsi="Times New Roman"/>
                <w:color w:val="000000"/>
              </w:rPr>
            </w:pPr>
            <w:r w:rsidRPr="00106663">
              <w:rPr>
                <w:rFonts w:ascii="Times New Roman" w:hAnsi="Times New Roman"/>
                <w:color w:val="000000"/>
              </w:rPr>
              <w:t>2400</w:t>
            </w:r>
          </w:p>
        </w:tc>
        <w:tc>
          <w:tcPr>
            <w:tcW w:w="579" w:type="pct"/>
            <w:shd w:val="clear" w:color="auto" w:fill="auto"/>
            <w:vAlign w:val="bottom"/>
          </w:tcPr>
          <w:p w14:paraId="0A332D3B" w14:textId="77777777" w:rsidR="00106663" w:rsidRPr="00106663" w:rsidRDefault="00106663" w:rsidP="0082786B">
            <w:pPr>
              <w:jc w:val="center"/>
              <w:rPr>
                <w:rFonts w:ascii="Times New Roman" w:hAnsi="Times New Roman"/>
                <w:color w:val="000000"/>
              </w:rPr>
            </w:pPr>
            <w:r w:rsidRPr="00106663">
              <w:rPr>
                <w:rFonts w:ascii="Times New Roman" w:hAnsi="Times New Roman"/>
                <w:color w:val="000000"/>
              </w:rPr>
              <w:t>2656</w:t>
            </w:r>
          </w:p>
        </w:tc>
        <w:tc>
          <w:tcPr>
            <w:tcW w:w="644" w:type="pct"/>
            <w:shd w:val="clear" w:color="auto" w:fill="auto"/>
            <w:vAlign w:val="bottom"/>
          </w:tcPr>
          <w:p w14:paraId="685AF7C3" w14:textId="77777777" w:rsidR="00106663" w:rsidRPr="00106663" w:rsidRDefault="00106663" w:rsidP="0082786B">
            <w:pPr>
              <w:jc w:val="center"/>
              <w:rPr>
                <w:rFonts w:ascii="Times New Roman" w:hAnsi="Times New Roman"/>
                <w:color w:val="000000"/>
              </w:rPr>
            </w:pPr>
            <w:r w:rsidRPr="00106663">
              <w:rPr>
                <w:rFonts w:ascii="Times New Roman" w:hAnsi="Times New Roman"/>
                <w:color w:val="000000"/>
              </w:rPr>
              <w:t>2135</w:t>
            </w:r>
          </w:p>
        </w:tc>
        <w:tc>
          <w:tcPr>
            <w:tcW w:w="643" w:type="pct"/>
            <w:shd w:val="clear" w:color="auto" w:fill="auto"/>
            <w:vAlign w:val="bottom"/>
          </w:tcPr>
          <w:p w14:paraId="04DFF10D" w14:textId="77777777" w:rsidR="00106663" w:rsidRPr="00106663" w:rsidRDefault="00106663" w:rsidP="0082786B">
            <w:pPr>
              <w:jc w:val="center"/>
              <w:rPr>
                <w:rFonts w:ascii="Times New Roman" w:hAnsi="Times New Roman"/>
                <w:color w:val="000000"/>
              </w:rPr>
            </w:pPr>
            <w:r w:rsidRPr="00106663">
              <w:rPr>
                <w:rFonts w:ascii="Times New Roman" w:hAnsi="Times New Roman"/>
                <w:color w:val="000000"/>
              </w:rPr>
              <w:t>691</w:t>
            </w:r>
          </w:p>
        </w:tc>
        <w:tc>
          <w:tcPr>
            <w:tcW w:w="833" w:type="pct"/>
            <w:vMerge/>
            <w:shd w:val="clear" w:color="auto" w:fill="auto"/>
          </w:tcPr>
          <w:p w14:paraId="1E2F20D8" w14:textId="77777777" w:rsidR="00106663" w:rsidRPr="00106663" w:rsidRDefault="00106663" w:rsidP="0082786B">
            <w:pPr>
              <w:jc w:val="center"/>
              <w:rPr>
                <w:rFonts w:ascii="Times New Roman" w:hAnsi="Times New Roman"/>
                <w:color w:val="000000"/>
              </w:rPr>
            </w:pPr>
          </w:p>
        </w:tc>
      </w:tr>
    </w:tbl>
    <w:p w14:paraId="6ACA9478" w14:textId="77777777" w:rsidR="00106663" w:rsidRPr="007E484D" w:rsidRDefault="00106663" w:rsidP="00106663">
      <w:pPr>
        <w:ind w:left="360"/>
        <w:rPr>
          <w:rFonts w:ascii="Times New Roman" w:hAnsi="Times New Roman"/>
          <w:b/>
          <w:bCs/>
        </w:rPr>
      </w:pPr>
      <w:bookmarkStart w:id="1" w:name="_Hlk50568823"/>
      <w:r w:rsidRPr="007E484D">
        <w:rPr>
          <w:rFonts w:ascii="Times New Roman" w:hAnsi="Times New Roman"/>
          <w:b/>
          <w:bCs/>
        </w:rPr>
        <w:t xml:space="preserve">Tarifa de niño: </w:t>
      </w:r>
    </w:p>
    <w:p w14:paraId="78AEACFC" w14:textId="77777777" w:rsidR="00106663" w:rsidRPr="007E484D" w:rsidRDefault="00106663" w:rsidP="00106663">
      <w:pPr>
        <w:pStyle w:val="Prrafodelista"/>
        <w:numPr>
          <w:ilvl w:val="0"/>
          <w:numId w:val="1"/>
        </w:numPr>
        <w:rPr>
          <w:rFonts w:ascii="Times New Roman" w:hAnsi="Times New Roman"/>
        </w:rPr>
      </w:pPr>
      <w:r w:rsidRPr="007E484D">
        <w:rPr>
          <w:rFonts w:ascii="Times New Roman" w:hAnsi="Times New Roman"/>
        </w:rPr>
        <w:t xml:space="preserve">2 – </w:t>
      </w:r>
      <w:r w:rsidRPr="007E484D">
        <w:rPr>
          <w:rFonts w:ascii="Times New Roman" w:hAnsi="Times New Roman"/>
          <w:noProof/>
          <w:spacing w:val="-2"/>
          <w:lang w:val="es-CO" w:eastAsia="es-ES"/>
        </w:rPr>
        <w:t>5 años (Se considera sin cama). Compartiendo habitación con padres en acomodación doble, no incluye desayuno</w:t>
      </w:r>
    </w:p>
    <w:p w14:paraId="602F473E" w14:textId="77777777" w:rsidR="00106663" w:rsidRPr="007E484D" w:rsidRDefault="00106663" w:rsidP="00106663">
      <w:pPr>
        <w:pStyle w:val="Prrafodelista"/>
        <w:numPr>
          <w:ilvl w:val="0"/>
          <w:numId w:val="1"/>
        </w:numPr>
        <w:rPr>
          <w:rFonts w:ascii="Times New Roman" w:hAnsi="Times New Roman"/>
          <w:bCs/>
        </w:rPr>
      </w:pPr>
      <w:r w:rsidRPr="007E484D">
        <w:rPr>
          <w:rFonts w:ascii="Times New Roman" w:hAnsi="Times New Roman"/>
          <w:bCs/>
          <w:noProof/>
          <w:spacing w:val="-2"/>
          <w:lang w:val="es-CO" w:eastAsia="es-ES"/>
        </w:rPr>
        <w:t>10 años (Se considera con cama) Máximo un niño por habitación en acomodación doble</w:t>
      </w:r>
    </w:p>
    <w:p w14:paraId="10CCED91" w14:textId="4D41340A" w:rsidR="00106663" w:rsidRDefault="00106663" w:rsidP="00106663">
      <w:pPr>
        <w:rPr>
          <w:rFonts w:ascii="Times New Roman" w:hAnsi="Times New Roman"/>
          <w:b/>
        </w:rPr>
      </w:pPr>
      <w:r w:rsidRPr="003C6D01">
        <w:rPr>
          <w:rFonts w:ascii="Times New Roman" w:hAnsi="Times New Roman"/>
          <w:b/>
        </w:rPr>
        <w:t xml:space="preserve">LOS PRECIOS INCLUYEN: </w:t>
      </w:r>
    </w:p>
    <w:p w14:paraId="734C665F" w14:textId="77777777" w:rsidR="00106663" w:rsidRPr="00106663" w:rsidRDefault="00106663" w:rsidP="00106663">
      <w:pPr>
        <w:pStyle w:val="Prrafodelista"/>
        <w:numPr>
          <w:ilvl w:val="0"/>
          <w:numId w:val="3"/>
        </w:numPr>
        <w:spacing w:after="0" w:line="240" w:lineRule="auto"/>
        <w:jc w:val="both"/>
        <w:rPr>
          <w:rFonts w:ascii="Times New Roman" w:eastAsia="MS Gothic" w:hAnsi="Times New Roman"/>
          <w:noProof/>
          <w:spacing w:val="-2"/>
          <w:lang w:val="es-CO" w:eastAsia="es-ES"/>
        </w:rPr>
      </w:pPr>
      <w:r w:rsidRPr="00106663">
        <w:rPr>
          <w:rFonts w:ascii="Times New Roman" w:eastAsia="MS Gothic" w:hAnsi="Times New Roman"/>
          <w:noProof/>
          <w:spacing w:val="-2"/>
          <w:lang w:val="es-CO" w:eastAsia="es-ES"/>
        </w:rPr>
        <w:t>3 noches de alojamiento en Lima</w:t>
      </w:r>
    </w:p>
    <w:p w14:paraId="55005282" w14:textId="77777777" w:rsidR="00106663" w:rsidRPr="00106663" w:rsidRDefault="00106663" w:rsidP="00106663">
      <w:pPr>
        <w:pStyle w:val="Prrafodelista"/>
        <w:numPr>
          <w:ilvl w:val="0"/>
          <w:numId w:val="3"/>
        </w:numPr>
        <w:spacing w:after="0" w:line="240" w:lineRule="auto"/>
        <w:jc w:val="both"/>
        <w:rPr>
          <w:rFonts w:ascii="Times New Roman" w:eastAsia="MS Gothic" w:hAnsi="Times New Roman"/>
          <w:noProof/>
          <w:spacing w:val="-2"/>
          <w:lang w:val="es-CO" w:eastAsia="es-ES"/>
        </w:rPr>
      </w:pPr>
      <w:r w:rsidRPr="00106663">
        <w:rPr>
          <w:rFonts w:ascii="Times New Roman" w:eastAsia="MS Gothic" w:hAnsi="Times New Roman"/>
          <w:noProof/>
          <w:spacing w:val="-2"/>
          <w:lang w:val="es-CO" w:eastAsia="es-ES"/>
        </w:rPr>
        <w:t>1 noche de alojamiento en Paracas</w:t>
      </w:r>
    </w:p>
    <w:p w14:paraId="086A29B6" w14:textId="77777777" w:rsidR="00106663" w:rsidRPr="00106663" w:rsidRDefault="00106663" w:rsidP="00106663">
      <w:pPr>
        <w:pStyle w:val="Prrafodelista"/>
        <w:numPr>
          <w:ilvl w:val="0"/>
          <w:numId w:val="3"/>
        </w:numPr>
        <w:spacing w:after="0" w:line="240" w:lineRule="auto"/>
        <w:jc w:val="both"/>
        <w:rPr>
          <w:rFonts w:ascii="Times New Roman" w:eastAsia="MS Gothic" w:hAnsi="Times New Roman"/>
          <w:noProof/>
          <w:spacing w:val="-2"/>
          <w:lang w:val="es-CO" w:eastAsia="es-ES"/>
        </w:rPr>
      </w:pPr>
      <w:r w:rsidRPr="00106663">
        <w:rPr>
          <w:rFonts w:ascii="Times New Roman" w:eastAsia="MS Gothic" w:hAnsi="Times New Roman"/>
          <w:noProof/>
          <w:spacing w:val="-2"/>
          <w:lang w:val="es-CO" w:eastAsia="es-ES"/>
        </w:rPr>
        <w:t>2 noches de alojamiento en Cusco</w:t>
      </w:r>
    </w:p>
    <w:p w14:paraId="6BCECE7B" w14:textId="77777777" w:rsidR="00106663" w:rsidRPr="00106663" w:rsidRDefault="00106663" w:rsidP="00106663">
      <w:pPr>
        <w:pStyle w:val="Prrafodelista"/>
        <w:numPr>
          <w:ilvl w:val="0"/>
          <w:numId w:val="3"/>
        </w:numPr>
        <w:spacing w:after="0" w:line="240" w:lineRule="auto"/>
        <w:jc w:val="both"/>
        <w:rPr>
          <w:rFonts w:ascii="Times New Roman" w:eastAsia="MS Gothic" w:hAnsi="Times New Roman"/>
          <w:noProof/>
          <w:spacing w:val="-2"/>
          <w:lang w:val="es-CO" w:eastAsia="es-ES"/>
        </w:rPr>
      </w:pPr>
      <w:r w:rsidRPr="00106663">
        <w:rPr>
          <w:rFonts w:ascii="Times New Roman" w:eastAsia="MS Gothic" w:hAnsi="Times New Roman"/>
          <w:noProof/>
          <w:spacing w:val="-2"/>
          <w:lang w:val="es-CO" w:eastAsia="es-ES"/>
        </w:rPr>
        <w:t>1 noche de alojamiento en Aguas Calientes</w:t>
      </w:r>
    </w:p>
    <w:p w14:paraId="77D43AB1" w14:textId="77777777" w:rsidR="00106663" w:rsidRPr="00106663" w:rsidRDefault="00106663" w:rsidP="00106663">
      <w:pPr>
        <w:pStyle w:val="Prrafodelista"/>
        <w:numPr>
          <w:ilvl w:val="0"/>
          <w:numId w:val="3"/>
        </w:numPr>
        <w:spacing w:after="0" w:line="240" w:lineRule="auto"/>
        <w:jc w:val="both"/>
        <w:rPr>
          <w:rFonts w:ascii="Times New Roman" w:eastAsia="MS Gothic" w:hAnsi="Times New Roman"/>
          <w:noProof/>
          <w:spacing w:val="-2"/>
          <w:lang w:val="es-CO" w:eastAsia="es-ES"/>
        </w:rPr>
      </w:pPr>
      <w:r w:rsidRPr="00106663">
        <w:rPr>
          <w:rFonts w:ascii="Times New Roman" w:eastAsia="MS Gothic" w:hAnsi="Times New Roman"/>
          <w:noProof/>
          <w:spacing w:val="-2"/>
          <w:lang w:val="es-CO" w:eastAsia="es-ES"/>
        </w:rPr>
        <w:t xml:space="preserve">Desayunos diarios </w:t>
      </w:r>
    </w:p>
    <w:p w14:paraId="23DC9BCD" w14:textId="77777777" w:rsidR="00106663" w:rsidRPr="00106663" w:rsidRDefault="00106663" w:rsidP="00106663">
      <w:pPr>
        <w:pStyle w:val="Prrafodelista"/>
        <w:numPr>
          <w:ilvl w:val="0"/>
          <w:numId w:val="3"/>
        </w:numPr>
        <w:spacing w:after="0" w:line="240" w:lineRule="auto"/>
        <w:jc w:val="both"/>
        <w:rPr>
          <w:rFonts w:ascii="Times New Roman" w:eastAsia="MS Gothic" w:hAnsi="Times New Roman"/>
          <w:noProof/>
          <w:spacing w:val="-2"/>
          <w:lang w:val="es-CO" w:eastAsia="es-ES"/>
        </w:rPr>
      </w:pPr>
      <w:r w:rsidRPr="00106663">
        <w:rPr>
          <w:rFonts w:ascii="Times New Roman" w:eastAsia="MS Gothic" w:hAnsi="Times New Roman"/>
          <w:noProof/>
          <w:spacing w:val="-2"/>
          <w:lang w:val="es-CO" w:eastAsia="es-ES"/>
        </w:rPr>
        <w:t>Excursiones en regular con guía en español</w:t>
      </w:r>
    </w:p>
    <w:p w14:paraId="6151D8EB" w14:textId="2496B058" w:rsidR="00106663" w:rsidRPr="00106663" w:rsidRDefault="00106663" w:rsidP="00106663">
      <w:pPr>
        <w:pStyle w:val="JVsubtitle"/>
        <w:numPr>
          <w:ilvl w:val="0"/>
          <w:numId w:val="3"/>
        </w:numPr>
        <w:rPr>
          <w:rFonts w:ascii="Times New Roman" w:hAnsi="Times New Roman"/>
          <w:color w:val="auto"/>
          <w:lang w:val="es-ES"/>
        </w:rPr>
      </w:pPr>
      <w:r w:rsidRPr="00106663">
        <w:rPr>
          <w:rFonts w:ascii="Times New Roman" w:hAnsi="Times New Roman"/>
          <w:color w:val="auto"/>
          <w:lang w:val="es-ES"/>
        </w:rPr>
        <w:t xml:space="preserve">Tren </w:t>
      </w:r>
      <w:proofErr w:type="spellStart"/>
      <w:r w:rsidRPr="00106663">
        <w:rPr>
          <w:rFonts w:ascii="Times New Roman" w:hAnsi="Times New Roman"/>
          <w:color w:val="auto"/>
          <w:lang w:val="es-ES"/>
        </w:rPr>
        <w:t>Expedition</w:t>
      </w:r>
      <w:proofErr w:type="spellEnd"/>
      <w:r w:rsidRPr="00106663">
        <w:rPr>
          <w:rFonts w:ascii="Times New Roman" w:hAnsi="Times New Roman"/>
          <w:color w:val="auto"/>
        </w:rPr>
        <w:t xml:space="preserve"> (</w:t>
      </w:r>
      <w:proofErr w:type="spellStart"/>
      <w:r w:rsidRPr="00106663">
        <w:rPr>
          <w:rFonts w:ascii="Times New Roman" w:hAnsi="Times New Roman"/>
          <w:color w:val="auto"/>
        </w:rPr>
        <w:t>PerúRail</w:t>
      </w:r>
      <w:proofErr w:type="spellEnd"/>
      <w:r w:rsidRPr="00106663">
        <w:rPr>
          <w:rFonts w:ascii="Times New Roman" w:hAnsi="Times New Roman"/>
          <w:color w:val="auto"/>
        </w:rPr>
        <w:t>) o Voyager (</w:t>
      </w:r>
      <w:proofErr w:type="spellStart"/>
      <w:r w:rsidRPr="00106663">
        <w:rPr>
          <w:rFonts w:ascii="Times New Roman" w:hAnsi="Times New Roman"/>
          <w:color w:val="auto"/>
        </w:rPr>
        <w:t>IncaRail</w:t>
      </w:r>
      <w:proofErr w:type="spellEnd"/>
      <w:r w:rsidRPr="00106663">
        <w:rPr>
          <w:rFonts w:ascii="Times New Roman" w:hAnsi="Times New Roman"/>
          <w:color w:val="auto"/>
        </w:rPr>
        <w:t>)</w:t>
      </w:r>
    </w:p>
    <w:p w14:paraId="1BFB9A39" w14:textId="77777777" w:rsidR="00106663" w:rsidRPr="00106663" w:rsidRDefault="00106663" w:rsidP="00106663">
      <w:pPr>
        <w:pStyle w:val="Prrafodelista"/>
        <w:numPr>
          <w:ilvl w:val="0"/>
          <w:numId w:val="3"/>
        </w:numPr>
        <w:spacing w:after="0" w:line="240" w:lineRule="auto"/>
        <w:jc w:val="both"/>
        <w:rPr>
          <w:rFonts w:ascii="Times New Roman" w:eastAsia="MS Gothic" w:hAnsi="Times New Roman"/>
          <w:noProof/>
          <w:spacing w:val="-2"/>
          <w:lang w:val="es-CO" w:eastAsia="es-ES"/>
        </w:rPr>
      </w:pPr>
      <w:r w:rsidRPr="00106663">
        <w:rPr>
          <w:rFonts w:ascii="Times New Roman" w:eastAsia="MS Gothic" w:hAnsi="Times New Roman"/>
          <w:noProof/>
          <w:spacing w:val="-2"/>
          <w:lang w:val="es-CO" w:eastAsia="es-ES"/>
        </w:rPr>
        <w:t>Almuerzo en el restaurante “Café Inkaterra”</w:t>
      </w:r>
    </w:p>
    <w:p w14:paraId="1E5830EF" w14:textId="77777777" w:rsidR="00106663" w:rsidRPr="00106663" w:rsidRDefault="00106663" w:rsidP="00106663">
      <w:pPr>
        <w:pStyle w:val="Prrafodelista"/>
        <w:numPr>
          <w:ilvl w:val="0"/>
          <w:numId w:val="3"/>
        </w:numPr>
        <w:spacing w:after="0" w:line="240" w:lineRule="auto"/>
        <w:jc w:val="both"/>
        <w:rPr>
          <w:rFonts w:ascii="Times New Roman" w:eastAsia="MS Gothic" w:hAnsi="Times New Roman"/>
          <w:noProof/>
          <w:spacing w:val="-2"/>
          <w:lang w:val="es-CO" w:eastAsia="es-ES"/>
        </w:rPr>
      </w:pPr>
      <w:r w:rsidRPr="00106663">
        <w:rPr>
          <w:rFonts w:ascii="Times New Roman" w:eastAsia="MS Gothic" w:hAnsi="Times New Roman"/>
          <w:noProof/>
          <w:spacing w:val="-2"/>
          <w:lang w:val="es-CO" w:eastAsia="es-ES"/>
        </w:rPr>
        <w:t>Entradas a los circuitos turísticos mencionados</w:t>
      </w:r>
    </w:p>
    <w:p w14:paraId="385A0B74" w14:textId="3E737A1A" w:rsidR="00106663" w:rsidRDefault="00106663" w:rsidP="00106663">
      <w:pPr>
        <w:pStyle w:val="Prrafodelista"/>
        <w:numPr>
          <w:ilvl w:val="0"/>
          <w:numId w:val="3"/>
        </w:numPr>
        <w:spacing w:after="0" w:line="240" w:lineRule="auto"/>
        <w:jc w:val="both"/>
        <w:rPr>
          <w:rFonts w:ascii="Times New Roman" w:eastAsia="MS Gothic" w:hAnsi="Times New Roman"/>
          <w:noProof/>
          <w:spacing w:val="-2"/>
          <w:lang w:val="es-CO" w:eastAsia="es-ES"/>
        </w:rPr>
      </w:pPr>
      <w:r w:rsidRPr="00106663">
        <w:rPr>
          <w:rFonts w:ascii="Times New Roman" w:eastAsia="MS Gothic" w:hAnsi="Times New Roman"/>
          <w:noProof/>
          <w:spacing w:val="-2"/>
          <w:lang w:val="es-CO" w:eastAsia="es-ES"/>
        </w:rPr>
        <w:t>Traslados Aeropuerto / Hotel / Aeropuerto en privado</w:t>
      </w:r>
    </w:p>
    <w:p w14:paraId="6F200239" w14:textId="1E4300B3" w:rsidR="00106663" w:rsidRDefault="00106663" w:rsidP="00106663">
      <w:pPr>
        <w:spacing w:after="0" w:line="240" w:lineRule="auto"/>
        <w:jc w:val="both"/>
        <w:rPr>
          <w:rFonts w:ascii="Times New Roman" w:eastAsia="MS Gothic" w:hAnsi="Times New Roman"/>
          <w:noProof/>
          <w:spacing w:val="-2"/>
          <w:lang w:val="es-CO" w:eastAsia="es-ES"/>
        </w:rPr>
      </w:pPr>
    </w:p>
    <w:p w14:paraId="0A583932" w14:textId="77777777" w:rsidR="00106663" w:rsidRDefault="00106663" w:rsidP="00106663">
      <w:pPr>
        <w:rPr>
          <w:rFonts w:ascii="Times New Roman" w:hAnsi="Times New Roman"/>
          <w:b/>
        </w:rPr>
      </w:pPr>
      <w:bookmarkStart w:id="2" w:name="_Hlk50568892"/>
      <w:r>
        <w:rPr>
          <w:rFonts w:ascii="Times New Roman" w:hAnsi="Times New Roman"/>
          <w:b/>
        </w:rPr>
        <w:t xml:space="preserve">NO INCLUYEN: </w:t>
      </w:r>
    </w:p>
    <w:p w14:paraId="7596F0C1" w14:textId="77777777" w:rsidR="00106663" w:rsidRPr="003C6D01" w:rsidRDefault="00106663" w:rsidP="00106663">
      <w:pPr>
        <w:pStyle w:val="Prrafodelista"/>
        <w:numPr>
          <w:ilvl w:val="0"/>
          <w:numId w:val="4"/>
        </w:numPr>
        <w:spacing w:after="0" w:line="240" w:lineRule="auto"/>
        <w:rPr>
          <w:rFonts w:ascii="Times New Roman" w:hAnsi="Times New Roman"/>
          <w:lang w:val="es-CO"/>
        </w:rPr>
      </w:pPr>
      <w:r w:rsidRPr="003C6D01">
        <w:rPr>
          <w:rFonts w:ascii="Times New Roman" w:hAnsi="Times New Roman"/>
          <w:lang w:val="es-CO"/>
        </w:rPr>
        <w:t>Tiquetes aéreos</w:t>
      </w:r>
    </w:p>
    <w:p w14:paraId="3A9F01CB" w14:textId="77777777" w:rsidR="00106663" w:rsidRPr="003C6D01" w:rsidRDefault="00106663" w:rsidP="00106663">
      <w:pPr>
        <w:pStyle w:val="Prrafodelista"/>
        <w:numPr>
          <w:ilvl w:val="0"/>
          <w:numId w:val="4"/>
        </w:numPr>
        <w:spacing w:after="0" w:line="240" w:lineRule="auto"/>
        <w:rPr>
          <w:rFonts w:ascii="Times New Roman" w:hAnsi="Times New Roman"/>
          <w:lang w:val="es-CO"/>
        </w:rPr>
      </w:pPr>
      <w:r w:rsidRPr="003C6D01">
        <w:rPr>
          <w:rFonts w:ascii="Times New Roman" w:hAnsi="Times New Roman"/>
          <w:lang w:val="es-CO"/>
        </w:rPr>
        <w:t>Tasas aeroportuarias</w:t>
      </w:r>
    </w:p>
    <w:p w14:paraId="01148EF5" w14:textId="77777777" w:rsidR="00106663" w:rsidRPr="003C6D01" w:rsidRDefault="00106663" w:rsidP="00106663">
      <w:pPr>
        <w:pStyle w:val="Prrafodelista"/>
        <w:numPr>
          <w:ilvl w:val="0"/>
          <w:numId w:val="4"/>
        </w:numPr>
        <w:spacing w:after="0" w:line="240" w:lineRule="auto"/>
        <w:rPr>
          <w:rFonts w:ascii="Times New Roman" w:hAnsi="Times New Roman"/>
          <w:lang w:val="es-CO"/>
        </w:rPr>
      </w:pPr>
      <w:r w:rsidRPr="003C6D01">
        <w:rPr>
          <w:rFonts w:ascii="Times New Roman" w:hAnsi="Times New Roman"/>
          <w:lang w:val="es-CO"/>
        </w:rPr>
        <w:t>Tarjeta de asistencia médica</w:t>
      </w:r>
    </w:p>
    <w:p w14:paraId="0CBD080D" w14:textId="77777777" w:rsidR="00106663" w:rsidRPr="003C6D01" w:rsidRDefault="00106663" w:rsidP="00106663">
      <w:pPr>
        <w:pStyle w:val="Prrafodelista"/>
        <w:numPr>
          <w:ilvl w:val="0"/>
          <w:numId w:val="4"/>
        </w:numPr>
        <w:spacing w:after="0" w:line="240" w:lineRule="auto"/>
        <w:rPr>
          <w:rFonts w:ascii="Times New Roman" w:hAnsi="Times New Roman"/>
          <w:lang w:val="es-CO"/>
        </w:rPr>
      </w:pPr>
      <w:r w:rsidRPr="003C6D01">
        <w:rPr>
          <w:rFonts w:ascii="Times New Roman" w:hAnsi="Times New Roman"/>
          <w:lang w:val="es-CO"/>
        </w:rPr>
        <w:t xml:space="preserve">Bebidas </w:t>
      </w:r>
    </w:p>
    <w:p w14:paraId="4AEA934B" w14:textId="77777777" w:rsidR="00106663" w:rsidRPr="003C6D01" w:rsidRDefault="00106663" w:rsidP="00106663">
      <w:pPr>
        <w:pStyle w:val="Prrafodelista"/>
        <w:numPr>
          <w:ilvl w:val="0"/>
          <w:numId w:val="4"/>
        </w:numPr>
        <w:spacing w:after="0" w:line="240" w:lineRule="auto"/>
        <w:rPr>
          <w:rFonts w:ascii="Times New Roman" w:hAnsi="Times New Roman"/>
          <w:lang w:val="es-CO"/>
        </w:rPr>
      </w:pPr>
      <w:r w:rsidRPr="003C6D01">
        <w:rPr>
          <w:rFonts w:ascii="Times New Roman" w:hAnsi="Times New Roman"/>
          <w:lang w:val="es-CO"/>
        </w:rPr>
        <w:t>Propinas a conductores y guía</w:t>
      </w:r>
    </w:p>
    <w:p w14:paraId="24218EE9" w14:textId="77777777" w:rsidR="00106663" w:rsidRPr="003C6D01" w:rsidRDefault="00106663" w:rsidP="00106663">
      <w:pPr>
        <w:pStyle w:val="Prrafodelista"/>
        <w:numPr>
          <w:ilvl w:val="0"/>
          <w:numId w:val="4"/>
        </w:numPr>
        <w:spacing w:after="0" w:line="240" w:lineRule="auto"/>
        <w:rPr>
          <w:rFonts w:ascii="Times New Roman" w:hAnsi="Times New Roman"/>
          <w:lang w:val="es-CO"/>
        </w:rPr>
      </w:pPr>
      <w:r w:rsidRPr="003C6D01">
        <w:rPr>
          <w:rFonts w:ascii="Times New Roman" w:hAnsi="Times New Roman"/>
          <w:lang w:val="es-CO"/>
        </w:rPr>
        <w:t xml:space="preserve">Servicios no especificados </w:t>
      </w:r>
    </w:p>
    <w:p w14:paraId="36743698" w14:textId="77777777" w:rsidR="00106663" w:rsidRDefault="00106663" w:rsidP="00106663">
      <w:pPr>
        <w:pStyle w:val="Prrafodelista"/>
        <w:numPr>
          <w:ilvl w:val="0"/>
          <w:numId w:val="4"/>
        </w:numPr>
        <w:spacing w:after="0" w:line="240" w:lineRule="auto"/>
        <w:rPr>
          <w:rFonts w:ascii="Times New Roman" w:hAnsi="Times New Roman"/>
          <w:lang w:val="es-CO"/>
        </w:rPr>
      </w:pPr>
      <w:r w:rsidRPr="003C6D01">
        <w:rPr>
          <w:rFonts w:ascii="Times New Roman" w:hAnsi="Times New Roman"/>
          <w:lang w:val="es-CO"/>
        </w:rPr>
        <w:t xml:space="preserve">2% </w:t>
      </w:r>
      <w:proofErr w:type="spellStart"/>
      <w:r w:rsidRPr="003C6D01">
        <w:rPr>
          <w:rFonts w:ascii="Times New Roman" w:hAnsi="Times New Roman"/>
          <w:lang w:val="es-CO"/>
        </w:rPr>
        <w:t>Fee</w:t>
      </w:r>
      <w:proofErr w:type="spellEnd"/>
      <w:r w:rsidRPr="003C6D01">
        <w:rPr>
          <w:rFonts w:ascii="Times New Roman" w:hAnsi="Times New Roman"/>
          <w:lang w:val="es-CO"/>
        </w:rPr>
        <w:t xml:space="preserve"> Bancario </w:t>
      </w:r>
    </w:p>
    <w:bookmarkEnd w:id="2"/>
    <w:p w14:paraId="39C4586A" w14:textId="77777777" w:rsidR="00106663" w:rsidRDefault="00106663" w:rsidP="00106663">
      <w:pPr>
        <w:spacing w:after="0" w:line="240" w:lineRule="auto"/>
        <w:rPr>
          <w:rFonts w:ascii="Times New Roman" w:hAnsi="Times New Roman"/>
          <w:b/>
          <w:bCs/>
          <w:lang w:val="es-CO"/>
        </w:rPr>
      </w:pPr>
    </w:p>
    <w:p w14:paraId="235F36AB" w14:textId="1177BE18" w:rsidR="00106663" w:rsidRDefault="00106663" w:rsidP="00106663">
      <w:pPr>
        <w:spacing w:after="0" w:line="240" w:lineRule="auto"/>
        <w:rPr>
          <w:rFonts w:ascii="Times New Roman" w:hAnsi="Times New Roman"/>
          <w:b/>
          <w:bCs/>
          <w:lang w:val="es-CO"/>
        </w:rPr>
      </w:pPr>
      <w:r w:rsidRPr="003C6D01">
        <w:rPr>
          <w:rFonts w:ascii="Times New Roman" w:hAnsi="Times New Roman"/>
          <w:b/>
          <w:bCs/>
          <w:lang w:val="es-CO"/>
        </w:rPr>
        <w:t xml:space="preserve">SERVICIOS ADICIONALES: </w:t>
      </w:r>
    </w:p>
    <w:p w14:paraId="0B7E9CC3" w14:textId="77777777" w:rsidR="00106663" w:rsidRPr="00106663" w:rsidRDefault="00106663" w:rsidP="00106663">
      <w:pPr>
        <w:spacing w:after="0" w:line="240" w:lineRule="auto"/>
        <w:jc w:val="both"/>
        <w:rPr>
          <w:rFonts w:ascii="Times New Roman" w:eastAsia="MS Gothic" w:hAnsi="Times New Roman"/>
          <w:noProof/>
          <w:spacing w:val="-2"/>
          <w:lang w:val="es-CO" w:eastAsia="es-ES"/>
        </w:rPr>
      </w:pPr>
    </w:p>
    <w:p w14:paraId="467C0A69" w14:textId="77777777" w:rsidR="00106663" w:rsidRPr="00106663" w:rsidRDefault="00106663" w:rsidP="00106663">
      <w:pPr>
        <w:pStyle w:val="JVlist"/>
        <w:numPr>
          <w:ilvl w:val="0"/>
          <w:numId w:val="7"/>
        </w:numPr>
        <w:rPr>
          <w:rFonts w:ascii="Times New Roman" w:hAnsi="Times New Roman" w:cs="Times New Roman"/>
          <w:i w:val="0"/>
          <w:iCs/>
          <w:color w:val="auto"/>
          <w:sz w:val="22"/>
          <w:szCs w:val="22"/>
        </w:rPr>
      </w:pPr>
      <w:r w:rsidRPr="00106663">
        <w:rPr>
          <w:rFonts w:ascii="Times New Roman" w:hAnsi="Times New Roman" w:cs="Times New Roman"/>
          <w:i w:val="0"/>
          <w:iCs/>
          <w:color w:val="auto"/>
          <w:sz w:val="22"/>
          <w:szCs w:val="22"/>
        </w:rPr>
        <w:t>Suplemento Tren Vistadome: USD 44 por persona (ida y vuelta).</w:t>
      </w:r>
    </w:p>
    <w:p w14:paraId="1FA8312B" w14:textId="77777777" w:rsidR="00106663" w:rsidRPr="00106663" w:rsidRDefault="00106663" w:rsidP="00106663">
      <w:pPr>
        <w:pStyle w:val="JVlist"/>
        <w:numPr>
          <w:ilvl w:val="0"/>
          <w:numId w:val="7"/>
        </w:numPr>
        <w:rPr>
          <w:rFonts w:ascii="Times New Roman" w:hAnsi="Times New Roman" w:cs="Times New Roman"/>
          <w:i w:val="0"/>
          <w:iCs/>
          <w:color w:val="auto"/>
          <w:sz w:val="22"/>
          <w:szCs w:val="22"/>
        </w:rPr>
      </w:pPr>
      <w:r w:rsidRPr="00106663">
        <w:rPr>
          <w:rFonts w:ascii="Times New Roman" w:hAnsi="Times New Roman" w:cs="Times New Roman"/>
          <w:i w:val="0"/>
          <w:iCs/>
          <w:color w:val="auto"/>
          <w:sz w:val="22"/>
          <w:szCs w:val="22"/>
        </w:rPr>
        <w:t>Boleto de ingreso Turístico de Cusco para niños a partir de los 10 hasta los 17 años: USD 35 por persona.</w:t>
      </w:r>
    </w:p>
    <w:p w14:paraId="1272FBFE" w14:textId="77777777" w:rsidR="00106663" w:rsidRPr="00106663" w:rsidRDefault="00106663" w:rsidP="00106663">
      <w:pPr>
        <w:pStyle w:val="JVlist"/>
        <w:numPr>
          <w:ilvl w:val="0"/>
          <w:numId w:val="7"/>
        </w:numPr>
        <w:rPr>
          <w:rFonts w:ascii="Times New Roman" w:hAnsi="Times New Roman" w:cs="Times New Roman"/>
          <w:i w:val="0"/>
          <w:iCs/>
          <w:color w:val="auto"/>
          <w:sz w:val="22"/>
          <w:szCs w:val="22"/>
        </w:rPr>
      </w:pPr>
      <w:r w:rsidRPr="00106663">
        <w:rPr>
          <w:rFonts w:ascii="Times New Roman" w:hAnsi="Times New Roman" w:cs="Times New Roman"/>
          <w:i w:val="0"/>
          <w:iCs/>
          <w:color w:val="auto"/>
          <w:sz w:val="22"/>
          <w:szCs w:val="22"/>
        </w:rPr>
        <w:t>Segundo ingreso a Machu Picchu más bus: USD 110 por persona.</w:t>
      </w:r>
    </w:p>
    <w:p w14:paraId="6039E9AE" w14:textId="77777777" w:rsidR="00106663" w:rsidRPr="00106663" w:rsidRDefault="00106663" w:rsidP="00106663">
      <w:pPr>
        <w:pStyle w:val="JVlist"/>
        <w:numPr>
          <w:ilvl w:val="0"/>
          <w:numId w:val="7"/>
        </w:numPr>
        <w:rPr>
          <w:rFonts w:ascii="Times New Roman" w:hAnsi="Times New Roman" w:cs="Times New Roman"/>
          <w:i w:val="0"/>
          <w:iCs/>
          <w:color w:val="auto"/>
          <w:sz w:val="22"/>
          <w:szCs w:val="22"/>
        </w:rPr>
      </w:pPr>
      <w:r w:rsidRPr="00106663">
        <w:rPr>
          <w:rFonts w:ascii="Times New Roman" w:hAnsi="Times New Roman" w:cs="Times New Roman"/>
          <w:i w:val="0"/>
          <w:iCs/>
          <w:color w:val="auto"/>
          <w:sz w:val="22"/>
          <w:szCs w:val="22"/>
        </w:rPr>
        <w:t>Ingreso a montaña Machu Picchu más bus: USD 132 por persona.</w:t>
      </w:r>
    </w:p>
    <w:p w14:paraId="28C6B112" w14:textId="77777777" w:rsidR="00106663" w:rsidRPr="00106663" w:rsidRDefault="00106663" w:rsidP="00106663">
      <w:pPr>
        <w:pStyle w:val="JVlist"/>
        <w:numPr>
          <w:ilvl w:val="0"/>
          <w:numId w:val="7"/>
        </w:numPr>
        <w:rPr>
          <w:rFonts w:ascii="Times New Roman" w:hAnsi="Times New Roman" w:cs="Times New Roman"/>
          <w:i w:val="0"/>
          <w:iCs/>
          <w:color w:val="auto"/>
          <w:sz w:val="22"/>
          <w:szCs w:val="22"/>
        </w:rPr>
      </w:pPr>
      <w:r w:rsidRPr="00106663">
        <w:rPr>
          <w:rFonts w:ascii="Times New Roman" w:hAnsi="Times New Roman" w:cs="Times New Roman"/>
          <w:i w:val="0"/>
          <w:iCs/>
          <w:color w:val="auto"/>
          <w:sz w:val="22"/>
          <w:szCs w:val="22"/>
        </w:rPr>
        <w:t>Ingreso a Huayna Picchu más bus: USD 132 por persona.</w:t>
      </w:r>
    </w:p>
    <w:bookmarkEnd w:id="1"/>
    <w:p w14:paraId="37B9D08D" w14:textId="77777777" w:rsidR="00106663" w:rsidRPr="00106663" w:rsidRDefault="00106663">
      <w:pPr>
        <w:rPr>
          <w:rFonts w:ascii="Times New Roman" w:hAnsi="Times New Roman"/>
        </w:rPr>
      </w:pPr>
    </w:p>
    <w:sectPr w:rsidR="00106663" w:rsidRPr="001066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UIType">
    <w:altName w:val="Arial"/>
    <w:charset w:val="00"/>
    <w:family w:val="swiss"/>
    <w:pitch w:val="variable"/>
    <w:sig w:usb0="00000001" w:usb1="0000005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43B2"/>
    <w:multiLevelType w:val="hybridMultilevel"/>
    <w:tmpl w:val="86445B0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01519C"/>
    <w:multiLevelType w:val="multilevel"/>
    <w:tmpl w:val="4BB0106A"/>
    <w:lvl w:ilvl="0">
      <w:start w:val="140"/>
      <w:numFmt w:val="bullet"/>
      <w:lvlText w:val=""/>
      <w:lvlJc w:val="left"/>
      <w:pPr>
        <w:ind w:left="0" w:firstLine="360"/>
      </w:pPr>
      <w:rPr>
        <w:rFonts w:ascii="Wingdings" w:hAnsi="Wingdings" w:cs="TUIType" w:hint="default"/>
        <w:b w:val="0"/>
        <w:bCs w:val="0"/>
        <w:i w:val="0"/>
        <w:iCs w:val="0"/>
        <w:caps w:val="0"/>
        <w:color w:val="848667"/>
        <w:spacing w:val="0"/>
        <w:w w:val="100"/>
        <w:position w:val="0"/>
        <w:sz w:val="20"/>
        <w:szCs w:val="20"/>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2" w15:restartNumberingAfterBreak="0">
    <w:nsid w:val="52624F40"/>
    <w:multiLevelType w:val="hybridMultilevel"/>
    <w:tmpl w:val="466620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A070182"/>
    <w:multiLevelType w:val="hybridMultilevel"/>
    <w:tmpl w:val="DC2E672A"/>
    <w:lvl w:ilvl="0" w:tplc="23D631DA">
      <w:start w:val="140"/>
      <w:numFmt w:val="bullet"/>
      <w:pStyle w:val="JVlist"/>
      <w:lvlText w:val=""/>
      <w:lvlJc w:val="left"/>
      <w:pPr>
        <w:ind w:left="587" w:hanging="360"/>
      </w:pPr>
      <w:rPr>
        <w:rFonts w:ascii="Wingdings" w:hAnsi="Wingdings" w:cs="TUIType" w:hint="default"/>
        <w:b w:val="0"/>
        <w:bCs w:val="0"/>
        <w:i w:val="0"/>
        <w:iCs w:val="0"/>
        <w:caps w:val="0"/>
        <w:color w:val="848667"/>
        <w:spacing w:val="0"/>
        <w:w w:val="100"/>
        <w:position w:val="0"/>
        <w:sz w:val="20"/>
        <w:szCs w:val="20"/>
      </w:rPr>
    </w:lvl>
    <w:lvl w:ilvl="1" w:tplc="B9520D52">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0CE1A6C"/>
    <w:multiLevelType w:val="hybridMultilevel"/>
    <w:tmpl w:val="C884FD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15F0B54"/>
    <w:multiLevelType w:val="hybridMultilevel"/>
    <w:tmpl w:val="6F2EB95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663"/>
    <w:rsid w:val="000D0217"/>
    <w:rsid w:val="00106663"/>
    <w:rsid w:val="001A5CC6"/>
    <w:rsid w:val="009038ED"/>
    <w:rsid w:val="00927D0F"/>
    <w:rsid w:val="00AF43DC"/>
    <w:rsid w:val="00BC7107"/>
    <w:rsid w:val="00D076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1DF4E"/>
  <w15:chartTrackingRefBased/>
  <w15:docId w15:val="{B8914BD5-FB00-4AFD-92F1-9A84180A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663"/>
    <w:pPr>
      <w:spacing w:after="200" w:line="276" w:lineRule="auto"/>
    </w:pPr>
    <w:rPr>
      <w:rFonts w:ascii="Arial" w:eastAsia="Arial" w:hAnsi="Arial" w:cs="Times New Roman"/>
      <w:lang w:val="es-PE"/>
    </w:rPr>
  </w:style>
  <w:style w:type="paragraph" w:styleId="Ttulo2">
    <w:name w:val="heading 2"/>
    <w:basedOn w:val="Normal"/>
    <w:next w:val="Normal"/>
    <w:link w:val="Ttulo2Car"/>
    <w:uiPriority w:val="9"/>
    <w:unhideWhenUsed/>
    <w:qFormat/>
    <w:rsid w:val="00106663"/>
    <w:pPr>
      <w:spacing w:before="80" w:after="0" w:line="240" w:lineRule="auto"/>
      <w:outlineLvl w:val="1"/>
    </w:pPr>
    <w:rPr>
      <w:rFonts w:eastAsia="MS Gothic"/>
      <w:color w:val="FFFFFF"/>
      <w:sz w:val="60"/>
      <w:szCs w:val="28"/>
      <w:lang w:val="en-US"/>
    </w:rPr>
  </w:style>
  <w:style w:type="paragraph" w:styleId="Ttulo5">
    <w:name w:val="heading 5"/>
    <w:basedOn w:val="Normal"/>
    <w:next w:val="Normal"/>
    <w:link w:val="Ttulo5Car"/>
    <w:uiPriority w:val="9"/>
    <w:semiHidden/>
    <w:unhideWhenUsed/>
    <w:qFormat/>
    <w:rsid w:val="0010666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06663"/>
    <w:rPr>
      <w:rFonts w:ascii="Arial" w:eastAsia="MS Gothic" w:hAnsi="Arial" w:cs="Times New Roman"/>
      <w:color w:val="FFFFFF"/>
      <w:sz w:val="60"/>
      <w:szCs w:val="28"/>
      <w:lang w:val="en-US"/>
    </w:rPr>
  </w:style>
  <w:style w:type="paragraph" w:customStyle="1" w:styleId="JVDay">
    <w:name w:val="JV_Day"/>
    <w:basedOn w:val="Normal"/>
    <w:link w:val="JVDayCar"/>
    <w:qFormat/>
    <w:rsid w:val="00106663"/>
    <w:pPr>
      <w:spacing w:before="240" w:after="120" w:line="240" w:lineRule="auto"/>
    </w:pPr>
    <w:rPr>
      <w:rFonts w:ascii="Calibri" w:eastAsia="MS Gothic" w:hAnsi="Calibri" w:cs="Arial"/>
      <w:b/>
      <w:color w:val="A69F88"/>
      <w:szCs w:val="24"/>
      <w:lang w:val="hr-HR"/>
    </w:rPr>
  </w:style>
  <w:style w:type="character" w:customStyle="1" w:styleId="JVDayCar">
    <w:name w:val="JV_Day Car"/>
    <w:link w:val="JVDay"/>
    <w:rsid w:val="00106663"/>
    <w:rPr>
      <w:rFonts w:ascii="Calibri" w:eastAsia="MS Gothic" w:hAnsi="Calibri" w:cs="Arial"/>
      <w:b/>
      <w:color w:val="A69F88"/>
      <w:szCs w:val="24"/>
      <w:lang w:val="hr-HR"/>
    </w:rPr>
  </w:style>
  <w:style w:type="paragraph" w:customStyle="1" w:styleId="JVtext">
    <w:name w:val="JV_text"/>
    <w:link w:val="JVtextCar"/>
    <w:qFormat/>
    <w:rsid w:val="00106663"/>
    <w:pPr>
      <w:spacing w:after="0" w:line="240" w:lineRule="auto"/>
      <w:jc w:val="both"/>
    </w:pPr>
    <w:rPr>
      <w:rFonts w:ascii="Calibri" w:eastAsia="MS Gothic" w:hAnsi="Calibri" w:cs="Arial"/>
      <w:color w:val="53565A"/>
      <w:sz w:val="20"/>
      <w:szCs w:val="18"/>
      <w:lang w:val="en-GB"/>
    </w:rPr>
  </w:style>
  <w:style w:type="character" w:customStyle="1" w:styleId="JVtextCar">
    <w:name w:val="JV_text Car"/>
    <w:link w:val="JVtext"/>
    <w:rsid w:val="00106663"/>
    <w:rPr>
      <w:rFonts w:ascii="Calibri" w:eastAsia="MS Gothic" w:hAnsi="Calibri" w:cs="Arial"/>
      <w:color w:val="53565A"/>
      <w:sz w:val="20"/>
      <w:szCs w:val="18"/>
      <w:lang w:val="en-GB"/>
    </w:rPr>
  </w:style>
  <w:style w:type="paragraph" w:customStyle="1" w:styleId="JVovernight">
    <w:name w:val="JV_overnight"/>
    <w:basedOn w:val="Prrafodelista"/>
    <w:link w:val="JVovernightCar"/>
    <w:qFormat/>
    <w:rsid w:val="00106663"/>
    <w:pPr>
      <w:spacing w:after="0" w:line="240" w:lineRule="auto"/>
      <w:ind w:left="0"/>
    </w:pPr>
    <w:rPr>
      <w:rFonts w:ascii="Calibri" w:eastAsia="Times New Roman" w:hAnsi="Calibri"/>
      <w:b/>
      <w:color w:val="53565A"/>
      <w:sz w:val="18"/>
      <w:lang w:val="en-GB"/>
    </w:rPr>
  </w:style>
  <w:style w:type="character" w:customStyle="1" w:styleId="JVovernightCar">
    <w:name w:val="JV_overnight Car"/>
    <w:link w:val="JVovernight"/>
    <w:rsid w:val="00106663"/>
    <w:rPr>
      <w:rFonts w:ascii="Calibri" w:eastAsia="Times New Roman" w:hAnsi="Calibri" w:cs="Times New Roman"/>
      <w:b/>
      <w:color w:val="53565A"/>
      <w:sz w:val="18"/>
      <w:lang w:val="en-GB"/>
    </w:rPr>
  </w:style>
  <w:style w:type="paragraph" w:styleId="Prrafodelista">
    <w:name w:val="List Paragraph"/>
    <w:basedOn w:val="Normal"/>
    <w:uiPriority w:val="34"/>
    <w:qFormat/>
    <w:rsid w:val="00106663"/>
    <w:pPr>
      <w:ind w:left="720"/>
      <w:contextualSpacing/>
    </w:pPr>
  </w:style>
  <w:style w:type="character" w:customStyle="1" w:styleId="Ttulo5Car">
    <w:name w:val="Título 5 Car"/>
    <w:basedOn w:val="Fuentedeprrafopredeter"/>
    <w:link w:val="Ttulo5"/>
    <w:uiPriority w:val="9"/>
    <w:semiHidden/>
    <w:rsid w:val="00106663"/>
    <w:rPr>
      <w:rFonts w:asciiTheme="majorHAnsi" w:eastAsiaTheme="majorEastAsia" w:hAnsiTheme="majorHAnsi" w:cstheme="majorBidi"/>
      <w:color w:val="2F5496" w:themeColor="accent1" w:themeShade="BF"/>
      <w:lang w:val="es-PE"/>
    </w:rPr>
  </w:style>
  <w:style w:type="paragraph" w:customStyle="1" w:styleId="JVsubtitle">
    <w:name w:val="JV_subtitle"/>
    <w:basedOn w:val="Normal"/>
    <w:link w:val="JVsubtitleCar"/>
    <w:qFormat/>
    <w:rsid w:val="00106663"/>
    <w:pPr>
      <w:spacing w:after="0" w:line="240" w:lineRule="auto"/>
      <w:ind w:left="284"/>
    </w:pPr>
    <w:rPr>
      <w:rFonts w:ascii="Calibri" w:eastAsia="Times New Roman" w:hAnsi="Calibri"/>
      <w:color w:val="53565A"/>
      <w:lang w:val="en-GB"/>
    </w:rPr>
  </w:style>
  <w:style w:type="character" w:customStyle="1" w:styleId="JVsubtitleCar">
    <w:name w:val="JV_subtitle Car"/>
    <w:link w:val="JVsubtitle"/>
    <w:rsid w:val="00106663"/>
    <w:rPr>
      <w:rFonts w:ascii="Calibri" w:eastAsia="Times New Roman" w:hAnsi="Calibri" w:cs="Times New Roman"/>
      <w:color w:val="53565A"/>
      <w:lang w:val="en-GB"/>
    </w:rPr>
  </w:style>
  <w:style w:type="paragraph" w:customStyle="1" w:styleId="JVlist">
    <w:name w:val="JV_list"/>
    <w:basedOn w:val="Prrafodelista"/>
    <w:link w:val="JVlistCar"/>
    <w:autoRedefine/>
    <w:qFormat/>
    <w:rsid w:val="00106663"/>
    <w:pPr>
      <w:numPr>
        <w:numId w:val="5"/>
      </w:numPr>
      <w:tabs>
        <w:tab w:val="left" w:pos="284"/>
        <w:tab w:val="num" w:pos="360"/>
      </w:tabs>
      <w:spacing w:after="0" w:line="240" w:lineRule="auto"/>
      <w:ind w:left="720" w:firstLine="0"/>
      <w:jc w:val="both"/>
    </w:pPr>
    <w:rPr>
      <w:rFonts w:ascii="Tahoma" w:eastAsia="MS Gothic" w:hAnsi="Tahoma" w:cs="Tahoma"/>
      <w:i/>
      <w:noProof/>
      <w:color w:val="53565A"/>
      <w:spacing w:val="-2"/>
      <w:sz w:val="20"/>
      <w:szCs w:val="18"/>
      <w:lang w:val="es-CO" w:eastAsia="es-ES"/>
    </w:rPr>
  </w:style>
  <w:style w:type="character" w:customStyle="1" w:styleId="JVlistCar">
    <w:name w:val="JV_list Car"/>
    <w:link w:val="JVlist"/>
    <w:rsid w:val="00106663"/>
    <w:rPr>
      <w:rFonts w:ascii="Tahoma" w:eastAsia="MS Gothic" w:hAnsi="Tahoma" w:cs="Tahoma"/>
      <w:i/>
      <w:noProof/>
      <w:color w:val="53565A"/>
      <w:spacing w:val="-2"/>
      <w:sz w:val="20"/>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20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1208</Words>
  <Characters>6650</Characters>
  <Application>Microsoft Office Word</Application>
  <DocSecurity>0</DocSecurity>
  <Lines>55</Lines>
  <Paragraphs>15</Paragraphs>
  <ScaleCrop>false</ScaleCrop>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Direccion</dc:creator>
  <cp:keywords/>
  <dc:description/>
  <cp:lastModifiedBy>Sub Direccion</cp:lastModifiedBy>
  <cp:revision>3</cp:revision>
  <cp:lastPrinted>2020-09-10T00:12:00Z</cp:lastPrinted>
  <dcterms:created xsi:type="dcterms:W3CDTF">2020-09-10T00:05:00Z</dcterms:created>
  <dcterms:modified xsi:type="dcterms:W3CDTF">2020-09-10T00:12:00Z</dcterms:modified>
</cp:coreProperties>
</file>