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F81A3" w14:textId="7EA21A13" w:rsidR="0095507F" w:rsidRPr="003B734B" w:rsidRDefault="00E75970" w:rsidP="00E75970">
      <w:pPr>
        <w:jc w:val="center"/>
        <w:rPr>
          <w:rFonts w:ascii="Times New Roman" w:hAnsi="Times New Roman" w:cs="Times New Roman"/>
          <w:b/>
          <w:bCs/>
          <w:sz w:val="36"/>
          <w:szCs w:val="36"/>
          <w:lang w:val="es-ES"/>
        </w:rPr>
      </w:pPr>
      <w:r w:rsidRPr="003B734B">
        <w:rPr>
          <w:rFonts w:ascii="Times New Roman" w:hAnsi="Times New Roman" w:cs="Times New Roman"/>
          <w:b/>
          <w:bCs/>
          <w:sz w:val="36"/>
          <w:szCs w:val="36"/>
          <w:lang w:val="es-ES"/>
        </w:rPr>
        <w:t xml:space="preserve">BOLIVIA </w:t>
      </w:r>
      <w:r w:rsidR="003B734B" w:rsidRPr="003B734B">
        <w:rPr>
          <w:rFonts w:ascii="Times New Roman" w:hAnsi="Times New Roman" w:cs="Times New Roman"/>
          <w:b/>
          <w:bCs/>
          <w:sz w:val="36"/>
          <w:szCs w:val="36"/>
          <w:lang w:val="es-ES"/>
        </w:rPr>
        <w:t xml:space="preserve">CLÁSICO </w:t>
      </w:r>
      <w:r w:rsidRPr="003B734B">
        <w:rPr>
          <w:rFonts w:ascii="Times New Roman" w:hAnsi="Times New Roman" w:cs="Times New Roman"/>
          <w:b/>
          <w:bCs/>
          <w:sz w:val="36"/>
          <w:szCs w:val="36"/>
          <w:lang w:val="es-ES"/>
        </w:rPr>
        <w:t>2026</w:t>
      </w:r>
    </w:p>
    <w:p w14:paraId="3E79449F" w14:textId="0E7EAC03" w:rsidR="00E75970" w:rsidRPr="003B734B" w:rsidRDefault="00E75970" w:rsidP="00E75970">
      <w:pPr>
        <w:jc w:val="center"/>
        <w:rPr>
          <w:rFonts w:ascii="Times New Roman" w:hAnsi="Times New Roman" w:cs="Times New Roman"/>
          <w:b/>
          <w:bCs/>
          <w:lang w:val="es-ES"/>
        </w:rPr>
      </w:pPr>
      <w:r w:rsidRPr="003B734B">
        <w:rPr>
          <w:rFonts w:ascii="Times New Roman" w:hAnsi="Times New Roman" w:cs="Times New Roman"/>
          <w:b/>
          <w:bCs/>
          <w:lang w:val="es-ES"/>
        </w:rPr>
        <w:t xml:space="preserve">Visitando: </w:t>
      </w:r>
      <w:r w:rsidRPr="003B734B">
        <w:rPr>
          <w:rFonts w:ascii="Times New Roman" w:hAnsi="Times New Roman" w:cs="Times New Roman"/>
          <w:b/>
          <w:bCs/>
          <w:lang w:val="es-ES"/>
        </w:rPr>
        <w:t>La Paz</w:t>
      </w:r>
      <w:r w:rsidRPr="003B734B">
        <w:rPr>
          <w:rFonts w:ascii="Times New Roman" w:hAnsi="Times New Roman" w:cs="Times New Roman"/>
          <w:b/>
          <w:bCs/>
          <w:lang w:val="es-ES"/>
        </w:rPr>
        <w:t xml:space="preserve">, </w:t>
      </w:r>
      <w:r w:rsidRPr="003B734B">
        <w:rPr>
          <w:rFonts w:ascii="Times New Roman" w:hAnsi="Times New Roman" w:cs="Times New Roman"/>
          <w:b/>
          <w:bCs/>
          <w:lang w:val="es-ES"/>
        </w:rPr>
        <w:t xml:space="preserve">Tiwanaku </w:t>
      </w:r>
      <w:r w:rsidRPr="003B734B">
        <w:rPr>
          <w:rFonts w:ascii="Times New Roman" w:hAnsi="Times New Roman" w:cs="Times New Roman"/>
          <w:b/>
          <w:bCs/>
          <w:lang w:val="es-ES"/>
        </w:rPr>
        <w:t xml:space="preserve">y el </w:t>
      </w:r>
      <w:r w:rsidRPr="003B734B">
        <w:rPr>
          <w:rFonts w:ascii="Times New Roman" w:hAnsi="Times New Roman" w:cs="Times New Roman"/>
          <w:b/>
          <w:bCs/>
          <w:lang w:val="es-ES"/>
        </w:rPr>
        <w:t>Salar de Uyuni</w:t>
      </w:r>
      <w:r w:rsidRPr="003B734B">
        <w:rPr>
          <w:rFonts w:ascii="Times New Roman" w:hAnsi="Times New Roman" w:cs="Times New Roman"/>
          <w:b/>
          <w:bCs/>
          <w:lang w:val="es-ES"/>
        </w:rPr>
        <w:t>.</w:t>
      </w:r>
    </w:p>
    <w:p w14:paraId="340D32C2" w14:textId="77777777" w:rsidR="009D00D7" w:rsidRPr="003B734B" w:rsidRDefault="009D00D7" w:rsidP="009D00D7">
      <w:pPr>
        <w:jc w:val="center"/>
        <w:rPr>
          <w:rFonts w:ascii="Times New Roman" w:hAnsi="Times New Roman" w:cs="Times New Roman"/>
          <w:b/>
          <w:bCs/>
          <w:lang w:val="es-ES"/>
        </w:rPr>
      </w:pPr>
      <w:r w:rsidRPr="003B734B">
        <w:rPr>
          <w:rFonts w:ascii="Times New Roman" w:hAnsi="Times New Roman" w:cs="Times New Roman"/>
          <w:b/>
          <w:bCs/>
          <w:lang w:val="es-ES"/>
        </w:rPr>
        <w:t xml:space="preserve">05 </w:t>
      </w:r>
      <w:r w:rsidR="00E75970" w:rsidRPr="003B734B">
        <w:rPr>
          <w:rFonts w:ascii="Times New Roman" w:hAnsi="Times New Roman" w:cs="Times New Roman"/>
          <w:b/>
          <w:bCs/>
          <w:lang w:val="es-ES"/>
        </w:rPr>
        <w:t xml:space="preserve">Días / </w:t>
      </w:r>
      <w:r w:rsidRPr="003B734B">
        <w:rPr>
          <w:rFonts w:ascii="Times New Roman" w:hAnsi="Times New Roman" w:cs="Times New Roman"/>
          <w:b/>
          <w:bCs/>
          <w:lang w:val="es-ES"/>
        </w:rPr>
        <w:t xml:space="preserve">04 </w:t>
      </w:r>
      <w:r w:rsidR="00E75970" w:rsidRPr="003B734B">
        <w:rPr>
          <w:rFonts w:ascii="Times New Roman" w:hAnsi="Times New Roman" w:cs="Times New Roman"/>
          <w:b/>
          <w:bCs/>
          <w:lang w:val="es-ES"/>
        </w:rPr>
        <w:t>Noches</w:t>
      </w:r>
    </w:p>
    <w:p w14:paraId="196BD816" w14:textId="77777777" w:rsidR="009D00D7" w:rsidRPr="003B734B" w:rsidRDefault="009D00D7" w:rsidP="009D00D7">
      <w:pPr>
        <w:jc w:val="center"/>
        <w:rPr>
          <w:rFonts w:ascii="Times New Roman" w:hAnsi="Times New Roman" w:cs="Times New Roman"/>
          <w:b/>
          <w:bCs/>
          <w:lang w:val="es-ES"/>
        </w:rPr>
      </w:pPr>
    </w:p>
    <w:p w14:paraId="10035932" w14:textId="77777777" w:rsidR="009D00D7" w:rsidRPr="003B734B" w:rsidRDefault="009D00D7" w:rsidP="009D00D7">
      <w:pPr>
        <w:jc w:val="center"/>
        <w:rPr>
          <w:rFonts w:ascii="Times New Roman" w:hAnsi="Times New Roman" w:cs="Times New Roman"/>
          <w:b/>
          <w:bCs/>
          <w:lang w:val="es-ES"/>
        </w:rPr>
      </w:pPr>
    </w:p>
    <w:p w14:paraId="3FC21DB7" w14:textId="594D92BE" w:rsidR="009D00D7" w:rsidRPr="003B734B" w:rsidRDefault="009D00D7" w:rsidP="009D00D7">
      <w:pPr>
        <w:jc w:val="both"/>
        <w:rPr>
          <w:rFonts w:ascii="Times New Roman" w:hAnsi="Times New Roman" w:cs="Times New Roman"/>
          <w:b/>
          <w:bCs/>
          <w:lang w:val="es-ES"/>
        </w:rPr>
      </w:pPr>
      <w:r w:rsidRPr="003B734B">
        <w:rPr>
          <w:rFonts w:ascii="Times New Roman" w:hAnsi="Times New Roman" w:cs="Times New Roman"/>
          <w:b/>
          <w:bCs/>
          <w:lang w:val="es-ES"/>
        </w:rPr>
        <w:t xml:space="preserve">Salidas diarias </w:t>
      </w:r>
    </w:p>
    <w:p w14:paraId="43788A77" w14:textId="7778BFF5" w:rsidR="009D00D7" w:rsidRPr="003B734B" w:rsidRDefault="009D00D7" w:rsidP="009D00D7">
      <w:pPr>
        <w:jc w:val="both"/>
        <w:rPr>
          <w:rFonts w:ascii="Times New Roman" w:hAnsi="Times New Roman" w:cs="Times New Roman"/>
          <w:b/>
          <w:bCs/>
          <w:lang w:val="es-ES"/>
        </w:rPr>
      </w:pPr>
      <w:r w:rsidRPr="003B734B">
        <w:rPr>
          <w:rFonts w:ascii="Times New Roman" w:hAnsi="Times New Roman" w:cs="Times New Roman"/>
          <w:b/>
          <w:bCs/>
          <w:lang w:val="es-ES"/>
        </w:rPr>
        <w:t>Vigencia: Del 07 de Mayo hasta el 15 de Diciembre de 2.026</w:t>
      </w:r>
    </w:p>
    <w:p w14:paraId="62705AC0" w14:textId="77777777" w:rsidR="009D00D7" w:rsidRPr="003B734B" w:rsidRDefault="009D00D7" w:rsidP="009D00D7">
      <w:pPr>
        <w:jc w:val="both"/>
        <w:rPr>
          <w:rFonts w:ascii="Times New Roman" w:hAnsi="Times New Roman" w:cs="Times New Roman"/>
          <w:b/>
          <w:bCs/>
          <w:lang w:val="es-ES"/>
        </w:rPr>
      </w:pPr>
    </w:p>
    <w:p w14:paraId="0AC6D10C" w14:textId="77777777" w:rsidR="009D00D7" w:rsidRPr="003B734B" w:rsidRDefault="009D00D7" w:rsidP="009D00D7">
      <w:pPr>
        <w:jc w:val="both"/>
        <w:rPr>
          <w:rFonts w:ascii="Times New Roman" w:hAnsi="Times New Roman" w:cs="Times New Roman"/>
          <w:b/>
          <w:bCs/>
          <w:lang w:val="es-ES"/>
        </w:rPr>
      </w:pPr>
    </w:p>
    <w:p w14:paraId="4372E242" w14:textId="0221DD11" w:rsidR="009D00D7" w:rsidRPr="003B734B" w:rsidRDefault="009D00D7" w:rsidP="009D00D7">
      <w:pPr>
        <w:jc w:val="center"/>
        <w:rPr>
          <w:rFonts w:ascii="Times New Roman" w:hAnsi="Times New Roman" w:cs="Times New Roman"/>
          <w:b/>
          <w:bCs/>
          <w:lang w:val="es-ES"/>
        </w:rPr>
      </w:pPr>
      <w:r w:rsidRPr="003B734B">
        <w:rPr>
          <w:rFonts w:ascii="Times New Roman" w:hAnsi="Times New Roman" w:cs="Times New Roman"/>
          <w:b/>
          <w:bCs/>
          <w:lang w:val="es-ES"/>
        </w:rPr>
        <w:t>ITINERARIO</w:t>
      </w:r>
    </w:p>
    <w:p w14:paraId="41C0CC3E" w14:textId="77777777" w:rsidR="009D00D7" w:rsidRDefault="009D00D7" w:rsidP="009D00D7">
      <w:pPr>
        <w:jc w:val="center"/>
        <w:rPr>
          <w:rFonts w:ascii="Times New Roman" w:hAnsi="Times New Roman" w:cs="Times New Roman"/>
          <w:lang w:val="es-ES"/>
        </w:rPr>
      </w:pPr>
    </w:p>
    <w:p w14:paraId="28F78C66" w14:textId="454564A5" w:rsidR="009D00D7" w:rsidRPr="0086290A" w:rsidRDefault="0086290A" w:rsidP="009D00D7">
      <w:pPr>
        <w:jc w:val="both"/>
        <w:rPr>
          <w:rFonts w:ascii="Times New Roman" w:hAnsi="Times New Roman" w:cs="Times New Roman"/>
          <w:b/>
          <w:bCs/>
          <w:lang w:val="es-ES"/>
        </w:rPr>
      </w:pPr>
      <w:r w:rsidRPr="0086290A">
        <w:rPr>
          <w:rFonts w:ascii="Times New Roman" w:hAnsi="Times New Roman" w:cs="Times New Roman"/>
          <w:b/>
          <w:bCs/>
          <w:lang w:val="es-ES"/>
        </w:rPr>
        <w:t>D</w:t>
      </w:r>
      <w:r>
        <w:rPr>
          <w:rFonts w:ascii="Times New Roman" w:hAnsi="Times New Roman" w:cs="Times New Roman"/>
          <w:b/>
          <w:bCs/>
          <w:lang w:val="es-ES"/>
        </w:rPr>
        <w:t>í</w:t>
      </w:r>
      <w:r w:rsidRPr="0086290A">
        <w:rPr>
          <w:rFonts w:ascii="Times New Roman" w:hAnsi="Times New Roman" w:cs="Times New Roman"/>
          <w:b/>
          <w:bCs/>
          <w:lang w:val="es-ES"/>
        </w:rPr>
        <w:t>a 1</w:t>
      </w:r>
      <w:r>
        <w:rPr>
          <w:rFonts w:ascii="Times New Roman" w:hAnsi="Times New Roman" w:cs="Times New Roman"/>
          <w:b/>
          <w:bCs/>
          <w:lang w:val="es-ES"/>
        </w:rPr>
        <w:t xml:space="preserve">: </w:t>
      </w:r>
      <w:r w:rsidR="009D00D7" w:rsidRPr="0086290A">
        <w:rPr>
          <w:rFonts w:ascii="Times New Roman" w:hAnsi="Times New Roman" w:cs="Times New Roman"/>
          <w:b/>
          <w:bCs/>
          <w:lang w:val="es-ES"/>
        </w:rPr>
        <w:t xml:space="preserve">La Paz </w:t>
      </w:r>
    </w:p>
    <w:p w14:paraId="3BD1ED70" w14:textId="114286FF" w:rsidR="009D00D7" w:rsidRPr="009D00D7" w:rsidRDefault="009D00D7" w:rsidP="009D00D7">
      <w:pPr>
        <w:jc w:val="both"/>
        <w:rPr>
          <w:rFonts w:ascii="Times New Roman" w:hAnsi="Times New Roman" w:cs="Times New Roman"/>
          <w:lang w:val="es-ES"/>
        </w:rPr>
      </w:pPr>
      <w:r w:rsidRPr="009D00D7">
        <w:rPr>
          <w:rFonts w:ascii="Times New Roman" w:hAnsi="Times New Roman" w:cs="Times New Roman"/>
          <w:lang w:val="es-ES"/>
        </w:rPr>
        <w:t>Llegada a la imponente ciudad de La Paz a 3</w:t>
      </w:r>
      <w:r w:rsidR="0086290A">
        <w:rPr>
          <w:rFonts w:ascii="Times New Roman" w:hAnsi="Times New Roman" w:cs="Times New Roman"/>
          <w:lang w:val="es-ES"/>
        </w:rPr>
        <w:t>.</w:t>
      </w:r>
      <w:r w:rsidRPr="009D00D7">
        <w:rPr>
          <w:rFonts w:ascii="Times New Roman" w:hAnsi="Times New Roman" w:cs="Times New Roman"/>
          <w:lang w:val="es-ES"/>
        </w:rPr>
        <w:t xml:space="preserve">600 msnm, donde nuestro exclusivo guía los estará esperando y explicará el itinerario detallado para que su estadía sea una de las mejores de su vida. Traslado al hotel de la ciudad. </w:t>
      </w:r>
      <w:r w:rsidR="0086290A">
        <w:rPr>
          <w:rFonts w:ascii="Times New Roman" w:hAnsi="Times New Roman" w:cs="Times New Roman"/>
          <w:lang w:val="es-ES"/>
        </w:rPr>
        <w:t>Alojamiento.</w:t>
      </w:r>
    </w:p>
    <w:p w14:paraId="7F8EA6FE" w14:textId="77777777" w:rsidR="009D00D7" w:rsidRPr="009D00D7" w:rsidRDefault="009D00D7" w:rsidP="009D00D7">
      <w:pPr>
        <w:jc w:val="both"/>
        <w:rPr>
          <w:rFonts w:ascii="Times New Roman" w:hAnsi="Times New Roman" w:cs="Times New Roman"/>
          <w:lang w:val="es-ES"/>
        </w:rPr>
      </w:pPr>
    </w:p>
    <w:p w14:paraId="1EA95F27" w14:textId="77777777" w:rsidR="009D00D7" w:rsidRPr="0086290A" w:rsidRDefault="009D00D7" w:rsidP="009D00D7">
      <w:pPr>
        <w:jc w:val="both"/>
        <w:rPr>
          <w:rFonts w:ascii="Times New Roman" w:hAnsi="Times New Roman" w:cs="Times New Roman"/>
          <w:b/>
          <w:bCs/>
          <w:lang w:val="es-ES"/>
        </w:rPr>
      </w:pPr>
      <w:r w:rsidRPr="0086290A">
        <w:rPr>
          <w:rFonts w:ascii="Times New Roman" w:hAnsi="Times New Roman" w:cs="Times New Roman"/>
          <w:b/>
          <w:bCs/>
          <w:lang w:val="es-ES"/>
        </w:rPr>
        <w:t xml:space="preserve">Día 2: La Paz </w:t>
      </w:r>
    </w:p>
    <w:p w14:paraId="758835CE" w14:textId="2B35DA0D" w:rsidR="009D00D7" w:rsidRDefault="009D00D7" w:rsidP="009D00D7">
      <w:pPr>
        <w:jc w:val="both"/>
        <w:rPr>
          <w:rFonts w:ascii="Times New Roman" w:hAnsi="Times New Roman" w:cs="Times New Roman"/>
          <w:lang w:val="es-ES"/>
        </w:rPr>
      </w:pPr>
      <w:r w:rsidRPr="009D00D7">
        <w:rPr>
          <w:rFonts w:ascii="Times New Roman" w:hAnsi="Times New Roman" w:cs="Times New Roman"/>
          <w:lang w:val="es-ES"/>
        </w:rPr>
        <w:t xml:space="preserve">Desayuno en el hotel. Iniciamos su majestuosa aventura con un viaje de hora y media por una carretera totalmente asfaltada para conocer Tiwanaku “Cuna de la civilización americana”, este sitio arqueológico está entre los más antiguos de las culturas andinas y sus restos sorprenden por su monumentalidad y por la perfección de la técnica constructiva y decorativa. Se visitará los siguientes atractivos: Museos de Tiwanaku y varias ruinas como la Pirámide de Akapana, templo de Kalasasaya, Puerta del Sol, monolitos Fraile y Ponce y el templete semisubterráneo. Así mismo tendrá la oportunidad de observar la artesanía de la zona: pequeñas piedras cuidadosamente labradas, tomando como modelo monolitos, amuletos tiwanacotas y aimaras; de igual manera la alfarería trabajada con gran maestría como vasos ceremoniales, sahumadores, puerta del sol y otros. Adicionalmente, visitaremos el Templo Puma Punku, también conocido como un taller pre-inca. Retorno al hotel. </w:t>
      </w:r>
      <w:r w:rsidR="00265FE7">
        <w:rPr>
          <w:rFonts w:ascii="Times New Roman" w:hAnsi="Times New Roman" w:cs="Times New Roman"/>
          <w:lang w:val="es-ES"/>
        </w:rPr>
        <w:t xml:space="preserve">Tiempo libre para almorzar por su cuenta. </w:t>
      </w:r>
      <w:r w:rsidRPr="009D00D7">
        <w:rPr>
          <w:rFonts w:ascii="Times New Roman" w:hAnsi="Times New Roman" w:cs="Times New Roman"/>
          <w:lang w:val="es-ES"/>
        </w:rPr>
        <w:t xml:space="preserve">Por la tarde, continuamos conociendo esta maravillosa ciudad y apreciará la riqueza cultural, histórica, arquitectónica y natural. Se visita la plaza principal “Pedro Domingo Murillo”, la Catedral Metropolitana, el Congreso Nacional y el Palacio de Gobierno (vista exterior), Museo de los metales preciosos (cerrado lunes), mirador de Killi Killi de donde tienen una vista panorámica de la ciudad de La Paz y la montaña nevada del Illimani, replica del templete semisubterráneo de Tiwanaku. Luego nos trasladamos hacia la zona Sur y observar el cambio de clima y estilo de construcción de las casas para luego trasladarse hasta el Valle de la Luna, lugar que desafiara su imaginación, generando la sensación de estar en un pequeño páramo de la luna, sus formas son producto de la erosión y semejan cráteres volcánicos. Así mismo se tendrá la oportunidad de pasear en uno de los teleféricos de nuestra ciudad y finalizar visitando mercado de las brujas donde la gente local compra productos necesarios para ceremonias o rituales como la Challa y las ofrendas a la Pachamama (madre tierra). Retorno al hotel para descansar. </w:t>
      </w:r>
      <w:r w:rsidR="009342B0">
        <w:rPr>
          <w:rFonts w:ascii="Times New Roman" w:hAnsi="Times New Roman" w:cs="Times New Roman"/>
          <w:lang w:val="es-ES"/>
        </w:rPr>
        <w:t xml:space="preserve">Alojamiento. </w:t>
      </w:r>
    </w:p>
    <w:p w14:paraId="767AB230" w14:textId="77777777" w:rsidR="009342B0" w:rsidRPr="009D00D7" w:rsidRDefault="009342B0" w:rsidP="009D00D7">
      <w:pPr>
        <w:jc w:val="both"/>
        <w:rPr>
          <w:rFonts w:ascii="Times New Roman" w:hAnsi="Times New Roman" w:cs="Times New Roman"/>
          <w:lang w:val="es-ES"/>
        </w:rPr>
      </w:pPr>
    </w:p>
    <w:p w14:paraId="058518A0" w14:textId="77777777" w:rsidR="009D00D7" w:rsidRPr="009342B0" w:rsidRDefault="009D00D7" w:rsidP="009D00D7">
      <w:pPr>
        <w:jc w:val="both"/>
        <w:rPr>
          <w:rFonts w:ascii="Times New Roman" w:hAnsi="Times New Roman" w:cs="Times New Roman"/>
          <w:b/>
          <w:bCs/>
          <w:lang w:val="es-ES"/>
        </w:rPr>
      </w:pPr>
      <w:r w:rsidRPr="009342B0">
        <w:rPr>
          <w:rFonts w:ascii="Times New Roman" w:hAnsi="Times New Roman" w:cs="Times New Roman"/>
          <w:b/>
          <w:bCs/>
          <w:lang w:val="es-ES"/>
        </w:rPr>
        <w:t xml:space="preserve">Día 3: La Paz – Uyuni </w:t>
      </w:r>
    </w:p>
    <w:p w14:paraId="0C89A7BA" w14:textId="1BDF3A8B" w:rsidR="009D00D7" w:rsidRDefault="009D00D7" w:rsidP="009D00D7">
      <w:pPr>
        <w:jc w:val="both"/>
        <w:rPr>
          <w:rFonts w:ascii="Times New Roman" w:hAnsi="Times New Roman" w:cs="Times New Roman"/>
          <w:lang w:val="es-ES"/>
        </w:rPr>
      </w:pPr>
      <w:r w:rsidRPr="009D00D7">
        <w:rPr>
          <w:rFonts w:ascii="Times New Roman" w:hAnsi="Times New Roman" w:cs="Times New Roman"/>
          <w:lang w:val="es-ES"/>
        </w:rPr>
        <w:t xml:space="preserve">Desayuno ligero en el hotel muy temprano. Traslado al aeropuerto para abordar el vuelo domestico al impresionante Salar de Uyuni. Llegada y traslado al centro de la ciudad para iniciar el recorrido por una de las maravillas turísticas de Bolivia. Iniciamos con la visita al Cementerio de Trenes a 10 minutos de Uyuni, visita a Colchani mercado artesanal tiendas de artesanías de sal, tejidos de lana de llama, alpaca y apreciaremos el procesamiento artesanal de la sal. Proseguimos con visita a los Montones de sal, ojos de agua salada, monumento al Rally Dakar, Plaza de banderas del mundo. Luego, Visita al Primer Hotel de Sal, un museo restaurant, donde se </w:t>
      </w:r>
      <w:r w:rsidR="009342B0" w:rsidRPr="009D00D7">
        <w:rPr>
          <w:rFonts w:ascii="Times New Roman" w:hAnsi="Times New Roman" w:cs="Times New Roman"/>
          <w:lang w:val="es-ES"/>
        </w:rPr>
        <w:t>realizará</w:t>
      </w:r>
      <w:r w:rsidRPr="009D00D7">
        <w:rPr>
          <w:rFonts w:ascii="Times New Roman" w:hAnsi="Times New Roman" w:cs="Times New Roman"/>
          <w:lang w:val="es-ES"/>
        </w:rPr>
        <w:t xml:space="preserve"> el </w:t>
      </w:r>
      <w:r w:rsidRPr="009342B0">
        <w:rPr>
          <w:rFonts w:ascii="Times New Roman" w:hAnsi="Times New Roman" w:cs="Times New Roman"/>
          <w:lang w:val="es-ES"/>
        </w:rPr>
        <w:t>almuerzo</w:t>
      </w:r>
      <w:r w:rsidRPr="009D00D7">
        <w:rPr>
          <w:rFonts w:ascii="Times New Roman" w:hAnsi="Times New Roman" w:cs="Times New Roman"/>
          <w:lang w:val="es-ES"/>
        </w:rPr>
        <w:t xml:space="preserve">, cuando hace frio y hay viento con polvo. </w:t>
      </w:r>
      <w:r w:rsidRPr="00BE320B">
        <w:rPr>
          <w:rFonts w:ascii="Times New Roman" w:hAnsi="Times New Roman" w:cs="Times New Roman"/>
          <w:b/>
          <w:bCs/>
          <w:lang w:val="es-ES"/>
        </w:rPr>
        <w:t>El</w:t>
      </w:r>
      <w:r w:rsidRPr="009342B0">
        <w:rPr>
          <w:rFonts w:ascii="Times New Roman" w:hAnsi="Times New Roman" w:cs="Times New Roman"/>
          <w:b/>
          <w:bCs/>
          <w:lang w:val="es-ES"/>
        </w:rPr>
        <w:t xml:space="preserve"> almuerzo es picnic sobre salar, con manteles y almohadas de colores</w:t>
      </w:r>
      <w:r w:rsidRPr="009D00D7">
        <w:rPr>
          <w:rFonts w:ascii="Times New Roman" w:hAnsi="Times New Roman" w:cs="Times New Roman"/>
          <w:lang w:val="es-ES"/>
        </w:rPr>
        <w:t xml:space="preserve">. Después del almuerzo visitaremos la Isla de Incahuasi con cactus gigantes, donde se </w:t>
      </w:r>
      <w:r w:rsidR="001468EF" w:rsidRPr="009D00D7">
        <w:rPr>
          <w:rFonts w:ascii="Times New Roman" w:hAnsi="Times New Roman" w:cs="Times New Roman"/>
          <w:lang w:val="es-ES"/>
        </w:rPr>
        <w:t>realizará</w:t>
      </w:r>
      <w:r w:rsidRPr="009D00D7">
        <w:rPr>
          <w:rFonts w:ascii="Times New Roman" w:hAnsi="Times New Roman" w:cs="Times New Roman"/>
          <w:lang w:val="es-ES"/>
        </w:rPr>
        <w:t xml:space="preserve"> una caminata hasta la cima de la isla, desde donde se podrá observar el salar de Uyuni en su totalidad, ya sobre salar se podrá tomar inimaginables fotografías y filmar exclusivos y verídicos videos en perspectiva. </w:t>
      </w:r>
      <w:r w:rsidRPr="009D00D7">
        <w:rPr>
          <w:rFonts w:ascii="Times New Roman" w:hAnsi="Times New Roman" w:cs="Times New Roman"/>
          <w:lang w:val="es-ES"/>
        </w:rPr>
        <w:lastRenderedPageBreak/>
        <w:t xml:space="preserve">Retornaremos sobre el salar para ver la puesta del sol en efecto espejo, retornamos al pueblo y traslado al hotel seleccionado. </w:t>
      </w:r>
      <w:r w:rsidR="001468EF">
        <w:rPr>
          <w:rFonts w:ascii="Times New Roman" w:hAnsi="Times New Roman" w:cs="Times New Roman"/>
          <w:lang w:val="es-ES"/>
        </w:rPr>
        <w:t xml:space="preserve">Alojamiento. </w:t>
      </w:r>
    </w:p>
    <w:p w14:paraId="68ED9B31" w14:textId="77777777" w:rsidR="001468EF" w:rsidRPr="009D00D7" w:rsidRDefault="001468EF" w:rsidP="009D00D7">
      <w:pPr>
        <w:jc w:val="both"/>
        <w:rPr>
          <w:rFonts w:ascii="Times New Roman" w:hAnsi="Times New Roman" w:cs="Times New Roman"/>
          <w:lang w:val="es-ES"/>
        </w:rPr>
      </w:pPr>
    </w:p>
    <w:p w14:paraId="17F43356" w14:textId="77777777" w:rsidR="009D00D7" w:rsidRDefault="009D00D7" w:rsidP="009D00D7">
      <w:pPr>
        <w:jc w:val="both"/>
        <w:rPr>
          <w:rFonts w:ascii="Times New Roman" w:hAnsi="Times New Roman" w:cs="Times New Roman"/>
          <w:lang w:val="es-ES"/>
        </w:rPr>
      </w:pPr>
      <w:r w:rsidRPr="001468EF">
        <w:rPr>
          <w:rFonts w:ascii="Times New Roman" w:hAnsi="Times New Roman" w:cs="Times New Roman"/>
          <w:b/>
          <w:bCs/>
          <w:lang w:val="es-ES"/>
        </w:rPr>
        <w:t>Nota</w:t>
      </w:r>
      <w:r w:rsidRPr="009D00D7">
        <w:rPr>
          <w:rFonts w:ascii="Times New Roman" w:hAnsi="Times New Roman" w:cs="Times New Roman"/>
          <w:lang w:val="es-ES"/>
        </w:rPr>
        <w:t>: Isla Incahuasi solo se visita en temporada seca de abril a noviembre.</w:t>
      </w:r>
    </w:p>
    <w:p w14:paraId="68427142" w14:textId="77777777" w:rsidR="001468EF" w:rsidRPr="009D00D7" w:rsidRDefault="001468EF" w:rsidP="009D00D7">
      <w:pPr>
        <w:jc w:val="both"/>
        <w:rPr>
          <w:rFonts w:ascii="Times New Roman" w:hAnsi="Times New Roman" w:cs="Times New Roman"/>
          <w:lang w:val="es-ES"/>
        </w:rPr>
      </w:pPr>
    </w:p>
    <w:p w14:paraId="0E621687" w14:textId="77777777" w:rsidR="009D00D7" w:rsidRPr="001468EF" w:rsidRDefault="009D00D7" w:rsidP="009D00D7">
      <w:pPr>
        <w:jc w:val="both"/>
        <w:rPr>
          <w:rFonts w:ascii="Times New Roman" w:hAnsi="Times New Roman" w:cs="Times New Roman"/>
          <w:b/>
          <w:bCs/>
          <w:lang w:val="es-ES"/>
        </w:rPr>
      </w:pPr>
      <w:r w:rsidRPr="001468EF">
        <w:rPr>
          <w:rFonts w:ascii="Times New Roman" w:hAnsi="Times New Roman" w:cs="Times New Roman"/>
          <w:b/>
          <w:bCs/>
          <w:lang w:val="es-ES"/>
        </w:rPr>
        <w:t xml:space="preserve">Día 4: Uyuni – La Paz </w:t>
      </w:r>
    </w:p>
    <w:p w14:paraId="6406F9EE" w14:textId="108ECCE2" w:rsidR="009D00D7" w:rsidRDefault="009D00D7" w:rsidP="009D00D7">
      <w:pPr>
        <w:jc w:val="both"/>
        <w:rPr>
          <w:rFonts w:ascii="Times New Roman" w:hAnsi="Times New Roman" w:cs="Times New Roman"/>
          <w:lang w:val="es-ES"/>
        </w:rPr>
      </w:pPr>
      <w:r w:rsidRPr="009D00D7">
        <w:rPr>
          <w:rFonts w:ascii="Times New Roman" w:hAnsi="Times New Roman" w:cs="Times New Roman"/>
          <w:lang w:val="es-ES"/>
        </w:rPr>
        <w:t xml:space="preserve">Desayuno en el hotel. Traslado al aeropuerto para abordar el vuelo con destino a la ciudad de La Paz. Llegada y traslado al hotel. Tarde libre para actividades personales. Pernocte en hotel seleccionado. </w:t>
      </w:r>
      <w:r w:rsidR="001468EF">
        <w:rPr>
          <w:rFonts w:ascii="Times New Roman" w:hAnsi="Times New Roman" w:cs="Times New Roman"/>
          <w:lang w:val="es-ES"/>
        </w:rPr>
        <w:t xml:space="preserve">Alojamiento. </w:t>
      </w:r>
    </w:p>
    <w:p w14:paraId="06564C8B" w14:textId="77777777" w:rsidR="001468EF" w:rsidRPr="009D00D7" w:rsidRDefault="001468EF" w:rsidP="009D00D7">
      <w:pPr>
        <w:jc w:val="both"/>
        <w:rPr>
          <w:rFonts w:ascii="Times New Roman" w:hAnsi="Times New Roman" w:cs="Times New Roman"/>
          <w:lang w:val="es-ES"/>
        </w:rPr>
      </w:pPr>
    </w:p>
    <w:p w14:paraId="7AAF04D6" w14:textId="63AB49E8" w:rsidR="009D00D7" w:rsidRPr="001468EF" w:rsidRDefault="009D00D7" w:rsidP="009D00D7">
      <w:pPr>
        <w:jc w:val="both"/>
        <w:rPr>
          <w:rFonts w:ascii="Times New Roman" w:hAnsi="Times New Roman" w:cs="Times New Roman"/>
          <w:b/>
          <w:bCs/>
          <w:lang w:val="es-ES"/>
        </w:rPr>
      </w:pPr>
      <w:r w:rsidRPr="001468EF">
        <w:rPr>
          <w:rFonts w:ascii="Times New Roman" w:hAnsi="Times New Roman" w:cs="Times New Roman"/>
          <w:b/>
          <w:bCs/>
          <w:lang w:val="es-ES"/>
        </w:rPr>
        <w:t>Día 5: La Paz</w:t>
      </w:r>
    </w:p>
    <w:p w14:paraId="636F0481" w14:textId="57838C3F" w:rsidR="009D00D7" w:rsidRDefault="009D00D7" w:rsidP="009D00D7">
      <w:pPr>
        <w:jc w:val="both"/>
        <w:rPr>
          <w:rFonts w:ascii="Times New Roman" w:hAnsi="Times New Roman" w:cs="Times New Roman"/>
          <w:lang w:val="es-ES"/>
        </w:rPr>
      </w:pPr>
      <w:r w:rsidRPr="009D00D7">
        <w:rPr>
          <w:rFonts w:ascii="Times New Roman" w:hAnsi="Times New Roman" w:cs="Times New Roman"/>
          <w:lang w:val="es-ES"/>
        </w:rPr>
        <w:t>Desayuno en el hotel.</w:t>
      </w:r>
      <w:r w:rsidR="001468EF">
        <w:rPr>
          <w:rFonts w:ascii="Times New Roman" w:hAnsi="Times New Roman" w:cs="Times New Roman"/>
          <w:lang w:val="es-ES"/>
        </w:rPr>
        <w:t xml:space="preserve"> </w:t>
      </w:r>
      <w:r w:rsidRPr="009D00D7">
        <w:rPr>
          <w:rFonts w:ascii="Times New Roman" w:hAnsi="Times New Roman" w:cs="Times New Roman"/>
          <w:lang w:val="es-ES"/>
        </w:rPr>
        <w:t>A la hora acordada, traslado hacia el aeropuerto para abordar el vuelo su vuelo internacional</w:t>
      </w:r>
      <w:r w:rsidR="001468EF">
        <w:rPr>
          <w:rFonts w:ascii="Times New Roman" w:hAnsi="Times New Roman" w:cs="Times New Roman"/>
          <w:lang w:val="es-ES"/>
        </w:rPr>
        <w:t xml:space="preserve"> de regreso y…</w:t>
      </w:r>
    </w:p>
    <w:p w14:paraId="08A36D9A" w14:textId="77777777" w:rsidR="001468EF" w:rsidRDefault="001468EF" w:rsidP="009D00D7">
      <w:pPr>
        <w:jc w:val="both"/>
        <w:rPr>
          <w:rFonts w:ascii="Times New Roman" w:hAnsi="Times New Roman" w:cs="Times New Roman"/>
          <w:lang w:val="es-ES"/>
        </w:rPr>
      </w:pPr>
    </w:p>
    <w:p w14:paraId="08F1669A" w14:textId="77777777" w:rsidR="001468EF" w:rsidRDefault="001468EF" w:rsidP="009D00D7">
      <w:pPr>
        <w:jc w:val="both"/>
        <w:rPr>
          <w:rFonts w:ascii="Times New Roman" w:hAnsi="Times New Roman" w:cs="Times New Roman"/>
          <w:lang w:val="es-ES"/>
        </w:rPr>
      </w:pPr>
    </w:p>
    <w:p w14:paraId="1CD9C04B" w14:textId="309F34FC" w:rsidR="001468EF" w:rsidRDefault="001468EF" w:rsidP="001468EF">
      <w:pPr>
        <w:jc w:val="center"/>
        <w:rPr>
          <w:rFonts w:ascii="Times New Roman" w:hAnsi="Times New Roman" w:cs="Times New Roman"/>
          <w:b/>
          <w:bCs/>
          <w:lang w:val="es-ES"/>
        </w:rPr>
      </w:pPr>
      <w:r>
        <w:rPr>
          <w:rFonts w:ascii="Times New Roman" w:hAnsi="Times New Roman" w:cs="Times New Roman"/>
          <w:b/>
          <w:bCs/>
          <w:lang w:val="es-ES"/>
        </w:rPr>
        <w:t>FIN DE NUESTROS SERVICIOS</w:t>
      </w:r>
    </w:p>
    <w:p w14:paraId="1354961C" w14:textId="77777777" w:rsidR="00920920" w:rsidRDefault="00920920" w:rsidP="001468EF">
      <w:pPr>
        <w:jc w:val="center"/>
        <w:rPr>
          <w:rFonts w:ascii="Times New Roman" w:hAnsi="Times New Roman" w:cs="Times New Roman"/>
          <w:b/>
          <w:bCs/>
          <w:lang w:val="es-ES"/>
        </w:rPr>
      </w:pPr>
    </w:p>
    <w:p w14:paraId="7C5D69C0" w14:textId="77777777" w:rsidR="00920920" w:rsidRDefault="00920920" w:rsidP="001468EF">
      <w:pPr>
        <w:jc w:val="center"/>
        <w:rPr>
          <w:rFonts w:ascii="Times New Roman" w:hAnsi="Times New Roman" w:cs="Times New Roman"/>
          <w:b/>
          <w:bCs/>
          <w:lang w:val="es-ES"/>
        </w:rPr>
      </w:pPr>
    </w:p>
    <w:p w14:paraId="1D5BFCB4" w14:textId="5580CAA4" w:rsidR="00920920" w:rsidRDefault="00920920" w:rsidP="00920920">
      <w:pPr>
        <w:jc w:val="both"/>
        <w:rPr>
          <w:rFonts w:ascii="Times New Roman" w:hAnsi="Times New Roman" w:cs="Times New Roman"/>
          <w:b/>
          <w:bCs/>
          <w:lang w:val="es-ES"/>
        </w:rPr>
      </w:pPr>
      <w:r>
        <w:rPr>
          <w:rFonts w:ascii="Times New Roman" w:hAnsi="Times New Roman" w:cs="Times New Roman"/>
          <w:b/>
          <w:bCs/>
          <w:lang w:val="es-ES"/>
        </w:rPr>
        <w:t xml:space="preserve">PRECIOS POR PERSONA PARA PAGAR EN DÓLARES </w:t>
      </w:r>
    </w:p>
    <w:p w14:paraId="72BC9232" w14:textId="77777777" w:rsidR="00920920" w:rsidRDefault="00920920" w:rsidP="00920920">
      <w:pPr>
        <w:jc w:val="both"/>
        <w:rPr>
          <w:rFonts w:ascii="Times New Roman" w:hAnsi="Times New Roman" w:cs="Times New Roman"/>
          <w:b/>
          <w:bCs/>
          <w:lang w:val="es-ES"/>
        </w:rPr>
      </w:pPr>
    </w:p>
    <w:tbl>
      <w:tblPr>
        <w:tblStyle w:val="Tablaconcuadrcula"/>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653"/>
        <w:gridCol w:w="2125"/>
        <w:gridCol w:w="2127"/>
        <w:gridCol w:w="2391"/>
      </w:tblGrid>
      <w:tr w:rsidR="00332D73" w14:paraId="62074AE6" w14:textId="77777777" w:rsidTr="00506BF4">
        <w:tc>
          <w:tcPr>
            <w:tcW w:w="1774" w:type="pct"/>
            <w:vAlign w:val="center"/>
          </w:tcPr>
          <w:p w14:paraId="699F43FE" w14:textId="77777777" w:rsidR="00506BF4" w:rsidRDefault="00923375" w:rsidP="00BB71E4">
            <w:pPr>
              <w:jc w:val="center"/>
              <w:rPr>
                <w:rFonts w:ascii="Times New Roman" w:hAnsi="Times New Roman" w:cs="Times New Roman"/>
                <w:b/>
                <w:bCs/>
                <w:lang w:val="es-ES"/>
              </w:rPr>
            </w:pPr>
            <w:r>
              <w:rPr>
                <w:rFonts w:ascii="Times New Roman" w:hAnsi="Times New Roman" w:cs="Times New Roman"/>
                <w:b/>
                <w:bCs/>
                <w:lang w:val="es-ES"/>
              </w:rPr>
              <w:t xml:space="preserve">CATEGORIA DE </w:t>
            </w:r>
          </w:p>
          <w:p w14:paraId="2D2BF7B1" w14:textId="1C32F2F4" w:rsidR="00332D73" w:rsidRPr="00BB71E4" w:rsidRDefault="00923375" w:rsidP="00BB71E4">
            <w:pPr>
              <w:jc w:val="center"/>
              <w:rPr>
                <w:rFonts w:ascii="Times New Roman" w:hAnsi="Times New Roman" w:cs="Times New Roman"/>
                <w:b/>
                <w:bCs/>
                <w:lang w:val="es-ES"/>
              </w:rPr>
            </w:pPr>
            <w:r>
              <w:rPr>
                <w:rFonts w:ascii="Times New Roman" w:hAnsi="Times New Roman" w:cs="Times New Roman"/>
                <w:b/>
                <w:bCs/>
                <w:lang w:val="es-ES"/>
              </w:rPr>
              <w:t>HOTEL</w:t>
            </w:r>
          </w:p>
        </w:tc>
        <w:tc>
          <w:tcPr>
            <w:tcW w:w="1032" w:type="pct"/>
            <w:vAlign w:val="center"/>
          </w:tcPr>
          <w:p w14:paraId="0AC9FA7A" w14:textId="0308F097" w:rsidR="00332D73" w:rsidRPr="00BB71E4" w:rsidRDefault="00332D73" w:rsidP="00BB71E4">
            <w:pPr>
              <w:jc w:val="center"/>
              <w:rPr>
                <w:rFonts w:ascii="Times New Roman" w:hAnsi="Times New Roman" w:cs="Times New Roman"/>
                <w:b/>
                <w:bCs/>
                <w:lang w:val="es-ES"/>
              </w:rPr>
            </w:pPr>
            <w:r w:rsidRPr="00BB71E4">
              <w:rPr>
                <w:rFonts w:ascii="Times New Roman" w:hAnsi="Times New Roman" w:cs="Times New Roman"/>
                <w:b/>
                <w:bCs/>
                <w:lang w:val="es-ES"/>
              </w:rPr>
              <w:t>DOBLE</w:t>
            </w:r>
          </w:p>
        </w:tc>
        <w:tc>
          <w:tcPr>
            <w:tcW w:w="1033" w:type="pct"/>
            <w:vAlign w:val="center"/>
          </w:tcPr>
          <w:p w14:paraId="019ABE24" w14:textId="4FC31181" w:rsidR="00332D73" w:rsidRPr="00BB71E4" w:rsidRDefault="00332D73" w:rsidP="00BB71E4">
            <w:pPr>
              <w:jc w:val="center"/>
              <w:rPr>
                <w:rFonts w:ascii="Times New Roman" w:hAnsi="Times New Roman" w:cs="Times New Roman"/>
                <w:b/>
                <w:bCs/>
                <w:lang w:val="es-ES"/>
              </w:rPr>
            </w:pPr>
            <w:r w:rsidRPr="00BB71E4">
              <w:rPr>
                <w:rFonts w:ascii="Times New Roman" w:hAnsi="Times New Roman" w:cs="Times New Roman"/>
                <w:b/>
                <w:bCs/>
                <w:lang w:val="es-ES"/>
              </w:rPr>
              <w:t>TRIPLE</w:t>
            </w:r>
          </w:p>
        </w:tc>
        <w:tc>
          <w:tcPr>
            <w:tcW w:w="1161" w:type="pct"/>
            <w:vAlign w:val="center"/>
          </w:tcPr>
          <w:p w14:paraId="3143ED2B" w14:textId="77777777" w:rsidR="00506BF4" w:rsidRDefault="00332D73" w:rsidP="00BB71E4">
            <w:pPr>
              <w:jc w:val="center"/>
              <w:rPr>
                <w:rFonts w:ascii="Times New Roman" w:hAnsi="Times New Roman" w:cs="Times New Roman"/>
                <w:b/>
                <w:bCs/>
                <w:lang w:val="es-ES"/>
              </w:rPr>
            </w:pPr>
            <w:r w:rsidRPr="00BB71E4">
              <w:rPr>
                <w:rFonts w:ascii="Times New Roman" w:hAnsi="Times New Roman" w:cs="Times New Roman"/>
                <w:b/>
                <w:bCs/>
                <w:lang w:val="es-ES"/>
              </w:rPr>
              <w:t xml:space="preserve">SUPLEMENTO </w:t>
            </w:r>
          </w:p>
          <w:p w14:paraId="287D17D0" w14:textId="5623AA2A" w:rsidR="00332D73" w:rsidRPr="00BB71E4" w:rsidRDefault="00332D73" w:rsidP="00BB71E4">
            <w:pPr>
              <w:jc w:val="center"/>
              <w:rPr>
                <w:rFonts w:ascii="Times New Roman" w:hAnsi="Times New Roman" w:cs="Times New Roman"/>
                <w:b/>
                <w:bCs/>
                <w:lang w:val="es-ES"/>
              </w:rPr>
            </w:pPr>
            <w:r w:rsidRPr="00BB71E4">
              <w:rPr>
                <w:rFonts w:ascii="Times New Roman" w:hAnsi="Times New Roman" w:cs="Times New Roman"/>
                <w:b/>
                <w:bCs/>
                <w:lang w:val="es-ES"/>
              </w:rPr>
              <w:t>INDIVIDUAL</w:t>
            </w:r>
          </w:p>
        </w:tc>
      </w:tr>
      <w:tr w:rsidR="00035CC7" w14:paraId="46702174" w14:textId="77777777" w:rsidTr="00506BF4">
        <w:tc>
          <w:tcPr>
            <w:tcW w:w="1774" w:type="pct"/>
          </w:tcPr>
          <w:p w14:paraId="4CD131B5" w14:textId="211FBCAF" w:rsidR="00035CC7" w:rsidRPr="00035CC7" w:rsidRDefault="00035CC7" w:rsidP="00035CC7">
            <w:pPr>
              <w:rPr>
                <w:rFonts w:ascii="Times New Roman" w:hAnsi="Times New Roman" w:cs="Times New Roman"/>
                <w:b/>
                <w:bCs/>
                <w:lang w:val="es-ES"/>
              </w:rPr>
            </w:pPr>
            <w:r w:rsidRPr="00035CC7">
              <w:rPr>
                <w:rFonts w:ascii="Times New Roman" w:hAnsi="Times New Roman" w:cs="Times New Roman"/>
                <w:b/>
                <w:bCs/>
                <w:lang w:val="es-ES"/>
              </w:rPr>
              <w:t>Turista</w:t>
            </w:r>
          </w:p>
        </w:tc>
        <w:tc>
          <w:tcPr>
            <w:tcW w:w="1032" w:type="pct"/>
            <w:vAlign w:val="center"/>
          </w:tcPr>
          <w:p w14:paraId="106CCE50" w14:textId="4793A055" w:rsidR="00035CC7" w:rsidRPr="00035CC7" w:rsidRDefault="00035CC7" w:rsidP="00035CC7">
            <w:pPr>
              <w:jc w:val="center"/>
              <w:rPr>
                <w:rFonts w:ascii="Times New Roman" w:hAnsi="Times New Roman" w:cs="Times New Roman"/>
                <w:b/>
                <w:bCs/>
                <w:lang w:val="es-ES"/>
              </w:rPr>
            </w:pPr>
            <w:r w:rsidRPr="000633A4">
              <w:rPr>
                <w:rFonts w:ascii="Times New Roman" w:hAnsi="Times New Roman" w:cs="Times New Roman"/>
                <w:b/>
                <w:bCs/>
                <w:lang w:val="es-ES"/>
              </w:rPr>
              <w:t>USD</w:t>
            </w:r>
            <w:r>
              <w:rPr>
                <w:rFonts w:ascii="Times New Roman" w:hAnsi="Times New Roman" w:cs="Times New Roman"/>
                <w:b/>
                <w:bCs/>
                <w:lang w:val="es-ES"/>
              </w:rPr>
              <w:t xml:space="preserve">  1.095</w:t>
            </w:r>
          </w:p>
        </w:tc>
        <w:tc>
          <w:tcPr>
            <w:tcW w:w="1033" w:type="pct"/>
            <w:vAlign w:val="center"/>
          </w:tcPr>
          <w:p w14:paraId="39339992" w14:textId="580B089F" w:rsidR="00035CC7" w:rsidRDefault="00035CC7" w:rsidP="00035CC7">
            <w:pPr>
              <w:jc w:val="center"/>
              <w:rPr>
                <w:rFonts w:ascii="Times New Roman" w:hAnsi="Times New Roman" w:cs="Times New Roman"/>
                <w:lang w:val="es-ES"/>
              </w:rPr>
            </w:pPr>
            <w:r w:rsidRPr="000633A4">
              <w:rPr>
                <w:rFonts w:ascii="Times New Roman" w:hAnsi="Times New Roman" w:cs="Times New Roman"/>
                <w:b/>
                <w:bCs/>
                <w:lang w:val="es-ES"/>
              </w:rPr>
              <w:t>USD</w:t>
            </w:r>
            <w:r>
              <w:rPr>
                <w:rFonts w:ascii="Times New Roman" w:hAnsi="Times New Roman" w:cs="Times New Roman"/>
                <w:b/>
                <w:bCs/>
                <w:lang w:val="es-ES"/>
              </w:rPr>
              <w:t xml:space="preserve">  </w:t>
            </w:r>
            <w:r w:rsidR="003B6085">
              <w:rPr>
                <w:rFonts w:ascii="Times New Roman" w:hAnsi="Times New Roman" w:cs="Times New Roman"/>
                <w:b/>
                <w:bCs/>
                <w:lang w:val="es-ES"/>
              </w:rPr>
              <w:t xml:space="preserve">   </w:t>
            </w:r>
            <w:r>
              <w:rPr>
                <w:rFonts w:ascii="Times New Roman" w:hAnsi="Times New Roman" w:cs="Times New Roman"/>
                <w:b/>
                <w:bCs/>
                <w:lang w:val="es-ES"/>
              </w:rPr>
              <w:t>890</w:t>
            </w:r>
          </w:p>
        </w:tc>
        <w:tc>
          <w:tcPr>
            <w:tcW w:w="1161" w:type="pct"/>
            <w:vAlign w:val="center"/>
          </w:tcPr>
          <w:p w14:paraId="0B974CF6" w14:textId="7B722425" w:rsidR="00035CC7" w:rsidRDefault="00035CC7" w:rsidP="00035CC7">
            <w:pPr>
              <w:jc w:val="center"/>
              <w:rPr>
                <w:rFonts w:ascii="Times New Roman" w:hAnsi="Times New Roman" w:cs="Times New Roman"/>
                <w:lang w:val="es-ES"/>
              </w:rPr>
            </w:pPr>
            <w:r w:rsidRPr="000633A4">
              <w:rPr>
                <w:rFonts w:ascii="Times New Roman" w:hAnsi="Times New Roman" w:cs="Times New Roman"/>
                <w:b/>
                <w:bCs/>
                <w:lang w:val="es-ES"/>
              </w:rPr>
              <w:t>USD</w:t>
            </w:r>
            <w:r>
              <w:rPr>
                <w:rFonts w:ascii="Times New Roman" w:hAnsi="Times New Roman" w:cs="Times New Roman"/>
                <w:b/>
                <w:bCs/>
                <w:lang w:val="es-ES"/>
              </w:rPr>
              <w:t xml:space="preserve">  250</w:t>
            </w:r>
          </w:p>
        </w:tc>
      </w:tr>
      <w:tr w:rsidR="00035CC7" w14:paraId="4A3C5F45" w14:textId="77777777" w:rsidTr="00506BF4">
        <w:tc>
          <w:tcPr>
            <w:tcW w:w="1774" w:type="pct"/>
          </w:tcPr>
          <w:p w14:paraId="56C03FCC" w14:textId="173512D2" w:rsidR="00035CC7" w:rsidRPr="00035CC7" w:rsidRDefault="00035CC7" w:rsidP="00035CC7">
            <w:pPr>
              <w:rPr>
                <w:rFonts w:ascii="Times New Roman" w:hAnsi="Times New Roman" w:cs="Times New Roman"/>
                <w:b/>
                <w:bCs/>
                <w:lang w:val="es-ES"/>
              </w:rPr>
            </w:pPr>
            <w:r w:rsidRPr="00035CC7">
              <w:rPr>
                <w:rFonts w:ascii="Times New Roman" w:hAnsi="Times New Roman" w:cs="Times New Roman"/>
                <w:b/>
                <w:bCs/>
                <w:lang w:val="es-ES"/>
              </w:rPr>
              <w:t>Primera</w:t>
            </w:r>
          </w:p>
        </w:tc>
        <w:tc>
          <w:tcPr>
            <w:tcW w:w="1032" w:type="pct"/>
            <w:vAlign w:val="center"/>
          </w:tcPr>
          <w:p w14:paraId="285C5B17" w14:textId="2D6ED160" w:rsidR="00035CC7" w:rsidRDefault="00035CC7" w:rsidP="00035CC7">
            <w:pPr>
              <w:jc w:val="center"/>
              <w:rPr>
                <w:rFonts w:ascii="Times New Roman" w:hAnsi="Times New Roman" w:cs="Times New Roman"/>
                <w:lang w:val="es-ES"/>
              </w:rPr>
            </w:pPr>
            <w:r w:rsidRPr="000633A4">
              <w:rPr>
                <w:rFonts w:ascii="Times New Roman" w:hAnsi="Times New Roman" w:cs="Times New Roman"/>
                <w:b/>
                <w:bCs/>
                <w:lang w:val="es-ES"/>
              </w:rPr>
              <w:t>USD</w:t>
            </w:r>
            <w:r>
              <w:rPr>
                <w:rFonts w:ascii="Times New Roman" w:hAnsi="Times New Roman" w:cs="Times New Roman"/>
                <w:b/>
                <w:bCs/>
                <w:lang w:val="es-ES"/>
              </w:rPr>
              <w:t xml:space="preserve">  1.400</w:t>
            </w:r>
          </w:p>
        </w:tc>
        <w:tc>
          <w:tcPr>
            <w:tcW w:w="1033" w:type="pct"/>
            <w:vAlign w:val="center"/>
          </w:tcPr>
          <w:p w14:paraId="7A1F3CFF" w14:textId="50A59247" w:rsidR="00035CC7" w:rsidRDefault="00035CC7" w:rsidP="00035CC7">
            <w:pPr>
              <w:jc w:val="center"/>
              <w:rPr>
                <w:rFonts w:ascii="Times New Roman" w:hAnsi="Times New Roman" w:cs="Times New Roman"/>
                <w:lang w:val="es-ES"/>
              </w:rPr>
            </w:pPr>
            <w:r w:rsidRPr="000633A4">
              <w:rPr>
                <w:rFonts w:ascii="Times New Roman" w:hAnsi="Times New Roman" w:cs="Times New Roman"/>
                <w:b/>
                <w:bCs/>
                <w:lang w:val="es-ES"/>
              </w:rPr>
              <w:t>USD</w:t>
            </w:r>
            <w:r>
              <w:rPr>
                <w:rFonts w:ascii="Times New Roman" w:hAnsi="Times New Roman" w:cs="Times New Roman"/>
                <w:b/>
                <w:bCs/>
                <w:lang w:val="es-ES"/>
              </w:rPr>
              <w:t xml:space="preserve">  1.180</w:t>
            </w:r>
          </w:p>
        </w:tc>
        <w:tc>
          <w:tcPr>
            <w:tcW w:w="1161" w:type="pct"/>
            <w:vAlign w:val="center"/>
          </w:tcPr>
          <w:p w14:paraId="1B73F2F5" w14:textId="3D5084F0" w:rsidR="00035CC7" w:rsidRDefault="00035CC7" w:rsidP="00035CC7">
            <w:pPr>
              <w:jc w:val="center"/>
              <w:rPr>
                <w:rFonts w:ascii="Times New Roman" w:hAnsi="Times New Roman" w:cs="Times New Roman"/>
                <w:lang w:val="es-ES"/>
              </w:rPr>
            </w:pPr>
            <w:r w:rsidRPr="000633A4">
              <w:rPr>
                <w:rFonts w:ascii="Times New Roman" w:hAnsi="Times New Roman" w:cs="Times New Roman"/>
                <w:b/>
                <w:bCs/>
                <w:lang w:val="es-ES"/>
              </w:rPr>
              <w:t>USD</w:t>
            </w:r>
            <w:r>
              <w:rPr>
                <w:rFonts w:ascii="Times New Roman" w:hAnsi="Times New Roman" w:cs="Times New Roman"/>
                <w:b/>
                <w:bCs/>
                <w:lang w:val="es-ES"/>
              </w:rPr>
              <w:t xml:space="preserve">  540</w:t>
            </w:r>
          </w:p>
        </w:tc>
      </w:tr>
      <w:tr w:rsidR="00035CC7" w14:paraId="45602167" w14:textId="77777777" w:rsidTr="00506BF4">
        <w:tc>
          <w:tcPr>
            <w:tcW w:w="1774" w:type="pct"/>
          </w:tcPr>
          <w:p w14:paraId="091FB1BC" w14:textId="64929642" w:rsidR="00035CC7" w:rsidRPr="00035CC7" w:rsidRDefault="00035CC7" w:rsidP="00035CC7">
            <w:pPr>
              <w:rPr>
                <w:rFonts w:ascii="Times New Roman" w:hAnsi="Times New Roman" w:cs="Times New Roman"/>
                <w:b/>
                <w:bCs/>
                <w:lang w:val="es-ES"/>
              </w:rPr>
            </w:pPr>
            <w:r w:rsidRPr="00035CC7">
              <w:rPr>
                <w:rFonts w:ascii="Times New Roman" w:hAnsi="Times New Roman" w:cs="Times New Roman"/>
                <w:b/>
                <w:bCs/>
                <w:lang w:val="es-ES"/>
              </w:rPr>
              <w:t>Deluxe</w:t>
            </w:r>
          </w:p>
        </w:tc>
        <w:tc>
          <w:tcPr>
            <w:tcW w:w="1032" w:type="pct"/>
            <w:vAlign w:val="center"/>
          </w:tcPr>
          <w:p w14:paraId="1FF240B5" w14:textId="5353937C" w:rsidR="00035CC7" w:rsidRDefault="00035CC7" w:rsidP="00035CC7">
            <w:pPr>
              <w:jc w:val="center"/>
              <w:rPr>
                <w:rFonts w:ascii="Times New Roman" w:hAnsi="Times New Roman" w:cs="Times New Roman"/>
                <w:lang w:val="es-ES"/>
              </w:rPr>
            </w:pPr>
            <w:r w:rsidRPr="000633A4">
              <w:rPr>
                <w:rFonts w:ascii="Times New Roman" w:hAnsi="Times New Roman" w:cs="Times New Roman"/>
                <w:b/>
                <w:bCs/>
                <w:lang w:val="es-ES"/>
              </w:rPr>
              <w:t>USD</w:t>
            </w:r>
            <w:r>
              <w:rPr>
                <w:rFonts w:ascii="Times New Roman" w:hAnsi="Times New Roman" w:cs="Times New Roman"/>
                <w:b/>
                <w:bCs/>
                <w:lang w:val="es-ES"/>
              </w:rPr>
              <w:t xml:space="preserve">  1.490</w:t>
            </w:r>
          </w:p>
        </w:tc>
        <w:tc>
          <w:tcPr>
            <w:tcW w:w="1033" w:type="pct"/>
            <w:vAlign w:val="center"/>
          </w:tcPr>
          <w:p w14:paraId="2BA91734" w14:textId="50A1A67F" w:rsidR="00035CC7" w:rsidRDefault="00035CC7" w:rsidP="00035CC7">
            <w:pPr>
              <w:jc w:val="center"/>
              <w:rPr>
                <w:rFonts w:ascii="Times New Roman" w:hAnsi="Times New Roman" w:cs="Times New Roman"/>
                <w:lang w:val="es-ES"/>
              </w:rPr>
            </w:pPr>
            <w:r w:rsidRPr="000633A4">
              <w:rPr>
                <w:rFonts w:ascii="Times New Roman" w:hAnsi="Times New Roman" w:cs="Times New Roman"/>
                <w:b/>
                <w:bCs/>
                <w:lang w:val="es-ES"/>
              </w:rPr>
              <w:t>USD</w:t>
            </w:r>
            <w:r>
              <w:rPr>
                <w:rFonts w:ascii="Times New Roman" w:hAnsi="Times New Roman" w:cs="Times New Roman"/>
                <w:b/>
                <w:bCs/>
                <w:lang w:val="es-ES"/>
              </w:rPr>
              <w:t xml:space="preserve">  1.290</w:t>
            </w:r>
          </w:p>
        </w:tc>
        <w:tc>
          <w:tcPr>
            <w:tcW w:w="1161" w:type="pct"/>
            <w:vAlign w:val="center"/>
          </w:tcPr>
          <w:p w14:paraId="10EBE941" w14:textId="50B369C7" w:rsidR="00035CC7" w:rsidRDefault="00035CC7" w:rsidP="00035CC7">
            <w:pPr>
              <w:jc w:val="center"/>
              <w:rPr>
                <w:rFonts w:ascii="Times New Roman" w:hAnsi="Times New Roman" w:cs="Times New Roman"/>
                <w:lang w:val="es-ES"/>
              </w:rPr>
            </w:pPr>
            <w:r w:rsidRPr="000633A4">
              <w:rPr>
                <w:rFonts w:ascii="Times New Roman" w:hAnsi="Times New Roman" w:cs="Times New Roman"/>
                <w:b/>
                <w:bCs/>
                <w:lang w:val="es-ES"/>
              </w:rPr>
              <w:t>USD</w:t>
            </w:r>
            <w:r>
              <w:rPr>
                <w:rFonts w:ascii="Times New Roman" w:hAnsi="Times New Roman" w:cs="Times New Roman"/>
                <w:b/>
                <w:bCs/>
                <w:lang w:val="es-ES"/>
              </w:rPr>
              <w:t xml:space="preserve">  645</w:t>
            </w:r>
          </w:p>
        </w:tc>
      </w:tr>
      <w:tr w:rsidR="00035CC7" w14:paraId="367CC352" w14:textId="77777777" w:rsidTr="00506BF4">
        <w:tc>
          <w:tcPr>
            <w:tcW w:w="1774" w:type="pct"/>
          </w:tcPr>
          <w:p w14:paraId="13EE4E81" w14:textId="124A2909" w:rsidR="00035CC7" w:rsidRPr="00035CC7" w:rsidRDefault="00035CC7" w:rsidP="00035CC7">
            <w:pPr>
              <w:rPr>
                <w:rFonts w:ascii="Times New Roman" w:hAnsi="Times New Roman" w:cs="Times New Roman"/>
                <w:b/>
                <w:bCs/>
                <w:lang w:val="es-ES"/>
              </w:rPr>
            </w:pPr>
            <w:r w:rsidRPr="00035CC7">
              <w:rPr>
                <w:rFonts w:ascii="Times New Roman" w:hAnsi="Times New Roman" w:cs="Times New Roman"/>
                <w:b/>
                <w:bCs/>
                <w:lang w:val="es-ES"/>
              </w:rPr>
              <w:t>Top Hotels</w:t>
            </w:r>
          </w:p>
        </w:tc>
        <w:tc>
          <w:tcPr>
            <w:tcW w:w="1032" w:type="pct"/>
            <w:vAlign w:val="center"/>
          </w:tcPr>
          <w:p w14:paraId="3846556C" w14:textId="737EFED9" w:rsidR="00035CC7" w:rsidRDefault="00035CC7" w:rsidP="00035CC7">
            <w:pPr>
              <w:jc w:val="center"/>
              <w:rPr>
                <w:rFonts w:ascii="Times New Roman" w:hAnsi="Times New Roman" w:cs="Times New Roman"/>
                <w:lang w:val="es-ES"/>
              </w:rPr>
            </w:pPr>
            <w:r w:rsidRPr="000633A4">
              <w:rPr>
                <w:rFonts w:ascii="Times New Roman" w:hAnsi="Times New Roman" w:cs="Times New Roman"/>
                <w:b/>
                <w:bCs/>
                <w:lang w:val="es-ES"/>
              </w:rPr>
              <w:t>USD</w:t>
            </w:r>
            <w:r>
              <w:rPr>
                <w:rFonts w:ascii="Times New Roman" w:hAnsi="Times New Roman" w:cs="Times New Roman"/>
                <w:b/>
                <w:bCs/>
                <w:lang w:val="es-ES"/>
              </w:rPr>
              <w:t xml:space="preserve">  1.720</w:t>
            </w:r>
          </w:p>
        </w:tc>
        <w:tc>
          <w:tcPr>
            <w:tcW w:w="1033" w:type="pct"/>
            <w:vAlign w:val="center"/>
          </w:tcPr>
          <w:p w14:paraId="7D47F0AA" w14:textId="7F0BD06B" w:rsidR="00035CC7" w:rsidRDefault="00035CC7" w:rsidP="00035CC7">
            <w:pPr>
              <w:jc w:val="center"/>
              <w:rPr>
                <w:rFonts w:ascii="Times New Roman" w:hAnsi="Times New Roman" w:cs="Times New Roman"/>
                <w:lang w:val="es-ES"/>
              </w:rPr>
            </w:pPr>
            <w:r w:rsidRPr="000633A4">
              <w:rPr>
                <w:rFonts w:ascii="Times New Roman" w:hAnsi="Times New Roman" w:cs="Times New Roman"/>
                <w:b/>
                <w:bCs/>
                <w:lang w:val="es-ES"/>
              </w:rPr>
              <w:t>USD</w:t>
            </w:r>
            <w:r>
              <w:rPr>
                <w:rFonts w:ascii="Times New Roman" w:hAnsi="Times New Roman" w:cs="Times New Roman"/>
                <w:b/>
                <w:bCs/>
                <w:lang w:val="es-ES"/>
              </w:rPr>
              <w:t xml:space="preserve">  1.520</w:t>
            </w:r>
          </w:p>
        </w:tc>
        <w:tc>
          <w:tcPr>
            <w:tcW w:w="1161" w:type="pct"/>
            <w:vAlign w:val="center"/>
          </w:tcPr>
          <w:p w14:paraId="4BE8A131" w14:textId="3CFF9377" w:rsidR="00035CC7" w:rsidRDefault="00035CC7" w:rsidP="00035CC7">
            <w:pPr>
              <w:jc w:val="center"/>
              <w:rPr>
                <w:rFonts w:ascii="Times New Roman" w:hAnsi="Times New Roman" w:cs="Times New Roman"/>
                <w:lang w:val="es-ES"/>
              </w:rPr>
            </w:pPr>
            <w:r w:rsidRPr="000633A4">
              <w:rPr>
                <w:rFonts w:ascii="Times New Roman" w:hAnsi="Times New Roman" w:cs="Times New Roman"/>
                <w:b/>
                <w:bCs/>
                <w:lang w:val="es-ES"/>
              </w:rPr>
              <w:t>USD</w:t>
            </w:r>
            <w:r>
              <w:rPr>
                <w:rFonts w:ascii="Times New Roman" w:hAnsi="Times New Roman" w:cs="Times New Roman"/>
                <w:b/>
                <w:bCs/>
                <w:lang w:val="es-ES"/>
              </w:rPr>
              <w:t xml:space="preserve">  810</w:t>
            </w:r>
          </w:p>
        </w:tc>
      </w:tr>
    </w:tbl>
    <w:p w14:paraId="37449977" w14:textId="6B7B6E1A" w:rsidR="00920920" w:rsidRDefault="003B6085" w:rsidP="003B6085">
      <w:pPr>
        <w:jc w:val="center"/>
        <w:rPr>
          <w:rFonts w:ascii="Times New Roman" w:hAnsi="Times New Roman" w:cs="Times New Roman"/>
          <w:b/>
          <w:bCs/>
          <w:lang w:val="es-ES"/>
        </w:rPr>
      </w:pPr>
      <w:r w:rsidRPr="003B6085">
        <w:rPr>
          <w:rFonts w:ascii="Times New Roman" w:hAnsi="Times New Roman" w:cs="Times New Roman"/>
          <w:b/>
          <w:bCs/>
          <w:lang w:val="es-ES"/>
        </w:rPr>
        <w:t xml:space="preserve">Precios por persona </w:t>
      </w:r>
    </w:p>
    <w:p w14:paraId="06DF52A5" w14:textId="77777777" w:rsidR="003B6085" w:rsidRDefault="003B6085" w:rsidP="003B6085">
      <w:pPr>
        <w:jc w:val="center"/>
        <w:rPr>
          <w:rFonts w:ascii="Times New Roman" w:hAnsi="Times New Roman" w:cs="Times New Roman"/>
          <w:b/>
          <w:bCs/>
          <w:lang w:val="es-ES"/>
        </w:rPr>
      </w:pPr>
    </w:p>
    <w:p w14:paraId="7782E406" w14:textId="77777777" w:rsidR="003B6085" w:rsidRDefault="003B6085" w:rsidP="003B6085">
      <w:pPr>
        <w:jc w:val="center"/>
        <w:rPr>
          <w:rFonts w:ascii="Times New Roman" w:hAnsi="Times New Roman" w:cs="Times New Roman"/>
          <w:b/>
          <w:bCs/>
          <w:lang w:val="es-ES"/>
        </w:rPr>
      </w:pPr>
    </w:p>
    <w:p w14:paraId="1381D20F" w14:textId="479C1630" w:rsidR="003B6085" w:rsidRDefault="003B6085" w:rsidP="003B6085">
      <w:pPr>
        <w:jc w:val="both"/>
        <w:rPr>
          <w:rFonts w:ascii="Times New Roman" w:hAnsi="Times New Roman" w:cs="Times New Roman"/>
          <w:lang w:val="es-ES"/>
        </w:rPr>
      </w:pPr>
      <w:r>
        <w:rPr>
          <w:rFonts w:ascii="Times New Roman" w:hAnsi="Times New Roman" w:cs="Times New Roman"/>
          <w:b/>
          <w:bCs/>
          <w:lang w:val="es-ES"/>
        </w:rPr>
        <w:t>LOS PRECIOS INCLUYEN</w:t>
      </w:r>
      <w:r>
        <w:rPr>
          <w:rFonts w:ascii="Times New Roman" w:hAnsi="Times New Roman" w:cs="Times New Roman"/>
          <w:lang w:val="es-ES"/>
        </w:rPr>
        <w:t>:</w:t>
      </w:r>
    </w:p>
    <w:p w14:paraId="4D959A64" w14:textId="36109A55" w:rsidR="003B6085" w:rsidRPr="00C25110" w:rsidRDefault="003B6085" w:rsidP="00C25110">
      <w:pPr>
        <w:pStyle w:val="Prrafodelista"/>
        <w:numPr>
          <w:ilvl w:val="0"/>
          <w:numId w:val="1"/>
        </w:numPr>
        <w:jc w:val="both"/>
        <w:rPr>
          <w:rFonts w:ascii="Times New Roman" w:hAnsi="Times New Roman" w:cs="Times New Roman"/>
          <w:lang w:val="es-ES"/>
        </w:rPr>
      </w:pPr>
      <w:r w:rsidRPr="00C25110">
        <w:rPr>
          <w:rFonts w:ascii="Times New Roman" w:hAnsi="Times New Roman" w:cs="Times New Roman"/>
          <w:lang w:val="es-ES"/>
        </w:rPr>
        <w:t xml:space="preserve">Alojamiento en los Hoteles indicados o similares en la categoría elegida </w:t>
      </w:r>
    </w:p>
    <w:p w14:paraId="58030894" w14:textId="53758181" w:rsidR="003B6085" w:rsidRPr="00C25110" w:rsidRDefault="00ED3839" w:rsidP="00C25110">
      <w:pPr>
        <w:pStyle w:val="Prrafodelista"/>
        <w:numPr>
          <w:ilvl w:val="0"/>
          <w:numId w:val="1"/>
        </w:numPr>
        <w:jc w:val="both"/>
        <w:rPr>
          <w:rFonts w:ascii="Times New Roman" w:hAnsi="Times New Roman" w:cs="Times New Roman"/>
          <w:lang w:val="es-ES"/>
        </w:rPr>
      </w:pPr>
      <w:r w:rsidRPr="00C25110">
        <w:rPr>
          <w:rFonts w:ascii="Times New Roman" w:hAnsi="Times New Roman" w:cs="Times New Roman"/>
          <w:lang w:val="es-ES"/>
        </w:rPr>
        <w:t>3 noches de alojamiento en La Paz</w:t>
      </w:r>
    </w:p>
    <w:p w14:paraId="44BB5816" w14:textId="11CB777F" w:rsidR="00ED3839" w:rsidRPr="00C25110" w:rsidRDefault="00AC7DBA" w:rsidP="00C25110">
      <w:pPr>
        <w:pStyle w:val="Prrafodelista"/>
        <w:numPr>
          <w:ilvl w:val="0"/>
          <w:numId w:val="1"/>
        </w:numPr>
        <w:jc w:val="both"/>
        <w:rPr>
          <w:rFonts w:ascii="Times New Roman" w:hAnsi="Times New Roman" w:cs="Times New Roman"/>
          <w:lang w:val="es-ES"/>
        </w:rPr>
      </w:pPr>
      <w:r w:rsidRPr="00C25110">
        <w:rPr>
          <w:rFonts w:ascii="Times New Roman" w:hAnsi="Times New Roman" w:cs="Times New Roman"/>
          <w:lang w:val="es-ES"/>
        </w:rPr>
        <w:t>1 noche de alojamiento en Uyuni</w:t>
      </w:r>
    </w:p>
    <w:p w14:paraId="256A46CD" w14:textId="20641FD7" w:rsidR="00AC7DBA" w:rsidRPr="00C25110" w:rsidRDefault="00AC7DBA" w:rsidP="00C25110">
      <w:pPr>
        <w:pStyle w:val="Prrafodelista"/>
        <w:numPr>
          <w:ilvl w:val="0"/>
          <w:numId w:val="1"/>
        </w:numPr>
        <w:jc w:val="both"/>
        <w:rPr>
          <w:rFonts w:ascii="Times New Roman" w:hAnsi="Times New Roman" w:cs="Times New Roman"/>
          <w:lang w:val="es-ES"/>
        </w:rPr>
      </w:pPr>
      <w:r w:rsidRPr="00C25110">
        <w:rPr>
          <w:rFonts w:ascii="Times New Roman" w:hAnsi="Times New Roman" w:cs="Times New Roman"/>
          <w:lang w:val="es-ES"/>
        </w:rPr>
        <w:t xml:space="preserve">Desayunos diarios </w:t>
      </w:r>
    </w:p>
    <w:p w14:paraId="6E4D0918" w14:textId="0B6F5407" w:rsidR="00AC7DBA" w:rsidRDefault="00AC7DBA" w:rsidP="00C25110">
      <w:pPr>
        <w:pStyle w:val="Prrafodelista"/>
        <w:numPr>
          <w:ilvl w:val="0"/>
          <w:numId w:val="1"/>
        </w:numPr>
        <w:jc w:val="both"/>
        <w:rPr>
          <w:rFonts w:ascii="Times New Roman" w:hAnsi="Times New Roman" w:cs="Times New Roman"/>
          <w:lang w:val="es-ES"/>
        </w:rPr>
      </w:pPr>
      <w:r w:rsidRPr="00C25110">
        <w:rPr>
          <w:rFonts w:ascii="Times New Roman" w:hAnsi="Times New Roman" w:cs="Times New Roman"/>
          <w:lang w:val="es-ES"/>
        </w:rPr>
        <w:t>Excursiones mencionadas en el itinerario:</w:t>
      </w:r>
      <w:r w:rsidR="00C25110" w:rsidRPr="00C25110">
        <w:rPr>
          <w:rFonts w:ascii="Times New Roman" w:hAnsi="Times New Roman" w:cs="Times New Roman"/>
          <w:lang w:val="es-ES"/>
        </w:rPr>
        <w:t xml:space="preserve"> </w:t>
      </w:r>
    </w:p>
    <w:p w14:paraId="713DF603" w14:textId="77777777" w:rsidR="00C25110" w:rsidRPr="00C25110" w:rsidRDefault="00C25110" w:rsidP="00C25110">
      <w:pPr>
        <w:pStyle w:val="Prrafodelista"/>
        <w:numPr>
          <w:ilvl w:val="0"/>
          <w:numId w:val="2"/>
        </w:numPr>
        <w:jc w:val="both"/>
        <w:rPr>
          <w:rFonts w:ascii="Times New Roman" w:hAnsi="Times New Roman" w:cs="Times New Roman"/>
          <w:lang w:val="es-ES"/>
        </w:rPr>
      </w:pPr>
      <w:r w:rsidRPr="00C25110">
        <w:rPr>
          <w:rFonts w:ascii="Times New Roman" w:hAnsi="Times New Roman" w:cs="Times New Roman"/>
          <w:lang w:val="es-ES"/>
        </w:rPr>
        <w:t xml:space="preserve">Templo Tiwanaku (medio día) – Compartido  </w:t>
      </w:r>
    </w:p>
    <w:p w14:paraId="7113C9DF" w14:textId="77777777" w:rsidR="00C25110" w:rsidRPr="00C25110" w:rsidRDefault="00C25110" w:rsidP="00C25110">
      <w:pPr>
        <w:pStyle w:val="Prrafodelista"/>
        <w:numPr>
          <w:ilvl w:val="0"/>
          <w:numId w:val="2"/>
        </w:numPr>
        <w:jc w:val="both"/>
        <w:rPr>
          <w:rFonts w:ascii="Times New Roman" w:hAnsi="Times New Roman" w:cs="Times New Roman"/>
          <w:lang w:val="es-ES"/>
        </w:rPr>
      </w:pPr>
      <w:r w:rsidRPr="00C25110">
        <w:rPr>
          <w:rFonts w:ascii="Times New Roman" w:hAnsi="Times New Roman" w:cs="Times New Roman"/>
          <w:lang w:val="es-ES"/>
        </w:rPr>
        <w:t xml:space="preserve">City Tour La Paz + Valle de la Luna (medio día) – Compartido   </w:t>
      </w:r>
    </w:p>
    <w:p w14:paraId="1C833967" w14:textId="1BFC5187" w:rsidR="00C25110" w:rsidRPr="00406F73" w:rsidRDefault="00C25110" w:rsidP="00406F73">
      <w:pPr>
        <w:pStyle w:val="Prrafodelista"/>
        <w:numPr>
          <w:ilvl w:val="0"/>
          <w:numId w:val="2"/>
        </w:numPr>
        <w:jc w:val="both"/>
        <w:rPr>
          <w:rFonts w:ascii="Times New Roman" w:hAnsi="Times New Roman" w:cs="Times New Roman"/>
          <w:lang w:val="es-ES"/>
        </w:rPr>
      </w:pPr>
      <w:r w:rsidRPr="00406F73">
        <w:rPr>
          <w:rFonts w:ascii="Times New Roman" w:hAnsi="Times New Roman" w:cs="Times New Roman"/>
          <w:lang w:val="es-ES"/>
        </w:rPr>
        <w:t>Tour Salar de Uyuni</w:t>
      </w:r>
      <w:r w:rsidR="00406F73" w:rsidRPr="00406F73">
        <w:rPr>
          <w:rFonts w:ascii="Times New Roman" w:hAnsi="Times New Roman" w:cs="Times New Roman"/>
          <w:lang w:val="es-ES"/>
        </w:rPr>
        <w:t xml:space="preserve"> en Jeep 4x4 (</w:t>
      </w:r>
      <w:r w:rsidR="00406F73" w:rsidRPr="00406F73">
        <w:rPr>
          <w:rFonts w:ascii="Times New Roman" w:hAnsi="Times New Roman" w:cs="Times New Roman"/>
          <w:lang w:val="es-ES"/>
        </w:rPr>
        <w:t xml:space="preserve">De 1 a 4 personas en 01 </w:t>
      </w:r>
      <w:r w:rsidR="00E009DE" w:rsidRPr="00406F73">
        <w:rPr>
          <w:rFonts w:ascii="Times New Roman" w:hAnsi="Times New Roman" w:cs="Times New Roman"/>
          <w:lang w:val="es-ES"/>
        </w:rPr>
        <w:t xml:space="preserve">Jeep </w:t>
      </w:r>
      <w:r w:rsidR="00406F73" w:rsidRPr="00406F73">
        <w:rPr>
          <w:rFonts w:ascii="Times New Roman" w:hAnsi="Times New Roman" w:cs="Times New Roman"/>
          <w:lang w:val="es-ES"/>
        </w:rPr>
        <w:t xml:space="preserve">y </w:t>
      </w:r>
      <w:r w:rsidR="00406F73">
        <w:rPr>
          <w:rFonts w:ascii="Times New Roman" w:hAnsi="Times New Roman" w:cs="Times New Roman"/>
          <w:lang w:val="es-ES"/>
        </w:rPr>
        <w:t>d</w:t>
      </w:r>
      <w:r w:rsidR="00406F73" w:rsidRPr="00406F73">
        <w:rPr>
          <w:rFonts w:ascii="Times New Roman" w:hAnsi="Times New Roman" w:cs="Times New Roman"/>
          <w:lang w:val="es-ES"/>
        </w:rPr>
        <w:t xml:space="preserve">e 5 a 8 personas en 02 </w:t>
      </w:r>
      <w:r w:rsidR="00E009DE" w:rsidRPr="00406F73">
        <w:rPr>
          <w:rFonts w:ascii="Times New Roman" w:hAnsi="Times New Roman" w:cs="Times New Roman"/>
          <w:lang w:val="es-ES"/>
        </w:rPr>
        <w:t>Jeeps</w:t>
      </w:r>
      <w:r w:rsidR="00406F73" w:rsidRPr="00406F73">
        <w:rPr>
          <w:rFonts w:ascii="Times New Roman" w:hAnsi="Times New Roman" w:cs="Times New Roman"/>
          <w:lang w:val="es-ES"/>
        </w:rPr>
        <w:t>)</w:t>
      </w:r>
      <w:r w:rsidRPr="00406F73">
        <w:rPr>
          <w:rFonts w:ascii="Times New Roman" w:hAnsi="Times New Roman" w:cs="Times New Roman"/>
          <w:lang w:val="es-ES"/>
        </w:rPr>
        <w:t xml:space="preserve"> + Almuerzo + Atardecer en el Salar – Privado (solo chofer español)</w:t>
      </w:r>
    </w:p>
    <w:p w14:paraId="2462076D" w14:textId="44232109" w:rsidR="00AC7DBA" w:rsidRPr="00C25110" w:rsidRDefault="00AC7DBA" w:rsidP="00C25110">
      <w:pPr>
        <w:pStyle w:val="Prrafodelista"/>
        <w:numPr>
          <w:ilvl w:val="0"/>
          <w:numId w:val="1"/>
        </w:numPr>
        <w:jc w:val="both"/>
        <w:rPr>
          <w:rFonts w:ascii="Times New Roman" w:hAnsi="Times New Roman" w:cs="Times New Roman"/>
          <w:lang w:val="es-ES"/>
        </w:rPr>
      </w:pPr>
      <w:r w:rsidRPr="00C25110">
        <w:rPr>
          <w:rFonts w:ascii="Times New Roman" w:hAnsi="Times New Roman" w:cs="Times New Roman"/>
          <w:lang w:val="es-ES"/>
        </w:rPr>
        <w:t>Entradas y/o tickets de ingresos según el itinerario</w:t>
      </w:r>
    </w:p>
    <w:p w14:paraId="2A627FF4" w14:textId="30B8D17F" w:rsidR="003B1B4A" w:rsidRDefault="003B1B4A" w:rsidP="00C25110">
      <w:pPr>
        <w:pStyle w:val="Prrafodelista"/>
        <w:numPr>
          <w:ilvl w:val="0"/>
          <w:numId w:val="1"/>
        </w:numPr>
        <w:jc w:val="both"/>
        <w:rPr>
          <w:rFonts w:ascii="Times New Roman" w:hAnsi="Times New Roman" w:cs="Times New Roman"/>
          <w:lang w:val="es-ES"/>
        </w:rPr>
      </w:pPr>
      <w:r w:rsidRPr="00C25110">
        <w:rPr>
          <w:rFonts w:ascii="Times New Roman" w:hAnsi="Times New Roman" w:cs="Times New Roman"/>
          <w:lang w:val="es-ES"/>
        </w:rPr>
        <w:t xml:space="preserve">Traslados de ingreso y salida en la ciudad de La Paz y </w:t>
      </w:r>
      <w:r w:rsidR="00626278">
        <w:rPr>
          <w:rFonts w:ascii="Times New Roman" w:hAnsi="Times New Roman" w:cs="Times New Roman"/>
          <w:lang w:val="es-ES"/>
        </w:rPr>
        <w:t xml:space="preserve">en </w:t>
      </w:r>
      <w:r w:rsidRPr="00C25110">
        <w:rPr>
          <w:rFonts w:ascii="Times New Roman" w:hAnsi="Times New Roman" w:cs="Times New Roman"/>
          <w:lang w:val="es-ES"/>
        </w:rPr>
        <w:t>Uyuni</w:t>
      </w:r>
    </w:p>
    <w:p w14:paraId="505FC3CE" w14:textId="77777777" w:rsidR="00AC6BE2" w:rsidRDefault="00AC6BE2" w:rsidP="00AC6BE2">
      <w:pPr>
        <w:jc w:val="both"/>
        <w:rPr>
          <w:rFonts w:ascii="Times New Roman" w:hAnsi="Times New Roman" w:cs="Times New Roman"/>
          <w:lang w:val="es-ES"/>
        </w:rPr>
      </w:pPr>
    </w:p>
    <w:p w14:paraId="509168AB" w14:textId="77777777" w:rsidR="00AC6BE2" w:rsidRDefault="00AC6BE2" w:rsidP="00AC6BE2">
      <w:pPr>
        <w:jc w:val="both"/>
        <w:rPr>
          <w:rFonts w:ascii="Times New Roman" w:hAnsi="Times New Roman" w:cs="Times New Roman"/>
          <w:lang w:val="es-ES"/>
        </w:rPr>
      </w:pPr>
    </w:p>
    <w:p w14:paraId="64D48C5A" w14:textId="4FD607D9" w:rsidR="00AC6BE2" w:rsidRDefault="00AC6BE2" w:rsidP="00AC6BE2">
      <w:pPr>
        <w:jc w:val="both"/>
        <w:rPr>
          <w:rFonts w:ascii="Times New Roman" w:hAnsi="Times New Roman" w:cs="Times New Roman"/>
          <w:lang w:val="es-ES"/>
        </w:rPr>
      </w:pPr>
      <w:r w:rsidRPr="00AC6BE2">
        <w:rPr>
          <w:rFonts w:ascii="Times New Roman" w:hAnsi="Times New Roman" w:cs="Times New Roman"/>
          <w:b/>
          <w:bCs/>
          <w:lang w:val="es-ES"/>
        </w:rPr>
        <w:t>NO INCLUYE</w:t>
      </w:r>
      <w:r w:rsidR="009000D0">
        <w:rPr>
          <w:rFonts w:ascii="Times New Roman" w:hAnsi="Times New Roman" w:cs="Times New Roman"/>
          <w:b/>
          <w:bCs/>
          <w:lang w:val="es-ES"/>
        </w:rPr>
        <w:t>N</w:t>
      </w:r>
      <w:r>
        <w:rPr>
          <w:rFonts w:ascii="Times New Roman" w:hAnsi="Times New Roman" w:cs="Times New Roman"/>
          <w:lang w:val="es-ES"/>
        </w:rPr>
        <w:t>:</w:t>
      </w:r>
    </w:p>
    <w:p w14:paraId="167E9B23" w14:textId="28C7926E" w:rsidR="00AC6BE2" w:rsidRPr="00BF401A" w:rsidRDefault="00AC6BE2" w:rsidP="00BF401A">
      <w:pPr>
        <w:pStyle w:val="Prrafodelista"/>
        <w:numPr>
          <w:ilvl w:val="0"/>
          <w:numId w:val="3"/>
        </w:numPr>
        <w:jc w:val="both"/>
        <w:rPr>
          <w:rFonts w:ascii="Times New Roman" w:hAnsi="Times New Roman" w:cs="Times New Roman"/>
          <w:lang w:val="es-ES"/>
        </w:rPr>
      </w:pPr>
      <w:r w:rsidRPr="00BF401A">
        <w:rPr>
          <w:rFonts w:ascii="Times New Roman" w:hAnsi="Times New Roman" w:cs="Times New Roman"/>
          <w:lang w:val="es-ES"/>
        </w:rPr>
        <w:t xml:space="preserve">2% fee bancario </w:t>
      </w:r>
    </w:p>
    <w:p w14:paraId="65357D84" w14:textId="3FA9543C" w:rsidR="00AC6BE2" w:rsidRPr="00BF401A" w:rsidRDefault="00AC6BE2" w:rsidP="00BF401A">
      <w:pPr>
        <w:pStyle w:val="Prrafodelista"/>
        <w:numPr>
          <w:ilvl w:val="0"/>
          <w:numId w:val="3"/>
        </w:numPr>
        <w:jc w:val="both"/>
        <w:rPr>
          <w:rFonts w:ascii="Times New Roman" w:hAnsi="Times New Roman" w:cs="Times New Roman"/>
          <w:lang w:val="es-ES"/>
        </w:rPr>
      </w:pPr>
      <w:r w:rsidRPr="00BF401A">
        <w:rPr>
          <w:rFonts w:ascii="Times New Roman" w:hAnsi="Times New Roman" w:cs="Times New Roman"/>
          <w:lang w:val="es-ES"/>
        </w:rPr>
        <w:t xml:space="preserve">Tiquetes aéreos </w:t>
      </w:r>
    </w:p>
    <w:p w14:paraId="501D2F48" w14:textId="57F2F08B" w:rsidR="00AC6BE2" w:rsidRPr="00BF401A" w:rsidRDefault="00AC6BE2" w:rsidP="00BF401A">
      <w:pPr>
        <w:pStyle w:val="Prrafodelista"/>
        <w:numPr>
          <w:ilvl w:val="0"/>
          <w:numId w:val="3"/>
        </w:numPr>
        <w:jc w:val="both"/>
        <w:rPr>
          <w:rFonts w:ascii="Times New Roman" w:hAnsi="Times New Roman" w:cs="Times New Roman"/>
          <w:lang w:val="es-ES"/>
        </w:rPr>
      </w:pPr>
      <w:r w:rsidRPr="00BF401A">
        <w:rPr>
          <w:rFonts w:ascii="Times New Roman" w:hAnsi="Times New Roman" w:cs="Times New Roman"/>
          <w:lang w:val="es-ES"/>
        </w:rPr>
        <w:t xml:space="preserve">Tasas aeroportuarias </w:t>
      </w:r>
    </w:p>
    <w:p w14:paraId="0AABC071" w14:textId="73906771" w:rsidR="00AC6BE2" w:rsidRPr="00BF401A" w:rsidRDefault="00AC6BE2" w:rsidP="00BF401A">
      <w:pPr>
        <w:pStyle w:val="Prrafodelista"/>
        <w:numPr>
          <w:ilvl w:val="0"/>
          <w:numId w:val="3"/>
        </w:numPr>
        <w:jc w:val="both"/>
        <w:rPr>
          <w:rFonts w:ascii="Times New Roman" w:hAnsi="Times New Roman" w:cs="Times New Roman"/>
          <w:lang w:val="es-ES"/>
        </w:rPr>
      </w:pPr>
      <w:r w:rsidRPr="00BF401A">
        <w:rPr>
          <w:rFonts w:ascii="Times New Roman" w:hAnsi="Times New Roman" w:cs="Times New Roman"/>
          <w:lang w:val="es-ES"/>
        </w:rPr>
        <w:t xml:space="preserve">Tarjeta de asistencia medica </w:t>
      </w:r>
    </w:p>
    <w:p w14:paraId="1DDF75CF" w14:textId="58325355" w:rsidR="00A21DBC" w:rsidRPr="00BF401A" w:rsidRDefault="00A21DBC" w:rsidP="00BF401A">
      <w:pPr>
        <w:pStyle w:val="Prrafodelista"/>
        <w:numPr>
          <w:ilvl w:val="0"/>
          <w:numId w:val="3"/>
        </w:numPr>
        <w:jc w:val="both"/>
        <w:rPr>
          <w:rFonts w:ascii="Times New Roman" w:hAnsi="Times New Roman" w:cs="Times New Roman"/>
          <w:lang w:val="es-ES"/>
        </w:rPr>
      </w:pPr>
      <w:r w:rsidRPr="00BF401A">
        <w:rPr>
          <w:rFonts w:ascii="Times New Roman" w:hAnsi="Times New Roman" w:cs="Times New Roman"/>
          <w:lang w:val="es-ES"/>
        </w:rPr>
        <w:t xml:space="preserve">Vuelos internos previstos: </w:t>
      </w:r>
      <w:r w:rsidRPr="00BF401A">
        <w:rPr>
          <w:rFonts w:ascii="Times New Roman" w:hAnsi="Times New Roman" w:cs="Times New Roman"/>
          <w:lang w:val="es-ES"/>
        </w:rPr>
        <w:t>La Paz – Uyuni</w:t>
      </w:r>
      <w:r w:rsidRPr="00BF401A">
        <w:rPr>
          <w:rFonts w:ascii="Times New Roman" w:hAnsi="Times New Roman" w:cs="Times New Roman"/>
          <w:lang w:val="es-ES"/>
        </w:rPr>
        <w:t xml:space="preserve"> // Uyuni </w:t>
      </w:r>
      <w:r w:rsidRPr="00BF401A">
        <w:rPr>
          <w:rFonts w:ascii="Times New Roman" w:hAnsi="Times New Roman" w:cs="Times New Roman"/>
          <w:lang w:val="es-ES"/>
        </w:rPr>
        <w:t>– La Paz</w:t>
      </w:r>
    </w:p>
    <w:p w14:paraId="7A025603" w14:textId="1375740F" w:rsidR="00AC6BE2" w:rsidRPr="00BF401A" w:rsidRDefault="00AC6BE2" w:rsidP="00BF401A">
      <w:pPr>
        <w:pStyle w:val="Prrafodelista"/>
        <w:numPr>
          <w:ilvl w:val="0"/>
          <w:numId w:val="3"/>
        </w:numPr>
        <w:jc w:val="both"/>
        <w:rPr>
          <w:rFonts w:ascii="Times New Roman" w:hAnsi="Times New Roman" w:cs="Times New Roman"/>
          <w:lang w:val="es-ES"/>
        </w:rPr>
      </w:pPr>
      <w:r w:rsidRPr="00BF401A">
        <w:rPr>
          <w:rFonts w:ascii="Times New Roman" w:hAnsi="Times New Roman" w:cs="Times New Roman"/>
          <w:lang w:val="es-ES"/>
        </w:rPr>
        <w:t xml:space="preserve">Traslados donde no este contemplado </w:t>
      </w:r>
    </w:p>
    <w:p w14:paraId="46AA9C50" w14:textId="33016147" w:rsidR="00AC6BE2" w:rsidRPr="00BF401A" w:rsidRDefault="00AC6BE2" w:rsidP="00BF401A">
      <w:pPr>
        <w:pStyle w:val="Prrafodelista"/>
        <w:numPr>
          <w:ilvl w:val="0"/>
          <w:numId w:val="3"/>
        </w:numPr>
        <w:jc w:val="both"/>
        <w:rPr>
          <w:rFonts w:ascii="Times New Roman" w:hAnsi="Times New Roman" w:cs="Times New Roman"/>
          <w:lang w:val="es-ES"/>
        </w:rPr>
      </w:pPr>
      <w:r w:rsidRPr="00BF401A">
        <w:rPr>
          <w:rFonts w:ascii="Times New Roman" w:hAnsi="Times New Roman" w:cs="Times New Roman"/>
          <w:lang w:val="es-ES"/>
        </w:rPr>
        <w:t xml:space="preserve">Comidas y bebidas no indicadas </w:t>
      </w:r>
    </w:p>
    <w:p w14:paraId="1A3B8035" w14:textId="5CC8A339" w:rsidR="00AC6BE2" w:rsidRPr="00BF401A" w:rsidRDefault="00AC6BE2" w:rsidP="00BF401A">
      <w:pPr>
        <w:pStyle w:val="Prrafodelista"/>
        <w:numPr>
          <w:ilvl w:val="0"/>
          <w:numId w:val="3"/>
        </w:numPr>
        <w:jc w:val="both"/>
        <w:rPr>
          <w:rFonts w:ascii="Times New Roman" w:hAnsi="Times New Roman" w:cs="Times New Roman"/>
          <w:lang w:val="es-ES"/>
        </w:rPr>
      </w:pPr>
      <w:r w:rsidRPr="00BF401A">
        <w:rPr>
          <w:rFonts w:ascii="Times New Roman" w:hAnsi="Times New Roman" w:cs="Times New Roman"/>
          <w:lang w:val="es-ES"/>
        </w:rPr>
        <w:lastRenderedPageBreak/>
        <w:t>Excursiones y/o tours opcionales</w:t>
      </w:r>
    </w:p>
    <w:p w14:paraId="77B22E3E" w14:textId="38869A09" w:rsidR="00AC6BE2" w:rsidRDefault="00AC6BE2" w:rsidP="00BF401A">
      <w:pPr>
        <w:pStyle w:val="Prrafodelista"/>
        <w:numPr>
          <w:ilvl w:val="0"/>
          <w:numId w:val="3"/>
        </w:numPr>
        <w:jc w:val="both"/>
        <w:rPr>
          <w:rFonts w:ascii="Times New Roman" w:hAnsi="Times New Roman" w:cs="Times New Roman"/>
          <w:lang w:val="es-ES"/>
        </w:rPr>
      </w:pPr>
      <w:r w:rsidRPr="00BF401A">
        <w:rPr>
          <w:rFonts w:ascii="Times New Roman" w:hAnsi="Times New Roman" w:cs="Times New Roman"/>
          <w:lang w:val="es-ES"/>
        </w:rPr>
        <w:t xml:space="preserve">Entradas a lugares no indicados </w:t>
      </w:r>
    </w:p>
    <w:p w14:paraId="7CEF7D07" w14:textId="3E9038F1" w:rsidR="000628CC" w:rsidRPr="000628CC" w:rsidRDefault="000628CC" w:rsidP="00BF401A">
      <w:pPr>
        <w:pStyle w:val="Prrafodelista"/>
        <w:numPr>
          <w:ilvl w:val="0"/>
          <w:numId w:val="3"/>
        </w:numPr>
        <w:jc w:val="both"/>
        <w:rPr>
          <w:rFonts w:ascii="Times New Roman" w:hAnsi="Times New Roman" w:cs="Times New Roman"/>
          <w:lang w:val="en-ZA"/>
        </w:rPr>
      </w:pPr>
      <w:r w:rsidRPr="000628CC">
        <w:rPr>
          <w:rFonts w:ascii="Times New Roman" w:hAnsi="Times New Roman" w:cs="Times New Roman"/>
          <w:lang w:val="en-ZA"/>
        </w:rPr>
        <w:t>Early check in y L</w:t>
      </w:r>
      <w:r>
        <w:rPr>
          <w:rFonts w:ascii="Times New Roman" w:hAnsi="Times New Roman" w:cs="Times New Roman"/>
          <w:lang w:val="en-ZA"/>
        </w:rPr>
        <w:t xml:space="preserve">ate check out </w:t>
      </w:r>
    </w:p>
    <w:p w14:paraId="7C872FDA" w14:textId="3705C9B7" w:rsidR="00621F8C" w:rsidRPr="00BF401A" w:rsidRDefault="00621F8C" w:rsidP="00BF401A">
      <w:pPr>
        <w:pStyle w:val="Prrafodelista"/>
        <w:numPr>
          <w:ilvl w:val="0"/>
          <w:numId w:val="3"/>
        </w:numPr>
        <w:jc w:val="both"/>
        <w:rPr>
          <w:rFonts w:ascii="Times New Roman" w:hAnsi="Times New Roman" w:cs="Times New Roman"/>
          <w:lang w:val="es-ES"/>
        </w:rPr>
      </w:pPr>
      <w:r w:rsidRPr="00BF401A">
        <w:rPr>
          <w:rFonts w:ascii="Times New Roman" w:hAnsi="Times New Roman" w:cs="Times New Roman"/>
          <w:lang w:val="es-ES"/>
        </w:rPr>
        <w:t>Gu</w:t>
      </w:r>
      <w:r w:rsidR="00B30B71" w:rsidRPr="00BF401A">
        <w:rPr>
          <w:rFonts w:ascii="Times New Roman" w:hAnsi="Times New Roman" w:cs="Times New Roman"/>
          <w:lang w:val="es-ES"/>
        </w:rPr>
        <w:t>í</w:t>
      </w:r>
      <w:r w:rsidRPr="00BF401A">
        <w:rPr>
          <w:rFonts w:ascii="Times New Roman" w:hAnsi="Times New Roman" w:cs="Times New Roman"/>
          <w:lang w:val="es-ES"/>
        </w:rPr>
        <w:t>a en Uyuni (no es obligatorio)</w:t>
      </w:r>
    </w:p>
    <w:p w14:paraId="09A4FB2F" w14:textId="3320C9DA" w:rsidR="00AC6BE2" w:rsidRPr="00BF401A" w:rsidRDefault="00AC6BE2" w:rsidP="00BF401A">
      <w:pPr>
        <w:pStyle w:val="Prrafodelista"/>
        <w:numPr>
          <w:ilvl w:val="0"/>
          <w:numId w:val="3"/>
        </w:numPr>
        <w:jc w:val="both"/>
        <w:rPr>
          <w:rFonts w:ascii="Times New Roman" w:hAnsi="Times New Roman" w:cs="Times New Roman"/>
          <w:lang w:val="es-ES"/>
        </w:rPr>
      </w:pPr>
      <w:r w:rsidRPr="00BF401A">
        <w:rPr>
          <w:rFonts w:ascii="Times New Roman" w:hAnsi="Times New Roman" w:cs="Times New Roman"/>
          <w:lang w:val="es-ES"/>
        </w:rPr>
        <w:t>Propinas a conductores, maleteros y guías</w:t>
      </w:r>
    </w:p>
    <w:p w14:paraId="1944FAE4" w14:textId="0BA67663" w:rsidR="00AC6BE2" w:rsidRPr="00BF401A" w:rsidRDefault="00AC6BE2" w:rsidP="00BF401A">
      <w:pPr>
        <w:pStyle w:val="Prrafodelista"/>
        <w:numPr>
          <w:ilvl w:val="0"/>
          <w:numId w:val="3"/>
        </w:numPr>
        <w:jc w:val="both"/>
        <w:rPr>
          <w:rFonts w:ascii="Times New Roman" w:hAnsi="Times New Roman" w:cs="Times New Roman"/>
          <w:lang w:val="es-ES"/>
        </w:rPr>
      </w:pPr>
      <w:r w:rsidRPr="00BF401A">
        <w:rPr>
          <w:rFonts w:ascii="Times New Roman" w:hAnsi="Times New Roman" w:cs="Times New Roman"/>
          <w:lang w:val="es-ES"/>
        </w:rPr>
        <w:t xml:space="preserve">Servicios no especificados </w:t>
      </w:r>
    </w:p>
    <w:p w14:paraId="13A32A0F" w14:textId="1E4B16FA" w:rsidR="00AC6BE2" w:rsidRPr="00BF401A" w:rsidRDefault="00AC6BE2" w:rsidP="00BF401A">
      <w:pPr>
        <w:pStyle w:val="Prrafodelista"/>
        <w:numPr>
          <w:ilvl w:val="0"/>
          <w:numId w:val="3"/>
        </w:numPr>
        <w:jc w:val="both"/>
        <w:rPr>
          <w:rFonts w:ascii="Times New Roman" w:hAnsi="Times New Roman" w:cs="Times New Roman"/>
          <w:lang w:val="es-ES"/>
        </w:rPr>
      </w:pPr>
      <w:r w:rsidRPr="00BF401A">
        <w:rPr>
          <w:rFonts w:ascii="Times New Roman" w:hAnsi="Times New Roman" w:cs="Times New Roman"/>
          <w:lang w:val="es-ES"/>
        </w:rPr>
        <w:t>Gastos personales</w:t>
      </w:r>
    </w:p>
    <w:p w14:paraId="66563CDE" w14:textId="77777777" w:rsidR="008A3DC3" w:rsidRDefault="008A3DC3" w:rsidP="00AC6BE2">
      <w:pPr>
        <w:jc w:val="both"/>
        <w:rPr>
          <w:rFonts w:ascii="Times New Roman" w:hAnsi="Times New Roman" w:cs="Times New Roman"/>
          <w:lang w:val="es-ES"/>
        </w:rPr>
      </w:pPr>
    </w:p>
    <w:p w14:paraId="33B1BB7F" w14:textId="77777777" w:rsidR="00BE320B" w:rsidRDefault="00BE320B" w:rsidP="00BE320B">
      <w:pPr>
        <w:jc w:val="both"/>
        <w:rPr>
          <w:rFonts w:ascii="Times" w:hAnsi="Times"/>
          <w:b/>
          <w:bCs/>
          <w:lang w:val="es-ES"/>
        </w:rPr>
      </w:pPr>
    </w:p>
    <w:p w14:paraId="7D01A395" w14:textId="7B84E0D1" w:rsidR="00BE320B" w:rsidRDefault="00BE320B" w:rsidP="00BE320B">
      <w:pPr>
        <w:jc w:val="both"/>
        <w:rPr>
          <w:rFonts w:ascii="Times" w:hAnsi="Times"/>
          <w:lang w:val="es-ES"/>
        </w:rPr>
      </w:pPr>
      <w:r>
        <w:rPr>
          <w:rFonts w:ascii="Times" w:hAnsi="Times"/>
          <w:b/>
          <w:bCs/>
          <w:lang w:val="es-ES"/>
        </w:rPr>
        <w:t>NOTA IMPORTANTE</w:t>
      </w:r>
      <w:r>
        <w:rPr>
          <w:rFonts w:ascii="Times" w:hAnsi="Times"/>
          <w:lang w:val="es-ES"/>
        </w:rPr>
        <w:t>:</w:t>
      </w:r>
    </w:p>
    <w:p w14:paraId="42ED7634" w14:textId="77777777" w:rsidR="00BE320B" w:rsidRDefault="00BE320B" w:rsidP="00BE320B">
      <w:pPr>
        <w:pStyle w:val="Prrafodelista"/>
        <w:numPr>
          <w:ilvl w:val="0"/>
          <w:numId w:val="4"/>
        </w:numPr>
        <w:jc w:val="both"/>
        <w:rPr>
          <w:rFonts w:ascii="Times" w:hAnsi="Times"/>
          <w:lang w:val="es-ES"/>
        </w:rPr>
      </w:pPr>
      <w:r w:rsidRPr="00751C73">
        <w:rPr>
          <w:rFonts w:ascii="Times" w:hAnsi="Times"/>
          <w:lang w:val="es-ES"/>
        </w:rPr>
        <w:t>Precios sujetos a cambio al momento de solicitar la reserva.</w:t>
      </w:r>
    </w:p>
    <w:p w14:paraId="2ADC7219" w14:textId="4472BD7F" w:rsidR="00BE320B" w:rsidRDefault="00BE320B" w:rsidP="00BE320B">
      <w:pPr>
        <w:pStyle w:val="Prrafodelista"/>
        <w:numPr>
          <w:ilvl w:val="0"/>
          <w:numId w:val="4"/>
        </w:numPr>
        <w:jc w:val="both"/>
        <w:rPr>
          <w:rFonts w:ascii="Times" w:hAnsi="Times"/>
          <w:lang w:val="es-ES"/>
        </w:rPr>
      </w:pPr>
      <w:r>
        <w:rPr>
          <w:rFonts w:ascii="Times" w:hAnsi="Times"/>
          <w:lang w:val="es-ES"/>
        </w:rPr>
        <w:t xml:space="preserve">Aplica suplemento para días feriados, por favor consultar. </w:t>
      </w:r>
    </w:p>
    <w:p w14:paraId="714021A9" w14:textId="77777777" w:rsidR="00BE320B" w:rsidRDefault="00BE320B" w:rsidP="00AC6BE2">
      <w:pPr>
        <w:jc w:val="both"/>
        <w:rPr>
          <w:rFonts w:ascii="Times New Roman" w:hAnsi="Times New Roman" w:cs="Times New Roman"/>
          <w:lang w:val="es-ES"/>
        </w:rPr>
      </w:pPr>
    </w:p>
    <w:p w14:paraId="020689CB" w14:textId="77777777" w:rsidR="009540B7" w:rsidRDefault="009540B7" w:rsidP="00AC6BE2">
      <w:pPr>
        <w:jc w:val="both"/>
        <w:rPr>
          <w:rFonts w:ascii="Times New Roman" w:hAnsi="Times New Roman" w:cs="Times New Roman"/>
          <w:b/>
          <w:bCs/>
          <w:lang w:val="es-ES"/>
        </w:rPr>
      </w:pPr>
    </w:p>
    <w:p w14:paraId="5DEA52D8" w14:textId="23A16759" w:rsidR="008A3DC3" w:rsidRDefault="008A3DC3" w:rsidP="00AC6BE2">
      <w:pPr>
        <w:jc w:val="both"/>
        <w:rPr>
          <w:rFonts w:ascii="Times New Roman" w:hAnsi="Times New Roman" w:cs="Times New Roman"/>
          <w:b/>
          <w:bCs/>
          <w:lang w:val="es-ES"/>
        </w:rPr>
      </w:pPr>
      <w:r w:rsidRPr="008A3DC3">
        <w:rPr>
          <w:rFonts w:ascii="Times New Roman" w:hAnsi="Times New Roman" w:cs="Times New Roman"/>
          <w:b/>
          <w:bCs/>
          <w:lang w:val="es-ES"/>
        </w:rPr>
        <w:t>HOTELES PREVISTOS O SIMILARES</w:t>
      </w:r>
    </w:p>
    <w:p w14:paraId="621824A1" w14:textId="77777777" w:rsidR="008A3DC3" w:rsidRDefault="008A3DC3" w:rsidP="00AC6BE2">
      <w:pPr>
        <w:jc w:val="both"/>
        <w:rPr>
          <w:rFonts w:ascii="Times New Roman" w:hAnsi="Times New Roman" w:cs="Times New Roman"/>
          <w:b/>
          <w:bCs/>
          <w:lang w:val="es-ES"/>
        </w:rPr>
      </w:pPr>
    </w:p>
    <w:tbl>
      <w:tblPr>
        <w:tblStyle w:val="Tablaconcuadrcula"/>
        <w:tblW w:w="5078" w:type="pct"/>
        <w:jc w:val="center"/>
        <w:tblLook w:val="04A0" w:firstRow="1" w:lastRow="0" w:firstColumn="1" w:lastColumn="0" w:noHBand="0" w:noVBand="1"/>
      </w:tblPr>
      <w:tblGrid>
        <w:gridCol w:w="1043"/>
        <w:gridCol w:w="2210"/>
        <w:gridCol w:w="2667"/>
        <w:gridCol w:w="2552"/>
        <w:gridCol w:w="1985"/>
      </w:tblGrid>
      <w:tr w:rsidR="00BF401A" w14:paraId="089ADBF5" w14:textId="77777777" w:rsidTr="00BF401A">
        <w:trPr>
          <w:jc w:val="center"/>
        </w:trPr>
        <w:tc>
          <w:tcPr>
            <w:tcW w:w="499" w:type="pct"/>
            <w:vAlign w:val="center"/>
          </w:tcPr>
          <w:p w14:paraId="38F0CFAE" w14:textId="1EBE8A63" w:rsidR="008A3DC3" w:rsidRPr="00425DE6" w:rsidRDefault="008A3DC3" w:rsidP="00BF401A">
            <w:pPr>
              <w:jc w:val="center"/>
              <w:rPr>
                <w:rFonts w:ascii="Times New Roman" w:hAnsi="Times New Roman" w:cs="Times New Roman"/>
                <w:b/>
                <w:bCs/>
                <w:lang w:val="es-ES"/>
              </w:rPr>
            </w:pPr>
            <w:r w:rsidRPr="00425DE6">
              <w:rPr>
                <w:rFonts w:ascii="Times New Roman" w:hAnsi="Times New Roman" w:cs="Times New Roman"/>
                <w:b/>
                <w:bCs/>
                <w:lang w:val="es-ES"/>
              </w:rPr>
              <w:t>Ciudad</w:t>
            </w:r>
          </w:p>
        </w:tc>
        <w:tc>
          <w:tcPr>
            <w:tcW w:w="1057" w:type="pct"/>
            <w:vAlign w:val="center"/>
          </w:tcPr>
          <w:p w14:paraId="095C0D19" w14:textId="21C4C215" w:rsidR="008A3DC3" w:rsidRPr="00425DE6" w:rsidRDefault="008A3DC3" w:rsidP="00BF401A">
            <w:pPr>
              <w:jc w:val="center"/>
              <w:rPr>
                <w:rFonts w:ascii="Times New Roman" w:hAnsi="Times New Roman" w:cs="Times New Roman"/>
                <w:b/>
                <w:bCs/>
                <w:lang w:val="es-ES"/>
              </w:rPr>
            </w:pPr>
            <w:r w:rsidRPr="00425DE6">
              <w:rPr>
                <w:rFonts w:ascii="Times New Roman" w:hAnsi="Times New Roman" w:cs="Times New Roman"/>
                <w:b/>
                <w:bCs/>
                <w:lang w:val="es-ES"/>
              </w:rPr>
              <w:t>Turista</w:t>
            </w:r>
          </w:p>
        </w:tc>
        <w:tc>
          <w:tcPr>
            <w:tcW w:w="1275" w:type="pct"/>
            <w:vAlign w:val="center"/>
          </w:tcPr>
          <w:p w14:paraId="44EC4358" w14:textId="77777777" w:rsidR="00BF401A" w:rsidRDefault="00BF401A" w:rsidP="00BF401A">
            <w:pPr>
              <w:jc w:val="center"/>
              <w:rPr>
                <w:rFonts w:ascii="Times New Roman" w:hAnsi="Times New Roman" w:cs="Times New Roman"/>
                <w:b/>
                <w:bCs/>
                <w:lang w:val="es-ES"/>
              </w:rPr>
            </w:pPr>
            <w:r>
              <w:rPr>
                <w:rFonts w:ascii="Times New Roman" w:hAnsi="Times New Roman" w:cs="Times New Roman"/>
                <w:b/>
                <w:bCs/>
                <w:lang w:val="es-ES"/>
              </w:rPr>
              <w:t xml:space="preserve">Turista Superior y </w:t>
            </w:r>
          </w:p>
          <w:p w14:paraId="2B6F251E" w14:textId="1BA5DBC1" w:rsidR="008A3DC3" w:rsidRPr="00425DE6" w:rsidRDefault="008A3DC3" w:rsidP="00BF401A">
            <w:pPr>
              <w:jc w:val="center"/>
              <w:rPr>
                <w:rFonts w:ascii="Times New Roman" w:hAnsi="Times New Roman" w:cs="Times New Roman"/>
                <w:b/>
                <w:bCs/>
                <w:lang w:val="es-ES"/>
              </w:rPr>
            </w:pPr>
            <w:r w:rsidRPr="00425DE6">
              <w:rPr>
                <w:rFonts w:ascii="Times New Roman" w:hAnsi="Times New Roman" w:cs="Times New Roman"/>
                <w:b/>
                <w:bCs/>
                <w:lang w:val="es-ES"/>
              </w:rPr>
              <w:t>Primera</w:t>
            </w:r>
          </w:p>
        </w:tc>
        <w:tc>
          <w:tcPr>
            <w:tcW w:w="1220" w:type="pct"/>
            <w:vAlign w:val="center"/>
          </w:tcPr>
          <w:p w14:paraId="59843025" w14:textId="77777777" w:rsidR="00BF401A" w:rsidRDefault="00BF401A" w:rsidP="00BF401A">
            <w:pPr>
              <w:jc w:val="center"/>
              <w:rPr>
                <w:rFonts w:ascii="Times New Roman" w:hAnsi="Times New Roman" w:cs="Times New Roman"/>
                <w:b/>
                <w:bCs/>
                <w:lang w:val="es-ES"/>
              </w:rPr>
            </w:pPr>
            <w:r>
              <w:rPr>
                <w:rFonts w:ascii="Times New Roman" w:hAnsi="Times New Roman" w:cs="Times New Roman"/>
                <w:b/>
                <w:bCs/>
                <w:lang w:val="es-ES"/>
              </w:rPr>
              <w:t xml:space="preserve">Primera y </w:t>
            </w:r>
          </w:p>
          <w:p w14:paraId="61EFA9BE" w14:textId="36E064B4" w:rsidR="008A3DC3" w:rsidRPr="00425DE6" w:rsidRDefault="008A3DC3" w:rsidP="00BF401A">
            <w:pPr>
              <w:jc w:val="center"/>
              <w:rPr>
                <w:rFonts w:ascii="Times New Roman" w:hAnsi="Times New Roman" w:cs="Times New Roman"/>
                <w:b/>
                <w:bCs/>
                <w:lang w:val="es-ES"/>
              </w:rPr>
            </w:pPr>
            <w:r w:rsidRPr="00425DE6">
              <w:rPr>
                <w:rFonts w:ascii="Times New Roman" w:hAnsi="Times New Roman" w:cs="Times New Roman"/>
                <w:b/>
                <w:bCs/>
                <w:lang w:val="es-ES"/>
              </w:rPr>
              <w:t>Deluxe</w:t>
            </w:r>
          </w:p>
        </w:tc>
        <w:tc>
          <w:tcPr>
            <w:tcW w:w="949" w:type="pct"/>
            <w:vAlign w:val="center"/>
          </w:tcPr>
          <w:p w14:paraId="0596F438" w14:textId="671B4152" w:rsidR="00BF401A" w:rsidRDefault="00BF401A" w:rsidP="00BF401A">
            <w:pPr>
              <w:jc w:val="center"/>
              <w:rPr>
                <w:rFonts w:ascii="Times New Roman" w:hAnsi="Times New Roman" w:cs="Times New Roman"/>
                <w:b/>
                <w:bCs/>
                <w:lang w:val="es-ES"/>
              </w:rPr>
            </w:pPr>
            <w:r>
              <w:rPr>
                <w:rFonts w:ascii="Times New Roman" w:hAnsi="Times New Roman" w:cs="Times New Roman"/>
                <w:b/>
                <w:bCs/>
                <w:lang w:val="es-ES"/>
              </w:rPr>
              <w:t>Primera y</w:t>
            </w:r>
          </w:p>
          <w:p w14:paraId="424FC08E" w14:textId="311B7652" w:rsidR="008A3DC3" w:rsidRPr="00425DE6" w:rsidRDefault="008A3DC3" w:rsidP="00BF401A">
            <w:pPr>
              <w:jc w:val="center"/>
              <w:rPr>
                <w:rFonts w:ascii="Times New Roman" w:hAnsi="Times New Roman" w:cs="Times New Roman"/>
                <w:b/>
                <w:bCs/>
                <w:lang w:val="es-ES"/>
              </w:rPr>
            </w:pPr>
            <w:r w:rsidRPr="00425DE6">
              <w:rPr>
                <w:rFonts w:ascii="Times New Roman" w:hAnsi="Times New Roman" w:cs="Times New Roman"/>
                <w:b/>
                <w:bCs/>
                <w:lang w:val="es-ES"/>
              </w:rPr>
              <w:t>Top Hotels</w:t>
            </w:r>
          </w:p>
        </w:tc>
      </w:tr>
      <w:tr w:rsidR="00BF401A" w:rsidRPr="00E425A9" w14:paraId="3AD7905B" w14:textId="77777777" w:rsidTr="00BF401A">
        <w:trPr>
          <w:jc w:val="center"/>
        </w:trPr>
        <w:tc>
          <w:tcPr>
            <w:tcW w:w="499" w:type="pct"/>
            <w:vAlign w:val="center"/>
          </w:tcPr>
          <w:p w14:paraId="37F50DB6" w14:textId="17339092" w:rsidR="008A3DC3" w:rsidRPr="00BF401A" w:rsidRDefault="008A3DC3" w:rsidP="00B2634A">
            <w:pPr>
              <w:jc w:val="left"/>
              <w:rPr>
                <w:rFonts w:ascii="Times New Roman" w:hAnsi="Times New Roman" w:cs="Times New Roman"/>
                <w:b/>
                <w:bCs/>
                <w:sz w:val="21"/>
                <w:szCs w:val="21"/>
                <w:lang w:val="es-ES"/>
              </w:rPr>
            </w:pPr>
            <w:r w:rsidRPr="00BF401A">
              <w:rPr>
                <w:rFonts w:ascii="Times New Roman" w:hAnsi="Times New Roman" w:cs="Times New Roman"/>
                <w:b/>
                <w:bCs/>
                <w:sz w:val="21"/>
                <w:szCs w:val="21"/>
                <w:lang w:val="es-ES"/>
              </w:rPr>
              <w:t>La Paz</w:t>
            </w:r>
          </w:p>
        </w:tc>
        <w:tc>
          <w:tcPr>
            <w:tcW w:w="1057" w:type="pct"/>
            <w:vAlign w:val="center"/>
          </w:tcPr>
          <w:p w14:paraId="5D08AA2B" w14:textId="77777777" w:rsidR="00425DE6" w:rsidRPr="00BF401A" w:rsidRDefault="00425DE6" w:rsidP="00B2634A">
            <w:pPr>
              <w:jc w:val="left"/>
              <w:rPr>
                <w:rFonts w:ascii="Times New Roman" w:hAnsi="Times New Roman" w:cs="Times New Roman"/>
                <w:sz w:val="21"/>
                <w:szCs w:val="21"/>
                <w:lang w:val="es-ES"/>
              </w:rPr>
            </w:pPr>
            <w:r w:rsidRPr="00BF401A">
              <w:rPr>
                <w:rFonts w:ascii="Times New Roman" w:hAnsi="Times New Roman" w:cs="Times New Roman"/>
                <w:sz w:val="21"/>
                <w:szCs w:val="21"/>
                <w:lang w:val="es-ES"/>
              </w:rPr>
              <w:t>Novum 3***</w:t>
            </w:r>
          </w:p>
          <w:p w14:paraId="41044DDE" w14:textId="77777777" w:rsidR="00425DE6" w:rsidRPr="00BF401A" w:rsidRDefault="00425DE6" w:rsidP="00B2634A">
            <w:pPr>
              <w:jc w:val="left"/>
              <w:rPr>
                <w:rFonts w:ascii="Times New Roman" w:hAnsi="Times New Roman" w:cs="Times New Roman"/>
                <w:sz w:val="21"/>
                <w:szCs w:val="21"/>
                <w:lang w:val="es-ES"/>
              </w:rPr>
            </w:pPr>
            <w:r w:rsidRPr="00BF401A">
              <w:rPr>
                <w:rFonts w:ascii="Times New Roman" w:hAnsi="Times New Roman" w:cs="Times New Roman"/>
                <w:sz w:val="21"/>
                <w:szCs w:val="21"/>
                <w:lang w:val="es-ES"/>
              </w:rPr>
              <w:t>Illampu 3***</w:t>
            </w:r>
          </w:p>
          <w:p w14:paraId="4F1BD270" w14:textId="1397C8F0" w:rsidR="008A3DC3" w:rsidRPr="00BF401A" w:rsidRDefault="00425DE6" w:rsidP="00B2634A">
            <w:pPr>
              <w:jc w:val="left"/>
              <w:rPr>
                <w:rFonts w:ascii="Times New Roman" w:hAnsi="Times New Roman" w:cs="Times New Roman"/>
                <w:sz w:val="21"/>
                <w:szCs w:val="21"/>
                <w:lang w:val="es-ES"/>
              </w:rPr>
            </w:pPr>
            <w:r w:rsidRPr="00BF401A">
              <w:rPr>
                <w:rFonts w:ascii="Times New Roman" w:hAnsi="Times New Roman" w:cs="Times New Roman"/>
                <w:sz w:val="21"/>
                <w:szCs w:val="21"/>
                <w:lang w:val="es-ES"/>
              </w:rPr>
              <w:t>Gloria Calacoto 3***</w:t>
            </w:r>
          </w:p>
        </w:tc>
        <w:tc>
          <w:tcPr>
            <w:tcW w:w="1275" w:type="pct"/>
            <w:vAlign w:val="center"/>
          </w:tcPr>
          <w:p w14:paraId="25F0C49E" w14:textId="77777777" w:rsidR="00747578" w:rsidRPr="00BF401A" w:rsidRDefault="00747578" w:rsidP="00B2634A">
            <w:pPr>
              <w:jc w:val="left"/>
              <w:rPr>
                <w:rFonts w:ascii="Times New Roman" w:hAnsi="Times New Roman" w:cs="Times New Roman"/>
                <w:sz w:val="21"/>
                <w:szCs w:val="21"/>
                <w:lang w:val="es-ES"/>
              </w:rPr>
            </w:pPr>
            <w:r w:rsidRPr="00BF401A">
              <w:rPr>
                <w:rFonts w:ascii="Times New Roman" w:hAnsi="Times New Roman" w:cs="Times New Roman"/>
                <w:sz w:val="21"/>
                <w:szCs w:val="21"/>
                <w:lang w:val="es-ES"/>
              </w:rPr>
              <w:t>Mitru Sur 5*****</w:t>
            </w:r>
          </w:p>
          <w:p w14:paraId="393DE0ED" w14:textId="77777777" w:rsidR="00747578" w:rsidRPr="00BF401A" w:rsidRDefault="00747578" w:rsidP="00B2634A">
            <w:pPr>
              <w:jc w:val="left"/>
              <w:rPr>
                <w:rFonts w:ascii="Times New Roman" w:hAnsi="Times New Roman" w:cs="Times New Roman"/>
                <w:sz w:val="21"/>
                <w:szCs w:val="21"/>
                <w:lang w:val="es-ES"/>
              </w:rPr>
            </w:pPr>
            <w:r w:rsidRPr="00BF401A">
              <w:rPr>
                <w:rFonts w:ascii="Times New Roman" w:hAnsi="Times New Roman" w:cs="Times New Roman"/>
                <w:sz w:val="21"/>
                <w:szCs w:val="21"/>
                <w:lang w:val="es-ES"/>
              </w:rPr>
              <w:t>Casa Grande Express 4****</w:t>
            </w:r>
          </w:p>
          <w:p w14:paraId="7964EBED" w14:textId="29B5A9C0" w:rsidR="008A3DC3" w:rsidRPr="00BF401A" w:rsidRDefault="00747578" w:rsidP="00B2634A">
            <w:pPr>
              <w:jc w:val="left"/>
              <w:rPr>
                <w:rFonts w:ascii="Times New Roman" w:hAnsi="Times New Roman" w:cs="Times New Roman"/>
                <w:sz w:val="21"/>
                <w:szCs w:val="21"/>
                <w:lang w:val="es-ES"/>
              </w:rPr>
            </w:pPr>
            <w:r w:rsidRPr="00BF401A">
              <w:rPr>
                <w:rFonts w:ascii="Times New Roman" w:hAnsi="Times New Roman" w:cs="Times New Roman"/>
                <w:sz w:val="21"/>
                <w:szCs w:val="21"/>
                <w:lang w:val="es-ES"/>
              </w:rPr>
              <w:t>Ritz 5*****</w:t>
            </w:r>
          </w:p>
        </w:tc>
        <w:tc>
          <w:tcPr>
            <w:tcW w:w="1220" w:type="pct"/>
            <w:vAlign w:val="center"/>
          </w:tcPr>
          <w:p w14:paraId="1977E539" w14:textId="77777777" w:rsidR="00E425A9" w:rsidRPr="00BF401A" w:rsidRDefault="00E425A9" w:rsidP="00B2634A">
            <w:pPr>
              <w:jc w:val="left"/>
              <w:rPr>
                <w:rFonts w:ascii="Times New Roman" w:hAnsi="Times New Roman" w:cs="Times New Roman"/>
                <w:sz w:val="21"/>
                <w:szCs w:val="21"/>
                <w:lang w:val="en-ZA"/>
              </w:rPr>
            </w:pPr>
            <w:r w:rsidRPr="00BF401A">
              <w:rPr>
                <w:rFonts w:ascii="Times New Roman" w:hAnsi="Times New Roman" w:cs="Times New Roman"/>
                <w:sz w:val="21"/>
                <w:szCs w:val="21"/>
                <w:lang w:val="en-ZA"/>
              </w:rPr>
              <w:t>Camino Real Suite 5*****</w:t>
            </w:r>
          </w:p>
          <w:p w14:paraId="53CD0262" w14:textId="77777777" w:rsidR="00E425A9" w:rsidRPr="00BF401A" w:rsidRDefault="00E425A9" w:rsidP="00B2634A">
            <w:pPr>
              <w:jc w:val="left"/>
              <w:rPr>
                <w:rFonts w:ascii="Times New Roman" w:hAnsi="Times New Roman" w:cs="Times New Roman"/>
                <w:sz w:val="21"/>
                <w:szCs w:val="21"/>
                <w:lang w:val="en-ZA"/>
              </w:rPr>
            </w:pPr>
            <w:r w:rsidRPr="00BF401A">
              <w:rPr>
                <w:rFonts w:ascii="Times New Roman" w:hAnsi="Times New Roman" w:cs="Times New Roman"/>
                <w:sz w:val="21"/>
                <w:szCs w:val="21"/>
                <w:lang w:val="en-ZA"/>
              </w:rPr>
              <w:t>Met 5*****</w:t>
            </w:r>
          </w:p>
          <w:p w14:paraId="2FBBC9C0" w14:textId="7B0A4383" w:rsidR="008A3DC3" w:rsidRPr="00BF401A" w:rsidRDefault="00E425A9" w:rsidP="00B2634A">
            <w:pPr>
              <w:jc w:val="left"/>
              <w:rPr>
                <w:rFonts w:ascii="Times New Roman" w:hAnsi="Times New Roman" w:cs="Times New Roman"/>
                <w:sz w:val="21"/>
                <w:szCs w:val="21"/>
                <w:lang w:val="en-ZA"/>
              </w:rPr>
            </w:pPr>
            <w:r w:rsidRPr="00BF401A">
              <w:rPr>
                <w:rFonts w:ascii="Times New Roman" w:hAnsi="Times New Roman" w:cs="Times New Roman"/>
                <w:sz w:val="21"/>
                <w:szCs w:val="21"/>
                <w:lang w:val="en-ZA"/>
              </w:rPr>
              <w:t>Atix 5*****</w:t>
            </w:r>
          </w:p>
        </w:tc>
        <w:tc>
          <w:tcPr>
            <w:tcW w:w="949" w:type="pct"/>
            <w:vAlign w:val="center"/>
          </w:tcPr>
          <w:p w14:paraId="52379EE5" w14:textId="6DF90A1B" w:rsidR="008A3DC3" w:rsidRPr="00BF401A" w:rsidRDefault="00B2634A" w:rsidP="00B2634A">
            <w:pPr>
              <w:jc w:val="left"/>
              <w:rPr>
                <w:rFonts w:ascii="Times New Roman" w:hAnsi="Times New Roman" w:cs="Times New Roman"/>
                <w:sz w:val="21"/>
                <w:szCs w:val="21"/>
                <w:lang w:val="en-ZA"/>
              </w:rPr>
            </w:pPr>
            <w:r w:rsidRPr="00BF401A">
              <w:rPr>
                <w:rFonts w:ascii="Times New Roman" w:hAnsi="Times New Roman" w:cs="Times New Roman"/>
                <w:sz w:val="21"/>
                <w:szCs w:val="21"/>
                <w:lang w:val="en-ZA"/>
              </w:rPr>
              <w:t>Casa Grande</w:t>
            </w:r>
            <w:r w:rsidRPr="00BF401A">
              <w:rPr>
                <w:rFonts w:ascii="Times New Roman" w:hAnsi="Times New Roman" w:cs="Times New Roman"/>
                <w:sz w:val="21"/>
                <w:szCs w:val="21"/>
                <w:lang w:val="en-ZA"/>
              </w:rPr>
              <w:t xml:space="preserve"> </w:t>
            </w:r>
            <w:r w:rsidRPr="00BF401A">
              <w:rPr>
                <w:rFonts w:ascii="Times New Roman" w:hAnsi="Times New Roman" w:cs="Times New Roman"/>
                <w:sz w:val="21"/>
                <w:szCs w:val="21"/>
                <w:lang w:val="en-ZA"/>
              </w:rPr>
              <w:t>5*****</w:t>
            </w:r>
          </w:p>
        </w:tc>
      </w:tr>
      <w:tr w:rsidR="00BF401A" w14:paraId="7623F0A2" w14:textId="77777777" w:rsidTr="00BF401A">
        <w:trPr>
          <w:jc w:val="center"/>
        </w:trPr>
        <w:tc>
          <w:tcPr>
            <w:tcW w:w="499" w:type="pct"/>
            <w:vAlign w:val="center"/>
          </w:tcPr>
          <w:p w14:paraId="7AC9D2BD" w14:textId="20DDCDD8" w:rsidR="008A3DC3" w:rsidRPr="00BF401A" w:rsidRDefault="008A3DC3" w:rsidP="00B2634A">
            <w:pPr>
              <w:jc w:val="left"/>
              <w:rPr>
                <w:rFonts w:ascii="Times New Roman" w:hAnsi="Times New Roman" w:cs="Times New Roman"/>
                <w:b/>
                <w:bCs/>
                <w:sz w:val="21"/>
                <w:szCs w:val="21"/>
                <w:lang w:val="es-ES"/>
              </w:rPr>
            </w:pPr>
            <w:r w:rsidRPr="00BF401A">
              <w:rPr>
                <w:rFonts w:ascii="Times New Roman" w:hAnsi="Times New Roman" w:cs="Times New Roman"/>
                <w:b/>
                <w:bCs/>
                <w:sz w:val="21"/>
                <w:szCs w:val="21"/>
                <w:lang w:val="es-ES"/>
              </w:rPr>
              <w:t>Uyuni</w:t>
            </w:r>
          </w:p>
        </w:tc>
        <w:tc>
          <w:tcPr>
            <w:tcW w:w="1057" w:type="pct"/>
            <w:vAlign w:val="center"/>
          </w:tcPr>
          <w:p w14:paraId="5E00A71C" w14:textId="77777777" w:rsidR="00425DE6" w:rsidRPr="00BF401A" w:rsidRDefault="00425DE6" w:rsidP="00B2634A">
            <w:pPr>
              <w:jc w:val="left"/>
              <w:rPr>
                <w:rFonts w:ascii="Times New Roman" w:hAnsi="Times New Roman" w:cs="Times New Roman"/>
                <w:sz w:val="21"/>
                <w:szCs w:val="21"/>
                <w:lang w:val="es-ES"/>
              </w:rPr>
            </w:pPr>
            <w:r w:rsidRPr="00BF401A">
              <w:rPr>
                <w:rFonts w:ascii="Times New Roman" w:hAnsi="Times New Roman" w:cs="Times New Roman"/>
                <w:sz w:val="21"/>
                <w:szCs w:val="21"/>
                <w:lang w:val="es-ES"/>
              </w:rPr>
              <w:t>Coscaña 3***</w:t>
            </w:r>
          </w:p>
          <w:p w14:paraId="1CF4C204" w14:textId="77777777" w:rsidR="00425DE6" w:rsidRPr="00BF401A" w:rsidRDefault="00425DE6" w:rsidP="00B2634A">
            <w:pPr>
              <w:jc w:val="left"/>
              <w:rPr>
                <w:rFonts w:ascii="Times New Roman" w:hAnsi="Times New Roman" w:cs="Times New Roman"/>
                <w:sz w:val="21"/>
                <w:szCs w:val="21"/>
                <w:lang w:val="es-ES"/>
              </w:rPr>
            </w:pPr>
            <w:r w:rsidRPr="00BF401A">
              <w:rPr>
                <w:rFonts w:ascii="Times New Roman" w:hAnsi="Times New Roman" w:cs="Times New Roman"/>
                <w:sz w:val="21"/>
                <w:szCs w:val="21"/>
                <w:lang w:val="es-ES"/>
              </w:rPr>
              <w:t>Andina Boutique 3***</w:t>
            </w:r>
          </w:p>
          <w:p w14:paraId="2BA69B24" w14:textId="5B92773A" w:rsidR="008A3DC3" w:rsidRPr="00BF401A" w:rsidRDefault="00425DE6" w:rsidP="00B2634A">
            <w:pPr>
              <w:jc w:val="left"/>
              <w:rPr>
                <w:rFonts w:ascii="Times New Roman" w:hAnsi="Times New Roman" w:cs="Times New Roman"/>
                <w:sz w:val="21"/>
                <w:szCs w:val="21"/>
                <w:lang w:val="es-ES"/>
              </w:rPr>
            </w:pPr>
            <w:r w:rsidRPr="00BF401A">
              <w:rPr>
                <w:rFonts w:ascii="Times New Roman" w:hAnsi="Times New Roman" w:cs="Times New Roman"/>
                <w:sz w:val="21"/>
                <w:szCs w:val="21"/>
                <w:lang w:val="es-ES"/>
              </w:rPr>
              <w:t>Jardines de Uyuni 3***</w:t>
            </w:r>
          </w:p>
        </w:tc>
        <w:tc>
          <w:tcPr>
            <w:tcW w:w="1275" w:type="pct"/>
            <w:vAlign w:val="center"/>
          </w:tcPr>
          <w:p w14:paraId="54A59D26" w14:textId="77777777" w:rsidR="001A6677" w:rsidRPr="00BF401A" w:rsidRDefault="001A6677" w:rsidP="00B2634A">
            <w:pPr>
              <w:jc w:val="left"/>
              <w:rPr>
                <w:rFonts w:ascii="Times New Roman" w:hAnsi="Times New Roman" w:cs="Times New Roman"/>
                <w:sz w:val="21"/>
                <w:szCs w:val="21"/>
                <w:lang w:val="es-ES"/>
              </w:rPr>
            </w:pPr>
            <w:r w:rsidRPr="00BF401A">
              <w:rPr>
                <w:rFonts w:ascii="Times New Roman" w:hAnsi="Times New Roman" w:cs="Times New Roman"/>
                <w:sz w:val="21"/>
                <w:szCs w:val="21"/>
                <w:lang w:val="es-ES"/>
              </w:rPr>
              <w:t>Palacio de Sal 4****</w:t>
            </w:r>
          </w:p>
          <w:p w14:paraId="326DE294" w14:textId="77777777" w:rsidR="001A6677" w:rsidRPr="00BF401A" w:rsidRDefault="001A6677" w:rsidP="00B2634A">
            <w:pPr>
              <w:jc w:val="left"/>
              <w:rPr>
                <w:rFonts w:ascii="Times New Roman" w:hAnsi="Times New Roman" w:cs="Times New Roman"/>
                <w:sz w:val="21"/>
                <w:szCs w:val="21"/>
                <w:lang w:val="es-ES"/>
              </w:rPr>
            </w:pPr>
            <w:r w:rsidRPr="00BF401A">
              <w:rPr>
                <w:rFonts w:ascii="Times New Roman" w:hAnsi="Times New Roman" w:cs="Times New Roman"/>
                <w:sz w:val="21"/>
                <w:szCs w:val="21"/>
                <w:lang w:val="es-ES"/>
              </w:rPr>
              <w:t>Luna Salada 4****</w:t>
            </w:r>
          </w:p>
          <w:p w14:paraId="319A7EEF" w14:textId="0E501CCF" w:rsidR="008A3DC3" w:rsidRPr="00BF401A" w:rsidRDefault="001A6677" w:rsidP="00B2634A">
            <w:pPr>
              <w:jc w:val="left"/>
              <w:rPr>
                <w:rFonts w:ascii="Times New Roman" w:hAnsi="Times New Roman" w:cs="Times New Roman"/>
                <w:sz w:val="21"/>
                <w:szCs w:val="21"/>
                <w:lang w:val="es-ES"/>
              </w:rPr>
            </w:pPr>
            <w:r w:rsidRPr="00BF401A">
              <w:rPr>
                <w:rFonts w:ascii="Times New Roman" w:hAnsi="Times New Roman" w:cs="Times New Roman"/>
                <w:sz w:val="21"/>
                <w:szCs w:val="21"/>
                <w:lang w:val="es-ES"/>
              </w:rPr>
              <w:t>Cristal Samaña 3***S</w:t>
            </w:r>
          </w:p>
        </w:tc>
        <w:tc>
          <w:tcPr>
            <w:tcW w:w="1220" w:type="pct"/>
            <w:vAlign w:val="center"/>
          </w:tcPr>
          <w:p w14:paraId="530165C3" w14:textId="77777777" w:rsidR="00DD484C" w:rsidRPr="00BF401A" w:rsidRDefault="00DD484C" w:rsidP="00B2634A">
            <w:pPr>
              <w:jc w:val="left"/>
              <w:rPr>
                <w:rFonts w:ascii="Times New Roman" w:hAnsi="Times New Roman" w:cs="Times New Roman"/>
                <w:sz w:val="21"/>
                <w:szCs w:val="21"/>
                <w:lang w:val="es-ES"/>
              </w:rPr>
            </w:pPr>
            <w:r w:rsidRPr="00BF401A">
              <w:rPr>
                <w:rFonts w:ascii="Times New Roman" w:hAnsi="Times New Roman" w:cs="Times New Roman"/>
                <w:sz w:val="21"/>
                <w:szCs w:val="21"/>
                <w:lang w:val="es-ES"/>
              </w:rPr>
              <w:t>Palacio de Sal 4****</w:t>
            </w:r>
          </w:p>
          <w:p w14:paraId="0F045BE9" w14:textId="5C520E74" w:rsidR="008A3DC3" w:rsidRPr="00BF401A" w:rsidRDefault="00DD484C" w:rsidP="00B2634A">
            <w:pPr>
              <w:jc w:val="left"/>
              <w:rPr>
                <w:rFonts w:ascii="Times New Roman" w:hAnsi="Times New Roman" w:cs="Times New Roman"/>
                <w:sz w:val="21"/>
                <w:szCs w:val="21"/>
                <w:lang w:val="es-ES"/>
              </w:rPr>
            </w:pPr>
            <w:r w:rsidRPr="00BF401A">
              <w:rPr>
                <w:rFonts w:ascii="Times New Roman" w:hAnsi="Times New Roman" w:cs="Times New Roman"/>
                <w:sz w:val="21"/>
                <w:szCs w:val="21"/>
                <w:lang w:val="es-ES"/>
              </w:rPr>
              <w:t>Luna Salada 4****</w:t>
            </w:r>
          </w:p>
        </w:tc>
        <w:tc>
          <w:tcPr>
            <w:tcW w:w="949" w:type="pct"/>
            <w:vAlign w:val="center"/>
          </w:tcPr>
          <w:p w14:paraId="52C7FAE3" w14:textId="77777777" w:rsidR="00B2634A" w:rsidRPr="00BF401A" w:rsidRDefault="00B2634A" w:rsidP="00B2634A">
            <w:pPr>
              <w:jc w:val="left"/>
              <w:rPr>
                <w:rFonts w:ascii="Times New Roman" w:hAnsi="Times New Roman" w:cs="Times New Roman"/>
                <w:sz w:val="21"/>
                <w:szCs w:val="21"/>
                <w:lang w:val="es-ES"/>
              </w:rPr>
            </w:pPr>
            <w:r w:rsidRPr="00BF401A">
              <w:rPr>
                <w:rFonts w:ascii="Times New Roman" w:hAnsi="Times New Roman" w:cs="Times New Roman"/>
                <w:sz w:val="21"/>
                <w:szCs w:val="21"/>
                <w:lang w:val="es-ES"/>
              </w:rPr>
              <w:t>Palacio de Sal 4****</w:t>
            </w:r>
          </w:p>
          <w:p w14:paraId="3546BF41" w14:textId="3D2F1867" w:rsidR="008A3DC3" w:rsidRPr="00BF401A" w:rsidRDefault="00B2634A" w:rsidP="00B2634A">
            <w:pPr>
              <w:jc w:val="left"/>
              <w:rPr>
                <w:rFonts w:ascii="Times New Roman" w:hAnsi="Times New Roman" w:cs="Times New Roman"/>
                <w:sz w:val="21"/>
                <w:szCs w:val="21"/>
                <w:lang w:val="es-ES"/>
              </w:rPr>
            </w:pPr>
            <w:r w:rsidRPr="00BF401A">
              <w:rPr>
                <w:rFonts w:ascii="Times New Roman" w:hAnsi="Times New Roman" w:cs="Times New Roman"/>
                <w:sz w:val="21"/>
                <w:szCs w:val="21"/>
                <w:lang w:val="es-ES"/>
              </w:rPr>
              <w:t>Luna Salada 4****</w:t>
            </w:r>
          </w:p>
        </w:tc>
      </w:tr>
    </w:tbl>
    <w:p w14:paraId="2D81E0C2" w14:textId="77777777" w:rsidR="008A3DC3" w:rsidRPr="008A3DC3" w:rsidRDefault="008A3DC3" w:rsidP="00AC6BE2">
      <w:pPr>
        <w:jc w:val="both"/>
        <w:rPr>
          <w:rFonts w:ascii="Times New Roman" w:hAnsi="Times New Roman" w:cs="Times New Roman"/>
          <w:lang w:val="es-ES"/>
        </w:rPr>
      </w:pPr>
    </w:p>
    <w:p w14:paraId="67EDD71E" w14:textId="77777777" w:rsidR="003B1B4A" w:rsidRPr="003B6085" w:rsidRDefault="003B1B4A" w:rsidP="00AC7DBA">
      <w:pPr>
        <w:jc w:val="both"/>
        <w:rPr>
          <w:rFonts w:ascii="Times New Roman" w:hAnsi="Times New Roman" w:cs="Times New Roman"/>
          <w:lang w:val="es-ES"/>
        </w:rPr>
      </w:pPr>
    </w:p>
    <w:sectPr w:rsidR="003B1B4A" w:rsidRPr="003B6085" w:rsidSect="00BF401A">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20002A87" w:usb1="00000000"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46E6E"/>
    <w:multiLevelType w:val="hybridMultilevel"/>
    <w:tmpl w:val="A0648C7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E5E35A2"/>
    <w:multiLevelType w:val="hybridMultilevel"/>
    <w:tmpl w:val="81ECBBF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54A4624"/>
    <w:multiLevelType w:val="hybridMultilevel"/>
    <w:tmpl w:val="19D204A6"/>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5E3D17CF"/>
    <w:multiLevelType w:val="hybridMultilevel"/>
    <w:tmpl w:val="1EDC3B5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053965682">
    <w:abstractNumId w:val="3"/>
  </w:num>
  <w:num w:numId="2" w16cid:durableId="36242020">
    <w:abstractNumId w:val="2"/>
  </w:num>
  <w:num w:numId="3" w16cid:durableId="456947126">
    <w:abstractNumId w:val="0"/>
  </w:num>
  <w:num w:numId="4" w16cid:durableId="1459490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C73C3"/>
    <w:rsid w:val="0001100A"/>
    <w:rsid w:val="00035CC7"/>
    <w:rsid w:val="000628CC"/>
    <w:rsid w:val="00071D09"/>
    <w:rsid w:val="0010006F"/>
    <w:rsid w:val="00126104"/>
    <w:rsid w:val="00136399"/>
    <w:rsid w:val="001468EF"/>
    <w:rsid w:val="001A6677"/>
    <w:rsid w:val="00265FE7"/>
    <w:rsid w:val="00332D73"/>
    <w:rsid w:val="003B1B4A"/>
    <w:rsid w:val="003B6085"/>
    <w:rsid w:val="003B734B"/>
    <w:rsid w:val="00406F73"/>
    <w:rsid w:val="00425C18"/>
    <w:rsid w:val="00425DE6"/>
    <w:rsid w:val="004309D5"/>
    <w:rsid w:val="004B1BCE"/>
    <w:rsid w:val="00506BF4"/>
    <w:rsid w:val="006167F2"/>
    <w:rsid w:val="00621F8C"/>
    <w:rsid w:val="00626278"/>
    <w:rsid w:val="006C73C3"/>
    <w:rsid w:val="006D3711"/>
    <w:rsid w:val="00747578"/>
    <w:rsid w:val="00790594"/>
    <w:rsid w:val="00847DD6"/>
    <w:rsid w:val="0086290A"/>
    <w:rsid w:val="008A3DC3"/>
    <w:rsid w:val="009000D0"/>
    <w:rsid w:val="00920920"/>
    <w:rsid w:val="00923375"/>
    <w:rsid w:val="009342B0"/>
    <w:rsid w:val="00934F13"/>
    <w:rsid w:val="009540B7"/>
    <w:rsid w:val="0095507F"/>
    <w:rsid w:val="009D00D7"/>
    <w:rsid w:val="00A21DBC"/>
    <w:rsid w:val="00A46E38"/>
    <w:rsid w:val="00A90212"/>
    <w:rsid w:val="00A91DF0"/>
    <w:rsid w:val="00A94C98"/>
    <w:rsid w:val="00AC6BE2"/>
    <w:rsid w:val="00AC7DBA"/>
    <w:rsid w:val="00B1570C"/>
    <w:rsid w:val="00B20455"/>
    <w:rsid w:val="00B2634A"/>
    <w:rsid w:val="00B30B71"/>
    <w:rsid w:val="00B505D8"/>
    <w:rsid w:val="00BB71E4"/>
    <w:rsid w:val="00BE320B"/>
    <w:rsid w:val="00BF3011"/>
    <w:rsid w:val="00BF401A"/>
    <w:rsid w:val="00C25110"/>
    <w:rsid w:val="00C4509D"/>
    <w:rsid w:val="00C93938"/>
    <w:rsid w:val="00CC575C"/>
    <w:rsid w:val="00D52DEA"/>
    <w:rsid w:val="00DB54DA"/>
    <w:rsid w:val="00DD484C"/>
    <w:rsid w:val="00E009DE"/>
    <w:rsid w:val="00E3609A"/>
    <w:rsid w:val="00E425A9"/>
    <w:rsid w:val="00E506DB"/>
    <w:rsid w:val="00E75970"/>
    <w:rsid w:val="00EB0760"/>
    <w:rsid w:val="00ED3839"/>
    <w:rsid w:val="00F26446"/>
    <w:rsid w:val="00F7427F"/>
    <w:rsid w:val="00F90E89"/>
    <w:rsid w:val="00FC57D6"/>
    <w:rsid w:val="00FD0B17"/>
    <w:rsid w:val="00FD54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90FD4"/>
  <w15:chartTrackingRefBased/>
  <w15:docId w15:val="{A2EC93B3-7935-4414-A57A-E8704E31B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style>
  <w:style w:type="paragraph" w:styleId="Ttulo1">
    <w:name w:val="heading 1"/>
    <w:basedOn w:val="Normal"/>
    <w:next w:val="Normal"/>
    <w:link w:val="Ttulo1Car"/>
    <w:uiPriority w:val="9"/>
    <w:qFormat/>
    <w:rsid w:val="006C73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C73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C73C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C73C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C73C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C73C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C73C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C73C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C73C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C73C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C73C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C73C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C73C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C73C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C73C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C73C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C73C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C73C3"/>
    <w:rPr>
      <w:rFonts w:eastAsiaTheme="majorEastAsia" w:cstheme="majorBidi"/>
      <w:color w:val="272727" w:themeColor="text1" w:themeTint="D8"/>
    </w:rPr>
  </w:style>
  <w:style w:type="paragraph" w:styleId="Ttulo">
    <w:name w:val="Title"/>
    <w:basedOn w:val="Normal"/>
    <w:next w:val="Normal"/>
    <w:link w:val="TtuloCar"/>
    <w:uiPriority w:val="10"/>
    <w:qFormat/>
    <w:rsid w:val="006C73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C73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C73C3"/>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C73C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C73C3"/>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6C73C3"/>
    <w:rPr>
      <w:i/>
      <w:iCs/>
      <w:color w:val="404040" w:themeColor="text1" w:themeTint="BF"/>
    </w:rPr>
  </w:style>
  <w:style w:type="paragraph" w:styleId="Prrafodelista">
    <w:name w:val="List Paragraph"/>
    <w:basedOn w:val="Normal"/>
    <w:uiPriority w:val="34"/>
    <w:qFormat/>
    <w:rsid w:val="006C73C3"/>
    <w:pPr>
      <w:ind w:left="720"/>
      <w:contextualSpacing/>
    </w:pPr>
  </w:style>
  <w:style w:type="character" w:styleId="nfasisintenso">
    <w:name w:val="Intense Emphasis"/>
    <w:basedOn w:val="Fuentedeprrafopredeter"/>
    <w:uiPriority w:val="21"/>
    <w:qFormat/>
    <w:rsid w:val="006C73C3"/>
    <w:rPr>
      <w:i/>
      <w:iCs/>
      <w:color w:val="2F5496" w:themeColor="accent1" w:themeShade="BF"/>
    </w:rPr>
  </w:style>
  <w:style w:type="paragraph" w:styleId="Citadestacada">
    <w:name w:val="Intense Quote"/>
    <w:basedOn w:val="Normal"/>
    <w:next w:val="Normal"/>
    <w:link w:val="CitadestacadaCar"/>
    <w:uiPriority w:val="30"/>
    <w:qFormat/>
    <w:rsid w:val="006C73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C73C3"/>
    <w:rPr>
      <w:i/>
      <w:iCs/>
      <w:color w:val="2F5496" w:themeColor="accent1" w:themeShade="BF"/>
    </w:rPr>
  </w:style>
  <w:style w:type="character" w:styleId="Referenciaintensa">
    <w:name w:val="Intense Reference"/>
    <w:basedOn w:val="Fuentedeprrafopredeter"/>
    <w:uiPriority w:val="32"/>
    <w:qFormat/>
    <w:rsid w:val="006C73C3"/>
    <w:rPr>
      <w:b/>
      <w:bCs/>
      <w:smallCaps/>
      <w:color w:val="2F5496" w:themeColor="accent1" w:themeShade="BF"/>
      <w:spacing w:val="5"/>
    </w:rPr>
  </w:style>
  <w:style w:type="table" w:styleId="Tablaconcuadrcula">
    <w:name w:val="Table Grid"/>
    <w:basedOn w:val="Tablanormal"/>
    <w:uiPriority w:val="39"/>
    <w:rsid w:val="00332D7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976</Words>
  <Characters>5368</Characters>
  <Application>Microsoft Office Word</Application>
  <DocSecurity>0</DocSecurity>
  <Lines>44</Lines>
  <Paragraphs>12</Paragraphs>
  <ScaleCrop>false</ScaleCrop>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54</cp:revision>
  <dcterms:created xsi:type="dcterms:W3CDTF">2026-05-07T15:14:00Z</dcterms:created>
  <dcterms:modified xsi:type="dcterms:W3CDTF">2026-05-07T15:47:00Z</dcterms:modified>
</cp:coreProperties>
</file>