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A286" w14:textId="77777777" w:rsidR="00E95C26" w:rsidRPr="00E95C26" w:rsidRDefault="00E95C26" w:rsidP="00E95C26">
      <w:pPr>
        <w:spacing w:after="0" w:line="240" w:lineRule="auto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E95C26">
        <w:rPr>
          <w:rFonts w:ascii="Times New Roman" w:eastAsia="MS Gothic" w:hAnsi="Times New Roman" w:cs="Times New Roman"/>
          <w:b/>
          <w:sz w:val="28"/>
          <w:szCs w:val="28"/>
        </w:rPr>
        <w:t>Camino del Inca Legendario</w:t>
      </w:r>
    </w:p>
    <w:p w14:paraId="2C46B929" w14:textId="0ED599A3" w:rsidR="00E95C26" w:rsidRPr="00E95C26" w:rsidRDefault="00E95C26" w:rsidP="00E95C26">
      <w:pPr>
        <w:pStyle w:val="Ttulo2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5C26">
        <w:rPr>
          <w:rFonts w:ascii="Times New Roman" w:hAnsi="Times New Roman" w:cs="Times New Roman"/>
          <w:b/>
          <w:color w:val="auto"/>
          <w:sz w:val="22"/>
          <w:szCs w:val="22"/>
        </w:rPr>
        <w:t xml:space="preserve">8 </w:t>
      </w:r>
      <w:r w:rsidRPr="00E95C26">
        <w:rPr>
          <w:rFonts w:ascii="Times New Roman" w:hAnsi="Times New Roman" w:cs="Times New Roman"/>
          <w:b/>
          <w:color w:val="auto"/>
          <w:sz w:val="22"/>
          <w:szCs w:val="22"/>
        </w:rPr>
        <w:t>días</w:t>
      </w:r>
      <w:r w:rsidRPr="00E95C2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 7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Pr="00E95C26">
        <w:rPr>
          <w:rFonts w:ascii="Times New Roman" w:hAnsi="Times New Roman" w:cs="Times New Roman"/>
          <w:b/>
          <w:color w:val="auto"/>
          <w:sz w:val="22"/>
          <w:szCs w:val="22"/>
        </w:rPr>
        <w:t>oches</w:t>
      </w:r>
    </w:p>
    <w:p w14:paraId="5009D2DD" w14:textId="2A2F49E4" w:rsidR="00E95C26" w:rsidRPr="00E95C26" w:rsidRDefault="00E95C26" w:rsidP="00E95C2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lang w:eastAsia="es-CO"/>
        </w:rPr>
      </w:pPr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 xml:space="preserve">Visitando: </w:t>
      </w:r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 xml:space="preserve">Lima, Cusco, </w:t>
      </w:r>
      <w:proofErr w:type="spellStart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>Wami</w:t>
      </w:r>
      <w:proofErr w:type="spellEnd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 xml:space="preserve"> </w:t>
      </w:r>
      <w:proofErr w:type="spellStart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>Wañusca</w:t>
      </w:r>
      <w:proofErr w:type="spellEnd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 xml:space="preserve">, </w:t>
      </w:r>
      <w:proofErr w:type="spellStart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>Pacaymayo</w:t>
      </w:r>
      <w:proofErr w:type="spellEnd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 xml:space="preserve">, </w:t>
      </w:r>
      <w:proofErr w:type="spellStart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>Runjurakay</w:t>
      </w:r>
      <w:proofErr w:type="spellEnd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 xml:space="preserve">, </w:t>
      </w:r>
      <w:proofErr w:type="spellStart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>Chaquicocha</w:t>
      </w:r>
      <w:proofErr w:type="spellEnd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 xml:space="preserve">, </w:t>
      </w:r>
      <w:proofErr w:type="spellStart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>Wiñayhuayna</w:t>
      </w:r>
      <w:proofErr w:type="spellEnd"/>
      <w:r w:rsidRPr="00E95C26">
        <w:rPr>
          <w:rFonts w:ascii="Times New Roman" w:eastAsia="Times New Roman" w:hAnsi="Times New Roman" w:cs="Times New Roman"/>
          <w:b/>
          <w:bCs/>
          <w:lang w:eastAsia="es-CO"/>
        </w:rPr>
        <w:t>, Machu Picchu</w:t>
      </w:r>
    </w:p>
    <w:p w14:paraId="1FF33375" w14:textId="5C0B2534" w:rsidR="00E95C26" w:rsidRDefault="00E95C26" w:rsidP="00E95C26">
      <w:pPr>
        <w:rPr>
          <w:rFonts w:ascii="Times New Roman" w:hAnsi="Times New Roman" w:cs="Times New Roman"/>
        </w:rPr>
      </w:pPr>
    </w:p>
    <w:p w14:paraId="5F1EF09E" w14:textId="77777777" w:rsidR="00E95C26" w:rsidRDefault="00E95C26" w:rsidP="00E95C26">
      <w:pPr>
        <w:pStyle w:val="JVDay"/>
        <w:spacing w:before="0" w:after="0"/>
        <w:jc w:val="both"/>
        <w:rPr>
          <w:rFonts w:ascii="Times New Roman" w:hAnsi="Times New Roman" w:cs="Times New Roman"/>
          <w:color w:val="auto"/>
          <w:szCs w:val="22"/>
          <w:lang w:val="es-CO"/>
        </w:rPr>
      </w:pPr>
      <w:bookmarkStart w:id="0" w:name="_Hlk50568077"/>
      <w:r>
        <w:rPr>
          <w:rFonts w:ascii="Times New Roman" w:hAnsi="Times New Roman" w:cs="Times New Roman"/>
          <w:color w:val="auto"/>
          <w:szCs w:val="22"/>
          <w:lang w:val="es-CO"/>
        </w:rPr>
        <w:t xml:space="preserve">Salidas diarias (mínimo 2 pasajeros) </w:t>
      </w:r>
    </w:p>
    <w:p w14:paraId="4101C9AC" w14:textId="77777777" w:rsidR="00E95C26" w:rsidRDefault="00E95C26" w:rsidP="00E95C26">
      <w:pPr>
        <w:pStyle w:val="JVDay"/>
        <w:spacing w:before="0" w:after="0"/>
        <w:jc w:val="both"/>
        <w:rPr>
          <w:rFonts w:ascii="Times New Roman" w:hAnsi="Times New Roman" w:cs="Times New Roman"/>
          <w:color w:val="auto"/>
          <w:szCs w:val="22"/>
          <w:lang w:val="es-CO"/>
        </w:rPr>
      </w:pPr>
    </w:p>
    <w:p w14:paraId="329F222B" w14:textId="1825E26D" w:rsidR="00E95C26" w:rsidRDefault="00E95C26" w:rsidP="00E95C26">
      <w:pPr>
        <w:pStyle w:val="JVDay"/>
        <w:spacing w:before="0" w:after="0"/>
        <w:jc w:val="both"/>
        <w:rPr>
          <w:rFonts w:ascii="Times New Roman" w:hAnsi="Times New Roman" w:cs="Times New Roman"/>
          <w:color w:val="auto"/>
          <w:szCs w:val="22"/>
          <w:lang w:val="es-CO"/>
        </w:rPr>
      </w:pPr>
      <w:r>
        <w:rPr>
          <w:rFonts w:ascii="Times New Roman" w:hAnsi="Times New Roman" w:cs="Times New Roman"/>
          <w:color w:val="auto"/>
          <w:szCs w:val="22"/>
          <w:lang w:val="es-CO"/>
        </w:rPr>
        <w:t>Vigencia: enero 2021 – diciembre 20 del 2021</w:t>
      </w:r>
      <w:bookmarkEnd w:id="0"/>
    </w:p>
    <w:p w14:paraId="006C2015" w14:textId="77777777" w:rsidR="00E95C26" w:rsidRPr="00E95C26" w:rsidRDefault="00E95C26" w:rsidP="00E95C26">
      <w:pPr>
        <w:pStyle w:val="JVDay"/>
        <w:spacing w:before="0" w:after="0"/>
        <w:jc w:val="both"/>
        <w:rPr>
          <w:rFonts w:ascii="Times New Roman" w:hAnsi="Times New Roman" w:cs="Times New Roman"/>
          <w:color w:val="auto"/>
          <w:szCs w:val="22"/>
          <w:lang w:val="es-CO"/>
        </w:rPr>
      </w:pPr>
    </w:p>
    <w:p w14:paraId="303A2280" w14:textId="77777777" w:rsidR="00E95C26" w:rsidRPr="00E95C26" w:rsidRDefault="00E95C26" w:rsidP="00E95C26">
      <w:pPr>
        <w:pStyle w:val="Ttulo2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14A62B7" w14:textId="2AE81657" w:rsidR="00E95C26" w:rsidRPr="00E95C26" w:rsidRDefault="00E95C26" w:rsidP="00E95C26">
      <w:pPr>
        <w:pStyle w:val="titleda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DÍA 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>1 LIMA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14:paraId="5DB9D4A1" w14:textId="77777777" w:rsidR="00E95C26" w:rsidRPr="00E95C26" w:rsidRDefault="00E95C26" w:rsidP="00E95C26">
      <w:pPr>
        <w:pStyle w:val="JVovernight"/>
        <w:numPr>
          <w:ilvl w:val="0"/>
          <w:numId w:val="0"/>
        </w:numPr>
        <w:rPr>
          <w:rFonts w:ascii="Times New Roman" w:hAnsi="Times New Roman"/>
          <w:b w:val="0"/>
          <w:color w:val="auto"/>
          <w:sz w:val="22"/>
          <w:lang w:val="es-ES"/>
        </w:rPr>
      </w:pPr>
      <w:r w:rsidRPr="00E95C26">
        <w:rPr>
          <w:rFonts w:ascii="Times New Roman" w:hAnsi="Times New Roman"/>
          <w:b w:val="0"/>
          <w:color w:val="auto"/>
          <w:sz w:val="22"/>
          <w:lang w:val="es-ES"/>
        </w:rPr>
        <w:t>Llegada, asistencia y traslado del Aeropuerto al hotel. Alojamiento.</w:t>
      </w:r>
    </w:p>
    <w:p w14:paraId="3D1F0FA3" w14:textId="77777777" w:rsidR="00E95C26" w:rsidRPr="00E95C26" w:rsidRDefault="00E95C26" w:rsidP="00E95C26">
      <w:pPr>
        <w:pStyle w:val="JVovernight"/>
        <w:numPr>
          <w:ilvl w:val="0"/>
          <w:numId w:val="0"/>
        </w:numPr>
        <w:ind w:left="311"/>
        <w:rPr>
          <w:rFonts w:ascii="Times New Roman" w:hAnsi="Times New Roman"/>
          <w:color w:val="auto"/>
          <w:sz w:val="22"/>
          <w:lang w:val="es-ES"/>
        </w:rPr>
      </w:pPr>
    </w:p>
    <w:p w14:paraId="6BA7B050" w14:textId="38DD7B91" w:rsidR="00E95C26" w:rsidRPr="00E95C26" w:rsidRDefault="00E95C26" w:rsidP="00E95C26">
      <w:pPr>
        <w:pStyle w:val="JVovernight"/>
        <w:numPr>
          <w:ilvl w:val="0"/>
          <w:numId w:val="0"/>
        </w:numPr>
        <w:rPr>
          <w:rFonts w:ascii="Times New Roman" w:hAnsi="Times New Roman"/>
          <w:color w:val="auto"/>
          <w:sz w:val="22"/>
          <w:lang w:val="es-ES"/>
        </w:rPr>
      </w:pPr>
      <w:r w:rsidRPr="00E95C26">
        <w:rPr>
          <w:rFonts w:ascii="Times New Roman" w:eastAsia="Calibri" w:hAnsi="Times New Roman"/>
          <w:color w:val="auto"/>
          <w:sz w:val="22"/>
          <w:lang w:val="es-ES"/>
        </w:rPr>
        <w:t xml:space="preserve">DÍA </w:t>
      </w:r>
      <w:r w:rsidRPr="00E95C26">
        <w:rPr>
          <w:rFonts w:ascii="Times New Roman" w:eastAsia="Calibri" w:hAnsi="Times New Roman"/>
          <w:color w:val="auto"/>
          <w:sz w:val="22"/>
          <w:lang w:val="es-ES"/>
        </w:rPr>
        <w:t>2 LIMA</w:t>
      </w:r>
      <w:r w:rsidRPr="00E95C26">
        <w:rPr>
          <w:rFonts w:ascii="Times New Roman" w:eastAsia="Calibri" w:hAnsi="Times New Roman"/>
          <w:color w:val="auto"/>
          <w:sz w:val="22"/>
          <w:lang w:val="es-ES"/>
        </w:rPr>
        <w:t xml:space="preserve"> - CUSCO </w:t>
      </w:r>
    </w:p>
    <w:p w14:paraId="1B23CD93" w14:textId="77777777" w:rsidR="00E95C26" w:rsidRPr="00E95C26" w:rsidRDefault="00E95C26" w:rsidP="00E95C26">
      <w:pPr>
        <w:pStyle w:val="parrafo"/>
        <w:spacing w:after="0" w:line="24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E95C26">
        <w:rPr>
          <w:rFonts w:ascii="Times New Roman" w:eastAsia="Calibri" w:hAnsi="Times New Roman" w:cs="Times New Roman"/>
          <w:sz w:val="22"/>
          <w:szCs w:val="22"/>
        </w:rPr>
        <w:t>Desayuno. Traslado del hotel al Aeropuerto para tomar el vuelo hacia la ciudad de Cusco. Llegada, asistencia y traslado del Aeropuerto al hotel. Alojamiento.</w:t>
      </w:r>
    </w:p>
    <w:p w14:paraId="47923214" w14:textId="77777777" w:rsidR="00E95C26" w:rsidRPr="00E95C26" w:rsidRDefault="00E95C26" w:rsidP="00E95C26">
      <w:pPr>
        <w:pStyle w:val="JVovernight"/>
        <w:numPr>
          <w:ilvl w:val="0"/>
          <w:numId w:val="0"/>
        </w:numPr>
        <w:ind w:left="311"/>
        <w:rPr>
          <w:rFonts w:ascii="Times New Roman" w:hAnsi="Times New Roman"/>
          <w:color w:val="auto"/>
          <w:sz w:val="22"/>
          <w:lang w:val="es-ES"/>
        </w:rPr>
      </w:pPr>
    </w:p>
    <w:p w14:paraId="4E981383" w14:textId="07C74BD8" w:rsidR="00E95C26" w:rsidRPr="00E95C26" w:rsidRDefault="00E95C26" w:rsidP="00E95C26">
      <w:pPr>
        <w:pStyle w:val="titleday"/>
        <w:spacing w:after="0"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DÍA 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>3 CUSCO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 – INICIO CAMINO INCA: PISACUCHO, OLLANTAYTAMBO Y WAYLLABAMBA (12.5km – 5 a 6 horas)</w:t>
      </w:r>
    </w:p>
    <w:p w14:paraId="3B317829" w14:textId="77777777" w:rsidR="00E95C26" w:rsidRPr="00E95C26" w:rsidRDefault="00E95C26" w:rsidP="00E95C26">
      <w:pPr>
        <w:pStyle w:val="JVtourhighlights"/>
        <w:spacing w:after="0"/>
        <w:jc w:val="both"/>
        <w:rPr>
          <w:rFonts w:ascii="Times New Roman" w:eastAsia="Calibri" w:hAnsi="Times New Roman"/>
          <w:color w:val="auto"/>
          <w:sz w:val="22"/>
          <w:lang w:val="es-PE" w:eastAsia="es-PE"/>
        </w:rPr>
      </w:pP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Después del desayuno, recogida muy temprano en la mañana para salir con destino a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Piscacucho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 (Km. 82), desde donde se inicia la caminata al Camino Inca. En el camino, se hará una parada en el poblado de Ollantaytambo por 15 a 20 minutos. Una vez que llegue a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Piscacucho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, comience con la caminata hasta llegar al campamento en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Wayllabamba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. El </w:t>
      </w:r>
      <w:r w:rsidRPr="00E95C26">
        <w:rPr>
          <w:rFonts w:ascii="Times New Roman" w:eastAsia="Calibri" w:hAnsi="Times New Roman"/>
          <w:b/>
          <w:color w:val="auto"/>
          <w:sz w:val="22"/>
          <w:lang w:val="es-PE" w:eastAsia="es-PE"/>
        </w:rPr>
        <w:t>almuerzo se sirve en ruta</w:t>
      </w: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. Este día caminata entre cinco y seis horas (7.7millas / 12.4 km). En el campamento, </w:t>
      </w:r>
      <w:r w:rsidRPr="00E95C26">
        <w:rPr>
          <w:rFonts w:ascii="Times New Roman" w:eastAsia="Calibri" w:hAnsi="Times New Roman"/>
          <w:b/>
          <w:color w:val="auto"/>
          <w:sz w:val="22"/>
          <w:lang w:val="es-PE" w:eastAsia="es-PE"/>
        </w:rPr>
        <w:t>la cena</w:t>
      </w: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 es servida y pasa la noche.</w:t>
      </w:r>
      <w:r w:rsidRPr="00E95C26">
        <w:rPr>
          <w:rFonts w:ascii="Times New Roman" w:hAnsi="Times New Roman"/>
          <w:color w:val="auto"/>
          <w:sz w:val="22"/>
          <w:lang w:val="es-ES"/>
        </w:rPr>
        <w:t xml:space="preserve"> </w:t>
      </w:r>
    </w:p>
    <w:p w14:paraId="73DB8220" w14:textId="77777777" w:rsidR="00E95C26" w:rsidRPr="00E95C26" w:rsidRDefault="00E95C26" w:rsidP="00E95C26">
      <w:pPr>
        <w:pStyle w:val="JVovernight"/>
        <w:numPr>
          <w:ilvl w:val="0"/>
          <w:numId w:val="0"/>
        </w:numPr>
        <w:ind w:left="311"/>
        <w:rPr>
          <w:rFonts w:ascii="Times New Roman" w:hAnsi="Times New Roman"/>
          <w:color w:val="auto"/>
          <w:sz w:val="22"/>
          <w:lang w:val="es-ES"/>
        </w:rPr>
      </w:pPr>
    </w:p>
    <w:p w14:paraId="471BFF89" w14:textId="5E0344AE" w:rsidR="00E95C26" w:rsidRPr="00E95C26" w:rsidRDefault="00E95C26" w:rsidP="00E95C26">
      <w:pPr>
        <w:pStyle w:val="titleday"/>
        <w:spacing w:after="0"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DÍA 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>4 WARMI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 WAÑUSCA Y PACAYMAYO (12km – 6-7 horas)</w:t>
      </w:r>
    </w:p>
    <w:p w14:paraId="1826F2A1" w14:textId="77777777" w:rsidR="00E95C26" w:rsidRPr="00E95C26" w:rsidRDefault="00E95C26" w:rsidP="00E95C26">
      <w:pPr>
        <w:pStyle w:val="JVtourhighlights"/>
        <w:spacing w:after="0"/>
        <w:jc w:val="both"/>
        <w:rPr>
          <w:rFonts w:ascii="Times New Roman" w:eastAsia="Calibri" w:hAnsi="Times New Roman"/>
          <w:color w:val="auto"/>
          <w:sz w:val="22"/>
          <w:lang w:val="es-PE" w:eastAsia="es-PE"/>
        </w:rPr>
      </w:pP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Después del desayuno, comience con la parte más difícil de la caminata, que consiste en ascender hacia el punto más alto del camino, el abra de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Warmiwañusca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 (4,200m / 13,776 pies). Luego descienda hacia el segundo campamento en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Pacaymayo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, donde se sirve </w:t>
      </w:r>
      <w:r w:rsidRPr="00E95C26">
        <w:rPr>
          <w:rFonts w:ascii="Times New Roman" w:eastAsia="Calibri" w:hAnsi="Times New Roman"/>
          <w:b/>
          <w:color w:val="auto"/>
          <w:sz w:val="22"/>
          <w:lang w:val="es-PE" w:eastAsia="es-PE"/>
        </w:rPr>
        <w:t>el almuerzo</w:t>
      </w: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 y la </w:t>
      </w:r>
      <w:r w:rsidRPr="00E95C26">
        <w:rPr>
          <w:rFonts w:ascii="Times New Roman" w:eastAsia="Calibri" w:hAnsi="Times New Roman"/>
          <w:b/>
          <w:color w:val="auto"/>
          <w:sz w:val="22"/>
          <w:lang w:val="es-PE" w:eastAsia="es-PE"/>
        </w:rPr>
        <w:t>cena</w:t>
      </w: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. Alojamiento. Este día caminata entre seis y siete horas (7.2 millas / 11.6 km).</w:t>
      </w:r>
    </w:p>
    <w:p w14:paraId="2936C562" w14:textId="77777777" w:rsidR="00E95C26" w:rsidRPr="00E95C26" w:rsidRDefault="00E95C26" w:rsidP="00E95C26">
      <w:pPr>
        <w:pStyle w:val="JVovernight"/>
        <w:numPr>
          <w:ilvl w:val="0"/>
          <w:numId w:val="0"/>
        </w:numPr>
        <w:tabs>
          <w:tab w:val="left" w:pos="7513"/>
        </w:tabs>
        <w:ind w:left="311"/>
        <w:rPr>
          <w:rFonts w:ascii="Times New Roman" w:hAnsi="Times New Roman"/>
          <w:color w:val="auto"/>
          <w:sz w:val="22"/>
          <w:lang w:val="es-ES"/>
        </w:rPr>
      </w:pPr>
    </w:p>
    <w:p w14:paraId="353F119A" w14:textId="368111BF" w:rsidR="00E95C26" w:rsidRPr="00E95C26" w:rsidRDefault="00E95C26" w:rsidP="00E95C26">
      <w:pPr>
        <w:pStyle w:val="titleday"/>
        <w:spacing w:after="0"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DÍA 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>5 RUNKURAKAY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, CHAQUICOCHA Y WIÑAYHUAYNA (16km </w:t>
      </w:r>
      <w:proofErr w:type="gramStart"/>
      <w:r w:rsidRPr="00E95C26">
        <w:rPr>
          <w:rFonts w:ascii="Times New Roman" w:eastAsia="Calibri" w:hAnsi="Times New Roman" w:cs="Times New Roman"/>
          <w:b/>
          <w:sz w:val="22"/>
          <w:szCs w:val="22"/>
        </w:rPr>
        <w:t>–  8</w:t>
      </w:r>
      <w:proofErr w:type="gramEnd"/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 a 9 horas)</w:t>
      </w:r>
    </w:p>
    <w:p w14:paraId="4F9301FC" w14:textId="77777777" w:rsidR="00E95C26" w:rsidRPr="00E95C26" w:rsidRDefault="00E95C26" w:rsidP="00E95C26">
      <w:pPr>
        <w:pStyle w:val="JVtourhighlights"/>
        <w:spacing w:after="0"/>
        <w:jc w:val="both"/>
        <w:rPr>
          <w:rFonts w:ascii="Times New Roman" w:eastAsia="Calibri" w:hAnsi="Times New Roman"/>
          <w:color w:val="auto"/>
          <w:sz w:val="22"/>
          <w:lang w:val="es-PE" w:eastAsia="es-PE"/>
        </w:rPr>
      </w:pP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Este día es el más largo, ya que se camina entre ocho y nueve horas, pero es el más impresionante e interesante, debido a la cantidad de complejos arqueológicos y bosque nuboso que encuentra en el camino. De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Pacaymayo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, asciende al paso de </w:t>
      </w:r>
      <w:proofErr w:type="spellStart"/>
      <w:proofErr w:type="gram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Runkurakay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,  y</w:t>
      </w:r>
      <w:proofErr w:type="gram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 luego desciende hacia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Chaquicocha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, para disfrutar un delicioso y reparador </w:t>
      </w:r>
      <w:r w:rsidRPr="00E95C26">
        <w:rPr>
          <w:rFonts w:ascii="Times New Roman" w:eastAsia="Calibri" w:hAnsi="Times New Roman"/>
          <w:b/>
          <w:color w:val="auto"/>
          <w:sz w:val="22"/>
          <w:lang w:val="es-PE" w:eastAsia="es-PE"/>
        </w:rPr>
        <w:t>almuerzo</w:t>
      </w: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. Al terminar, continúe ascendiendo hasta llegar al paso de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Phuyupatamarca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 (3,700m / 12,073pies) y camine en el bosque nuboso hasta llegar al último campamento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Wiñay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 Huayna (2,679m / 8,792pies), donde la </w:t>
      </w:r>
      <w:r w:rsidRPr="00E95C26">
        <w:rPr>
          <w:rFonts w:ascii="Times New Roman" w:eastAsia="Calibri" w:hAnsi="Times New Roman"/>
          <w:b/>
          <w:color w:val="auto"/>
          <w:sz w:val="22"/>
          <w:lang w:val="es-PE" w:eastAsia="es-PE"/>
        </w:rPr>
        <w:t xml:space="preserve">cena </w:t>
      </w: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es servida y pasa la noche.</w:t>
      </w:r>
    </w:p>
    <w:p w14:paraId="55BFED7F" w14:textId="77777777" w:rsidR="00E95C26" w:rsidRPr="00E95C26" w:rsidRDefault="00E95C26" w:rsidP="00E95C26">
      <w:pPr>
        <w:pStyle w:val="JVovernight"/>
        <w:numPr>
          <w:ilvl w:val="0"/>
          <w:numId w:val="0"/>
        </w:numPr>
        <w:ind w:left="311"/>
        <w:rPr>
          <w:rFonts w:ascii="Times New Roman" w:hAnsi="Times New Roman"/>
          <w:color w:val="auto"/>
          <w:sz w:val="22"/>
          <w:lang w:val="es-ES"/>
        </w:rPr>
      </w:pPr>
    </w:p>
    <w:p w14:paraId="3F070FE2" w14:textId="64F17163" w:rsidR="00E95C26" w:rsidRPr="00E95C26" w:rsidRDefault="00E95C26" w:rsidP="00E95C26">
      <w:pPr>
        <w:pStyle w:val="titleday"/>
        <w:spacing w:after="0"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DÍA 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>6 WIÑAYHUAYNA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 – MACHU PICCHU – CUSCO</w:t>
      </w:r>
    </w:p>
    <w:p w14:paraId="0CF9166A" w14:textId="77777777" w:rsidR="00E95C26" w:rsidRPr="00E95C26" w:rsidRDefault="00E95C26" w:rsidP="00E95C26">
      <w:pPr>
        <w:pStyle w:val="JVtourhighlights"/>
        <w:spacing w:after="0"/>
        <w:jc w:val="both"/>
        <w:rPr>
          <w:rFonts w:ascii="Times New Roman" w:hAnsi="Times New Roman"/>
          <w:color w:val="auto"/>
          <w:sz w:val="22"/>
          <w:lang w:val="es-ES"/>
        </w:rPr>
      </w:pP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Muy temprano inicie la caminata después de desayunar, hasta llegar al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Intipunku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 (Puerta del Sol), puerta de ingreso a Machu Picchu. Con los primeros rayos del sol, aprecie en toda su magnitud del santuario histórico y luego descienda hasta llegar a la ciudadela. Durante dos horas, el guía explica esta maravilla inca, y después tiene tiempo libre para recorrer y disfrutar Machu Picchu. Al finalizar el recorrido regrese en bus a Aguas Calientes, en donde disfruta un delicioso </w:t>
      </w:r>
      <w:r w:rsidRPr="00E95C26">
        <w:rPr>
          <w:rFonts w:ascii="Times New Roman" w:eastAsia="Calibri" w:hAnsi="Times New Roman"/>
          <w:b/>
          <w:color w:val="auto"/>
          <w:sz w:val="22"/>
          <w:lang w:val="es-PE" w:eastAsia="es-PE"/>
        </w:rPr>
        <w:t>almuerzo</w:t>
      </w:r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 xml:space="preserve"> en el Café </w:t>
      </w:r>
      <w:proofErr w:type="spellStart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Inkaterra</w:t>
      </w:r>
      <w:proofErr w:type="spellEnd"/>
      <w:r w:rsidRPr="00E95C26">
        <w:rPr>
          <w:rFonts w:ascii="Times New Roman" w:eastAsia="Calibri" w:hAnsi="Times New Roman"/>
          <w:color w:val="auto"/>
          <w:sz w:val="22"/>
          <w:lang w:val="es-PE" w:eastAsia="es-PE"/>
        </w:rPr>
        <w:t>. Por la tarde, aborde el tren que le transporta hasta Ollantaytambo y luego será trasladado a Cusco. Alojamiento.</w:t>
      </w:r>
    </w:p>
    <w:p w14:paraId="4ADD94A8" w14:textId="77777777" w:rsidR="00E95C26" w:rsidRPr="00E95C26" w:rsidRDefault="00E95C26" w:rsidP="00E95C26">
      <w:pPr>
        <w:spacing w:after="0" w:line="240" w:lineRule="auto"/>
        <w:rPr>
          <w:rFonts w:ascii="Times New Roman" w:hAnsi="Times New Roman" w:cs="Times New Roman"/>
        </w:rPr>
      </w:pPr>
    </w:p>
    <w:p w14:paraId="319CDB0E" w14:textId="643839B8" w:rsidR="00E95C26" w:rsidRPr="00E95C26" w:rsidRDefault="00E95C26" w:rsidP="00E95C26">
      <w:pPr>
        <w:pStyle w:val="titleda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DÍA 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>7 CUSCO</w:t>
      </w:r>
      <w:r w:rsidRPr="00E95C26">
        <w:rPr>
          <w:rFonts w:ascii="Times New Roman" w:eastAsia="Calibri" w:hAnsi="Times New Roman" w:cs="Times New Roman"/>
          <w:b/>
          <w:sz w:val="22"/>
          <w:szCs w:val="22"/>
        </w:rPr>
        <w:t xml:space="preserve"> – DÍA LIBRE </w:t>
      </w:r>
    </w:p>
    <w:p w14:paraId="698C82BF" w14:textId="77777777" w:rsidR="00E95C26" w:rsidRPr="00E95C26" w:rsidRDefault="00E95C26" w:rsidP="00E95C26">
      <w:pPr>
        <w:pStyle w:val="parrafo"/>
        <w:spacing w:after="0" w:line="240" w:lineRule="auto"/>
        <w:rPr>
          <w:rFonts w:ascii="Times New Roman" w:hAnsi="Times New Roman" w:cs="Times New Roman"/>
          <w:sz w:val="22"/>
          <w:szCs w:val="22"/>
          <w:lang w:val="es-ES"/>
        </w:rPr>
      </w:pPr>
      <w:r w:rsidRPr="00E95C26">
        <w:rPr>
          <w:rFonts w:ascii="Times New Roman" w:eastAsia="Calibri" w:hAnsi="Times New Roman" w:cs="Times New Roman"/>
          <w:sz w:val="22"/>
          <w:szCs w:val="22"/>
        </w:rPr>
        <w:lastRenderedPageBreak/>
        <w:t>Desayuno. Día libre para disfrutar de la ciudad de Cusco o realizar excursiones opcionales. Alojamiento.</w:t>
      </w:r>
      <w:r w:rsidRPr="00E95C2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4E80D159" w14:textId="77777777" w:rsidR="00E95C26" w:rsidRPr="00E95C26" w:rsidRDefault="00E95C26" w:rsidP="00E95C26">
      <w:pPr>
        <w:pStyle w:val="JVovernight"/>
        <w:numPr>
          <w:ilvl w:val="0"/>
          <w:numId w:val="0"/>
        </w:numPr>
        <w:ind w:left="311"/>
        <w:rPr>
          <w:rFonts w:ascii="Times New Roman" w:hAnsi="Times New Roman"/>
          <w:color w:val="auto"/>
          <w:sz w:val="22"/>
          <w:lang w:val="es-ES"/>
        </w:rPr>
      </w:pPr>
    </w:p>
    <w:p w14:paraId="3EEC15C1" w14:textId="77777777" w:rsidR="00E95C26" w:rsidRPr="00E95C26" w:rsidRDefault="00E95C26" w:rsidP="00E95C26">
      <w:pPr>
        <w:pStyle w:val="JVDay"/>
        <w:spacing w:before="0" w:after="0"/>
        <w:jc w:val="both"/>
        <w:rPr>
          <w:rFonts w:ascii="Times New Roman" w:hAnsi="Times New Roman" w:cs="Times New Roman"/>
          <w:color w:val="auto"/>
          <w:szCs w:val="22"/>
        </w:rPr>
      </w:pPr>
      <w:r w:rsidRPr="00E95C26">
        <w:rPr>
          <w:rFonts w:ascii="Times New Roman" w:hAnsi="Times New Roman" w:cs="Times New Roman"/>
          <w:color w:val="auto"/>
          <w:szCs w:val="22"/>
        </w:rPr>
        <w:t>Día 08 CUSCO</w:t>
      </w:r>
    </w:p>
    <w:p w14:paraId="020B5F77" w14:textId="77777777" w:rsidR="00E95C26" w:rsidRPr="00E95C26" w:rsidRDefault="00E95C26" w:rsidP="00E95C26">
      <w:pPr>
        <w:pStyle w:val="NormalWeb"/>
        <w:spacing w:before="0" w:beforeAutospacing="0" w:after="0" w:afterAutospacing="0"/>
        <w:jc w:val="both"/>
        <w:rPr>
          <w:rFonts w:eastAsia="MS Gothic"/>
          <w:sz w:val="22"/>
          <w:szCs w:val="22"/>
          <w:lang w:eastAsia="en-US"/>
        </w:rPr>
      </w:pPr>
      <w:r w:rsidRPr="00E95C26">
        <w:rPr>
          <w:rFonts w:eastAsia="MS Gothic"/>
          <w:sz w:val="22"/>
          <w:szCs w:val="22"/>
          <w:lang w:eastAsia="en-US"/>
        </w:rPr>
        <w:t>Desayuno. Traslado del hotel al aeropuerto. Un representante le asistirá durante el trayecto y...</w:t>
      </w:r>
    </w:p>
    <w:p w14:paraId="0959FD40" w14:textId="77777777" w:rsidR="00E95C26" w:rsidRPr="00E95C26" w:rsidRDefault="00E95C26" w:rsidP="00E95C26">
      <w:pPr>
        <w:pStyle w:val="JVtext"/>
        <w:rPr>
          <w:rFonts w:ascii="Times New Roman" w:hAnsi="Times New Roman" w:cs="Times New Roman"/>
          <w:color w:val="auto"/>
          <w:sz w:val="22"/>
          <w:szCs w:val="22"/>
          <w:lang w:val="es-CO"/>
        </w:rPr>
      </w:pPr>
    </w:p>
    <w:p w14:paraId="5C552963" w14:textId="77777777" w:rsidR="00E95C26" w:rsidRPr="00E95C26" w:rsidRDefault="00E95C26" w:rsidP="00E95C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C26">
        <w:rPr>
          <w:rFonts w:ascii="Times New Roman" w:hAnsi="Times New Roman" w:cs="Times New Roman"/>
          <w:b/>
        </w:rPr>
        <w:t>FIN DE NUESTROS SERVICIOS</w:t>
      </w:r>
    </w:p>
    <w:p w14:paraId="36BD9603" w14:textId="709910C6" w:rsidR="001A5CC6" w:rsidRDefault="001A5CC6">
      <w:pPr>
        <w:rPr>
          <w:rFonts w:ascii="Times New Roman" w:hAnsi="Times New Roman" w:cs="Times New Roman"/>
        </w:rPr>
      </w:pPr>
    </w:p>
    <w:p w14:paraId="250A1947" w14:textId="0398480E" w:rsidR="00E95C26" w:rsidRPr="00E95C26" w:rsidRDefault="00E95C26" w:rsidP="00E95C26">
      <w:pPr>
        <w:pStyle w:val="JVtext"/>
        <w:tabs>
          <w:tab w:val="left" w:pos="3180"/>
        </w:tabs>
        <w:rPr>
          <w:rFonts w:ascii="Times New Roman" w:hAnsi="Times New Roman" w:cs="Times New Roman"/>
          <w:b/>
          <w:color w:val="auto"/>
          <w:sz w:val="22"/>
          <w:szCs w:val="22"/>
          <w:lang w:val="es-CO"/>
        </w:rPr>
      </w:pPr>
      <w:r w:rsidRPr="00E95C26">
        <w:rPr>
          <w:rFonts w:ascii="Times New Roman" w:hAnsi="Times New Roman" w:cs="Times New Roman"/>
          <w:b/>
          <w:color w:val="auto"/>
          <w:sz w:val="22"/>
          <w:szCs w:val="22"/>
          <w:lang w:val="es-CO"/>
        </w:rPr>
        <w:t>PRECIOS POR PERSONA EN DOLARES</w:t>
      </w:r>
      <w:r w:rsidRPr="00E95C26">
        <w:rPr>
          <w:rFonts w:ascii="Times New Roman" w:hAnsi="Times New Roman" w:cs="Times New Roman"/>
          <w:b/>
          <w:color w:val="auto"/>
          <w:sz w:val="22"/>
          <w:szCs w:val="22"/>
          <w:lang w:val="es-CO"/>
        </w:rPr>
        <w:t xml:space="preserve"> SEGÚN ACOMODACIÓN: </w:t>
      </w:r>
    </w:p>
    <w:p w14:paraId="0F787B2F" w14:textId="77777777" w:rsidR="00E95C26" w:rsidRPr="00E95C26" w:rsidRDefault="00E95C26" w:rsidP="00E95C26">
      <w:pPr>
        <w:pStyle w:val="JVtext"/>
        <w:rPr>
          <w:rFonts w:ascii="Times New Roman" w:hAnsi="Times New Roman" w:cs="Times New Roman"/>
          <w:color w:val="auto"/>
          <w:sz w:val="22"/>
          <w:szCs w:val="22"/>
          <w:lang w:val="es-CO"/>
        </w:rPr>
      </w:pPr>
    </w:p>
    <w:tbl>
      <w:tblPr>
        <w:tblW w:w="3948" w:type="pct"/>
        <w:jc w:val="center"/>
        <w:tblBorders>
          <w:top w:val="single" w:sz="4" w:space="0" w:color="A69F88"/>
          <w:left w:val="single" w:sz="4" w:space="0" w:color="A69F88"/>
          <w:bottom w:val="single" w:sz="4" w:space="0" w:color="A69F88"/>
          <w:right w:val="single" w:sz="4" w:space="0" w:color="A69F88"/>
          <w:insideH w:val="single" w:sz="4" w:space="0" w:color="A69F88"/>
          <w:insideV w:val="single" w:sz="4" w:space="0" w:color="A69F88"/>
        </w:tblBorders>
        <w:tblLook w:val="04A0" w:firstRow="1" w:lastRow="0" w:firstColumn="1" w:lastColumn="0" w:noHBand="0" w:noVBand="1"/>
      </w:tblPr>
      <w:tblGrid>
        <w:gridCol w:w="2949"/>
        <w:gridCol w:w="2013"/>
        <w:gridCol w:w="2009"/>
      </w:tblGrid>
      <w:tr w:rsidR="00E95C26" w:rsidRPr="00E95C26" w14:paraId="7F5BE075" w14:textId="77777777" w:rsidTr="00E95C26">
        <w:trPr>
          <w:trHeight w:val="284"/>
          <w:jc w:val="center"/>
        </w:trPr>
        <w:tc>
          <w:tcPr>
            <w:tcW w:w="2115" w:type="pct"/>
            <w:shd w:val="clear" w:color="auto" w:fill="auto"/>
            <w:vAlign w:val="center"/>
            <w:hideMark/>
          </w:tcPr>
          <w:p w14:paraId="1C1A6B01" w14:textId="77777777" w:rsidR="00E95C26" w:rsidRPr="00E95C26" w:rsidRDefault="00E95C26" w:rsidP="0082786B">
            <w:pPr>
              <w:pStyle w:val="JVtex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E95C2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Categoría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14:paraId="3C87D04B" w14:textId="77777777" w:rsidR="00E95C26" w:rsidRPr="00E95C26" w:rsidRDefault="00E95C26" w:rsidP="0082786B">
            <w:pPr>
              <w:pStyle w:val="JVtex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E95C2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Sencilla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14:paraId="414E994C" w14:textId="77777777" w:rsidR="00E95C26" w:rsidRPr="00E95C26" w:rsidRDefault="00E95C26" w:rsidP="0082786B">
            <w:pPr>
              <w:pStyle w:val="JVtex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</w:pPr>
            <w:r w:rsidRPr="00E95C2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s-CO"/>
              </w:rPr>
              <w:t>Doble</w:t>
            </w:r>
          </w:p>
        </w:tc>
      </w:tr>
      <w:tr w:rsidR="00E95C26" w:rsidRPr="00E95C26" w14:paraId="219B368F" w14:textId="77777777" w:rsidTr="00E95C26">
        <w:trPr>
          <w:trHeight w:val="130"/>
          <w:jc w:val="center"/>
        </w:trPr>
        <w:tc>
          <w:tcPr>
            <w:tcW w:w="2115" w:type="pct"/>
            <w:shd w:val="clear" w:color="auto" w:fill="auto"/>
            <w:vAlign w:val="center"/>
          </w:tcPr>
          <w:p w14:paraId="02BEDF45" w14:textId="77777777" w:rsidR="00E95C26" w:rsidRPr="00E95C26" w:rsidRDefault="00E95C26" w:rsidP="0082786B">
            <w:pPr>
              <w:pStyle w:val="JV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</w:pPr>
            <w:r w:rsidRPr="00E95C26"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  <w:t>Turista Superior</w:t>
            </w:r>
          </w:p>
        </w:tc>
        <w:tc>
          <w:tcPr>
            <w:tcW w:w="1444" w:type="pct"/>
            <w:shd w:val="clear" w:color="auto" w:fill="auto"/>
            <w:vAlign w:val="bottom"/>
          </w:tcPr>
          <w:p w14:paraId="6F8809CB" w14:textId="77777777" w:rsidR="00E95C26" w:rsidRPr="00E95C26" w:rsidRDefault="00E95C26" w:rsidP="0082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26">
              <w:rPr>
                <w:rFonts w:ascii="Times New Roman" w:hAnsi="Times New Roman" w:cs="Times New Roman"/>
                <w:color w:val="000000"/>
              </w:rPr>
              <w:t>2927</w:t>
            </w:r>
          </w:p>
        </w:tc>
        <w:tc>
          <w:tcPr>
            <w:tcW w:w="1441" w:type="pct"/>
            <w:shd w:val="clear" w:color="auto" w:fill="auto"/>
            <w:vAlign w:val="bottom"/>
          </w:tcPr>
          <w:p w14:paraId="50ECA5A3" w14:textId="77777777" w:rsidR="00E95C26" w:rsidRPr="00E95C26" w:rsidRDefault="00E95C26" w:rsidP="0082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26">
              <w:rPr>
                <w:rFonts w:ascii="Times New Roman" w:hAnsi="Times New Roman" w:cs="Times New Roman"/>
                <w:color w:val="000000"/>
              </w:rPr>
              <w:t>1408</w:t>
            </w:r>
          </w:p>
        </w:tc>
      </w:tr>
      <w:tr w:rsidR="00E95C26" w:rsidRPr="00E95C26" w14:paraId="57C9E0BF" w14:textId="77777777" w:rsidTr="00E95C26">
        <w:trPr>
          <w:trHeight w:val="70"/>
          <w:jc w:val="center"/>
        </w:trPr>
        <w:tc>
          <w:tcPr>
            <w:tcW w:w="2115" w:type="pct"/>
            <w:shd w:val="clear" w:color="auto" w:fill="auto"/>
            <w:vAlign w:val="center"/>
          </w:tcPr>
          <w:p w14:paraId="5A88C558" w14:textId="77777777" w:rsidR="00E95C26" w:rsidRPr="00E95C26" w:rsidRDefault="00E95C26" w:rsidP="0082786B">
            <w:pPr>
              <w:pStyle w:val="JV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</w:pPr>
            <w:r w:rsidRPr="00E95C26"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  <w:t>Primera</w:t>
            </w:r>
          </w:p>
        </w:tc>
        <w:tc>
          <w:tcPr>
            <w:tcW w:w="1444" w:type="pct"/>
            <w:shd w:val="clear" w:color="auto" w:fill="auto"/>
            <w:vAlign w:val="bottom"/>
          </w:tcPr>
          <w:p w14:paraId="4C07A00D" w14:textId="77777777" w:rsidR="00E95C26" w:rsidRPr="00E95C26" w:rsidRDefault="00E95C26" w:rsidP="0082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26">
              <w:rPr>
                <w:rFonts w:ascii="Times New Roman" w:hAnsi="Times New Roman" w:cs="Times New Roman"/>
                <w:color w:val="000000"/>
              </w:rPr>
              <w:t>3017</w:t>
            </w:r>
          </w:p>
        </w:tc>
        <w:tc>
          <w:tcPr>
            <w:tcW w:w="1441" w:type="pct"/>
            <w:shd w:val="clear" w:color="auto" w:fill="auto"/>
            <w:vAlign w:val="bottom"/>
          </w:tcPr>
          <w:p w14:paraId="5B93FFD1" w14:textId="77777777" w:rsidR="00E95C26" w:rsidRPr="00E95C26" w:rsidRDefault="00E95C26" w:rsidP="0082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26">
              <w:rPr>
                <w:rFonts w:ascii="Times New Roman" w:hAnsi="Times New Roman" w:cs="Times New Roman"/>
                <w:color w:val="000000"/>
              </w:rPr>
              <w:t>1451</w:t>
            </w:r>
          </w:p>
        </w:tc>
      </w:tr>
      <w:tr w:rsidR="00E95C26" w:rsidRPr="00E95C26" w14:paraId="4F93C124" w14:textId="77777777" w:rsidTr="00E95C26">
        <w:trPr>
          <w:trHeight w:val="130"/>
          <w:jc w:val="center"/>
        </w:trPr>
        <w:tc>
          <w:tcPr>
            <w:tcW w:w="2115" w:type="pct"/>
            <w:shd w:val="clear" w:color="auto" w:fill="auto"/>
            <w:vAlign w:val="center"/>
          </w:tcPr>
          <w:p w14:paraId="76BFE7D5" w14:textId="77777777" w:rsidR="00E95C26" w:rsidRPr="00E95C26" w:rsidRDefault="00E95C26" w:rsidP="0082786B">
            <w:pPr>
              <w:pStyle w:val="JV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</w:pPr>
            <w:r w:rsidRPr="00E95C26"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  <w:t>Primera Superior</w:t>
            </w:r>
          </w:p>
        </w:tc>
        <w:tc>
          <w:tcPr>
            <w:tcW w:w="1444" w:type="pct"/>
            <w:shd w:val="clear" w:color="auto" w:fill="auto"/>
            <w:vAlign w:val="bottom"/>
          </w:tcPr>
          <w:p w14:paraId="3B2DDE86" w14:textId="77777777" w:rsidR="00E95C26" w:rsidRPr="00E95C26" w:rsidRDefault="00E95C26" w:rsidP="0082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26">
              <w:rPr>
                <w:rFonts w:ascii="Times New Roman" w:hAnsi="Times New Roman" w:cs="Times New Roman"/>
                <w:color w:val="000000"/>
              </w:rPr>
              <w:t>3176</w:t>
            </w:r>
          </w:p>
        </w:tc>
        <w:tc>
          <w:tcPr>
            <w:tcW w:w="1441" w:type="pct"/>
            <w:shd w:val="clear" w:color="auto" w:fill="auto"/>
            <w:vAlign w:val="bottom"/>
          </w:tcPr>
          <w:p w14:paraId="69BE962A" w14:textId="77777777" w:rsidR="00E95C26" w:rsidRPr="00E95C26" w:rsidRDefault="00E95C26" w:rsidP="0082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26">
              <w:rPr>
                <w:rFonts w:ascii="Times New Roman" w:hAnsi="Times New Roman" w:cs="Times New Roman"/>
                <w:color w:val="000000"/>
              </w:rPr>
              <w:t>1530</w:t>
            </w:r>
          </w:p>
        </w:tc>
      </w:tr>
      <w:tr w:rsidR="00E95C26" w:rsidRPr="00E95C26" w14:paraId="28129FD2" w14:textId="77777777" w:rsidTr="00E95C26">
        <w:trPr>
          <w:trHeight w:val="130"/>
          <w:jc w:val="center"/>
        </w:trPr>
        <w:tc>
          <w:tcPr>
            <w:tcW w:w="2115" w:type="pct"/>
            <w:shd w:val="clear" w:color="auto" w:fill="auto"/>
            <w:vAlign w:val="center"/>
          </w:tcPr>
          <w:p w14:paraId="726573E4" w14:textId="77777777" w:rsidR="00E95C26" w:rsidRPr="00E95C26" w:rsidRDefault="00E95C26" w:rsidP="0082786B">
            <w:pPr>
              <w:pStyle w:val="JV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</w:pPr>
            <w:r w:rsidRPr="00E95C26">
              <w:rPr>
                <w:rFonts w:ascii="Times New Roman" w:hAnsi="Times New Roman" w:cs="Times New Roman"/>
                <w:color w:val="auto"/>
                <w:sz w:val="22"/>
                <w:szCs w:val="22"/>
                <w:lang w:val="es-CO"/>
              </w:rPr>
              <w:t>Lujo</w:t>
            </w:r>
          </w:p>
        </w:tc>
        <w:tc>
          <w:tcPr>
            <w:tcW w:w="1444" w:type="pct"/>
            <w:shd w:val="clear" w:color="auto" w:fill="auto"/>
            <w:vAlign w:val="bottom"/>
          </w:tcPr>
          <w:p w14:paraId="391BEEA9" w14:textId="77777777" w:rsidR="00E95C26" w:rsidRPr="00E95C26" w:rsidRDefault="00E95C26" w:rsidP="0082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26">
              <w:rPr>
                <w:rFonts w:ascii="Times New Roman" w:hAnsi="Times New Roman" w:cs="Times New Roman"/>
                <w:color w:val="000000"/>
              </w:rPr>
              <w:t>4760</w:t>
            </w:r>
          </w:p>
        </w:tc>
        <w:tc>
          <w:tcPr>
            <w:tcW w:w="1441" w:type="pct"/>
            <w:shd w:val="clear" w:color="auto" w:fill="auto"/>
            <w:vAlign w:val="bottom"/>
          </w:tcPr>
          <w:p w14:paraId="7F9F948B" w14:textId="77777777" w:rsidR="00E95C26" w:rsidRPr="00E95C26" w:rsidRDefault="00E95C26" w:rsidP="0082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C26">
              <w:rPr>
                <w:rFonts w:ascii="Times New Roman" w:hAnsi="Times New Roman" w:cs="Times New Roman"/>
                <w:color w:val="000000"/>
              </w:rPr>
              <w:t>2183</w:t>
            </w:r>
          </w:p>
        </w:tc>
      </w:tr>
    </w:tbl>
    <w:p w14:paraId="3B2567C1" w14:textId="17B4FCE5" w:rsidR="00E95C26" w:rsidRDefault="00E95C26">
      <w:pPr>
        <w:rPr>
          <w:rFonts w:ascii="Times New Roman" w:hAnsi="Times New Roman" w:cs="Times New Roman"/>
        </w:rPr>
      </w:pPr>
    </w:p>
    <w:p w14:paraId="1556AE91" w14:textId="708C4252" w:rsidR="00E95C26" w:rsidRPr="00E95C26" w:rsidRDefault="00E95C26">
      <w:pPr>
        <w:rPr>
          <w:rFonts w:ascii="Times New Roman" w:hAnsi="Times New Roman"/>
          <w:b/>
        </w:rPr>
      </w:pPr>
      <w:bookmarkStart w:id="1" w:name="_Hlk50572786"/>
      <w:r w:rsidRPr="003C6D01">
        <w:rPr>
          <w:rFonts w:ascii="Times New Roman" w:hAnsi="Times New Roman"/>
          <w:b/>
        </w:rPr>
        <w:t xml:space="preserve">LOS PRECIOS INCLUYEN: </w:t>
      </w:r>
      <w:bookmarkEnd w:id="1"/>
    </w:p>
    <w:p w14:paraId="46C5A7D8" w14:textId="77777777" w:rsidR="00E95C26" w:rsidRPr="00E95C26" w:rsidRDefault="00E95C26" w:rsidP="00E95C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Gothic" w:hAnsi="Times New Roman" w:cs="Times New Roman"/>
          <w:noProof/>
          <w:spacing w:val="-2"/>
          <w:lang w:eastAsia="es-ES"/>
        </w:rPr>
      </w:pPr>
      <w:r w:rsidRPr="00E95C26">
        <w:rPr>
          <w:rFonts w:ascii="Times New Roman" w:eastAsia="MS Gothic" w:hAnsi="Times New Roman" w:cs="Times New Roman"/>
          <w:noProof/>
          <w:spacing w:val="-2"/>
          <w:lang w:eastAsia="es-ES"/>
        </w:rPr>
        <w:t>1 noche en Lima</w:t>
      </w:r>
    </w:p>
    <w:p w14:paraId="27C4E389" w14:textId="77777777" w:rsidR="00E95C26" w:rsidRPr="00E95C26" w:rsidRDefault="00E95C26" w:rsidP="00E95C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Gothic" w:hAnsi="Times New Roman" w:cs="Times New Roman"/>
          <w:noProof/>
          <w:spacing w:val="-2"/>
          <w:lang w:eastAsia="es-ES"/>
        </w:rPr>
      </w:pPr>
      <w:r w:rsidRPr="00E95C26">
        <w:rPr>
          <w:rFonts w:ascii="Times New Roman" w:eastAsia="MS Gothic" w:hAnsi="Times New Roman" w:cs="Times New Roman"/>
          <w:noProof/>
          <w:spacing w:val="-2"/>
          <w:lang w:eastAsia="es-ES"/>
        </w:rPr>
        <w:t>3 noches de alojamiento en Cusco</w:t>
      </w:r>
    </w:p>
    <w:p w14:paraId="4759BEFC" w14:textId="77777777" w:rsidR="00E95C26" w:rsidRPr="00E95C26" w:rsidRDefault="00E95C26" w:rsidP="00E95C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Gothic" w:hAnsi="Times New Roman" w:cs="Times New Roman"/>
          <w:noProof/>
          <w:spacing w:val="-2"/>
          <w:lang w:eastAsia="es-ES"/>
        </w:rPr>
      </w:pPr>
      <w:r w:rsidRPr="00E95C26">
        <w:rPr>
          <w:rFonts w:ascii="Times New Roman" w:eastAsia="MS Gothic" w:hAnsi="Times New Roman" w:cs="Times New Roman"/>
          <w:noProof/>
          <w:spacing w:val="-2"/>
          <w:lang w:eastAsia="es-ES"/>
        </w:rPr>
        <w:t>3 noches de campamento</w:t>
      </w:r>
    </w:p>
    <w:p w14:paraId="59009692" w14:textId="77777777" w:rsidR="00E95C26" w:rsidRPr="00E95C26" w:rsidRDefault="00E95C26" w:rsidP="00E95C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Gothic" w:hAnsi="Times New Roman" w:cs="Times New Roman"/>
          <w:noProof/>
          <w:spacing w:val="-2"/>
          <w:lang w:eastAsia="es-ES"/>
        </w:rPr>
      </w:pPr>
      <w:r w:rsidRPr="00E95C26">
        <w:rPr>
          <w:rFonts w:ascii="Times New Roman" w:eastAsia="MS Gothic" w:hAnsi="Times New Roman" w:cs="Times New Roman"/>
          <w:noProof/>
          <w:spacing w:val="-2"/>
          <w:lang w:eastAsia="es-ES"/>
        </w:rPr>
        <w:t>Desayunos diarios</w:t>
      </w:r>
    </w:p>
    <w:p w14:paraId="069D54C1" w14:textId="77777777" w:rsidR="00E95C26" w:rsidRPr="00E95C26" w:rsidRDefault="00E95C26" w:rsidP="00E95C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Gothic" w:hAnsi="Times New Roman" w:cs="Times New Roman"/>
          <w:noProof/>
          <w:spacing w:val="-2"/>
          <w:lang w:eastAsia="es-ES"/>
        </w:rPr>
      </w:pPr>
      <w:r w:rsidRPr="00E95C26">
        <w:rPr>
          <w:rFonts w:ascii="Times New Roman" w:eastAsia="MS Gothic" w:hAnsi="Times New Roman" w:cs="Times New Roman"/>
          <w:noProof/>
          <w:spacing w:val="-2"/>
          <w:lang w:eastAsia="es-ES"/>
        </w:rPr>
        <w:t>4 Almuerzos según programa</w:t>
      </w:r>
    </w:p>
    <w:p w14:paraId="5CC9314D" w14:textId="77777777" w:rsidR="00E95C26" w:rsidRPr="00E95C26" w:rsidRDefault="00E95C26" w:rsidP="00E95C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MS Gothic" w:hAnsi="Times New Roman" w:cs="Times New Roman"/>
          <w:noProof/>
          <w:spacing w:val="-2"/>
          <w:lang w:eastAsia="es-ES"/>
        </w:rPr>
      </w:pPr>
      <w:r w:rsidRPr="00E95C26">
        <w:rPr>
          <w:rFonts w:ascii="Times New Roman" w:eastAsia="MS Gothic" w:hAnsi="Times New Roman" w:cs="Times New Roman"/>
          <w:noProof/>
          <w:spacing w:val="-2"/>
          <w:lang w:eastAsia="es-ES"/>
        </w:rPr>
        <w:t>3 Cenas según programa</w:t>
      </w:r>
    </w:p>
    <w:p w14:paraId="2D7531DD" w14:textId="77777777" w:rsidR="00E95C26" w:rsidRPr="00E95C26" w:rsidRDefault="00E95C26" w:rsidP="00E95C26">
      <w:pPr>
        <w:pStyle w:val="JV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95C26">
        <w:rPr>
          <w:rFonts w:ascii="Times New Roman" w:hAnsi="Times New Roman" w:cs="Times New Roman"/>
          <w:sz w:val="22"/>
          <w:szCs w:val="22"/>
        </w:rPr>
        <w:t xml:space="preserve">Traslados desde el hotel de Cusco hasta el punto de inicio de la caminata y viceversa. </w:t>
      </w:r>
    </w:p>
    <w:p w14:paraId="0406AB6E" w14:textId="77777777" w:rsidR="00E95C26" w:rsidRPr="00E95C26" w:rsidRDefault="00E95C26" w:rsidP="00E95C26">
      <w:pPr>
        <w:pStyle w:val="JV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95C26">
        <w:rPr>
          <w:rFonts w:ascii="Times New Roman" w:hAnsi="Times New Roman" w:cs="Times New Roman"/>
          <w:sz w:val="22"/>
          <w:szCs w:val="22"/>
        </w:rPr>
        <w:t>Tren de Machu Picchu a Ollanta en servicio Expedition (PerúRail) o Voyager (IncaRail)</w:t>
      </w:r>
    </w:p>
    <w:p w14:paraId="0EEB3AA9" w14:textId="77777777" w:rsidR="00E95C26" w:rsidRPr="00E95C26" w:rsidRDefault="00E95C26" w:rsidP="00E95C26">
      <w:pPr>
        <w:pStyle w:val="JV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95C26">
        <w:rPr>
          <w:rFonts w:ascii="Times New Roman" w:hAnsi="Times New Roman" w:cs="Times New Roman"/>
          <w:sz w:val="22"/>
          <w:szCs w:val="22"/>
        </w:rPr>
        <w:t>Todas las visitas indicadas en el programa: Camino Inca y Machu Picchu</w:t>
      </w:r>
    </w:p>
    <w:p w14:paraId="71361280" w14:textId="77777777" w:rsidR="00E95C26" w:rsidRPr="00981F02" w:rsidRDefault="00E95C26" w:rsidP="00E95C26">
      <w:pPr>
        <w:pStyle w:val="JVlist"/>
        <w:numPr>
          <w:ilvl w:val="0"/>
          <w:numId w:val="4"/>
        </w:numPr>
      </w:pPr>
      <w:r w:rsidRPr="00E95C26">
        <w:rPr>
          <w:rFonts w:ascii="Times New Roman" w:hAnsi="Times New Roman" w:cs="Times New Roman"/>
          <w:sz w:val="22"/>
          <w:szCs w:val="22"/>
        </w:rPr>
        <w:t>Traslados Aeropuerto / Hotel / Aeropuerto en privado</w:t>
      </w:r>
    </w:p>
    <w:p w14:paraId="387A8611" w14:textId="77777777" w:rsidR="00E95C26" w:rsidRDefault="00E95C26" w:rsidP="00E95C26">
      <w:pPr>
        <w:rPr>
          <w:rFonts w:ascii="Times New Roman" w:hAnsi="Times New Roman"/>
          <w:b/>
        </w:rPr>
      </w:pPr>
      <w:bookmarkStart w:id="2" w:name="_Hlk50568892"/>
      <w:bookmarkStart w:id="3" w:name="_Hlk50578984"/>
    </w:p>
    <w:p w14:paraId="44840A6F" w14:textId="496811AA" w:rsidR="00E95C26" w:rsidRDefault="00E95C26" w:rsidP="00E95C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 INCLUYEN: </w:t>
      </w:r>
    </w:p>
    <w:p w14:paraId="18910E82" w14:textId="77777777" w:rsidR="00E95C26" w:rsidRPr="003C6D01" w:rsidRDefault="00E95C26" w:rsidP="00E95C2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D01">
        <w:rPr>
          <w:rFonts w:ascii="Times New Roman" w:hAnsi="Times New Roman"/>
        </w:rPr>
        <w:t>Tiquetes aéreos</w:t>
      </w:r>
    </w:p>
    <w:p w14:paraId="0FE63DF6" w14:textId="77777777" w:rsidR="00E95C26" w:rsidRPr="003C6D01" w:rsidRDefault="00E95C26" w:rsidP="00E95C2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D01">
        <w:rPr>
          <w:rFonts w:ascii="Times New Roman" w:hAnsi="Times New Roman"/>
        </w:rPr>
        <w:t>Tasas aeroportuarias</w:t>
      </w:r>
    </w:p>
    <w:p w14:paraId="0EE3CAB5" w14:textId="77777777" w:rsidR="00E95C26" w:rsidRPr="003C6D01" w:rsidRDefault="00E95C26" w:rsidP="00E95C2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D01">
        <w:rPr>
          <w:rFonts w:ascii="Times New Roman" w:hAnsi="Times New Roman"/>
        </w:rPr>
        <w:t>Tarjeta de asistencia médica</w:t>
      </w:r>
    </w:p>
    <w:p w14:paraId="53E4280B" w14:textId="77777777" w:rsidR="00E95C26" w:rsidRPr="003C6D01" w:rsidRDefault="00E95C26" w:rsidP="00E95C2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D01">
        <w:rPr>
          <w:rFonts w:ascii="Times New Roman" w:hAnsi="Times New Roman"/>
        </w:rPr>
        <w:t xml:space="preserve">Bebidas </w:t>
      </w:r>
    </w:p>
    <w:p w14:paraId="72E100DD" w14:textId="77777777" w:rsidR="00E95C26" w:rsidRPr="003C6D01" w:rsidRDefault="00E95C26" w:rsidP="00E95C2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D01">
        <w:rPr>
          <w:rFonts w:ascii="Times New Roman" w:hAnsi="Times New Roman"/>
        </w:rPr>
        <w:t>Propinas a conductores y guía</w:t>
      </w:r>
    </w:p>
    <w:p w14:paraId="3CEB1A71" w14:textId="77777777" w:rsidR="00E95C26" w:rsidRPr="003C6D01" w:rsidRDefault="00E95C26" w:rsidP="00E95C2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D01">
        <w:rPr>
          <w:rFonts w:ascii="Times New Roman" w:hAnsi="Times New Roman"/>
        </w:rPr>
        <w:t xml:space="preserve">Servicios no especificados </w:t>
      </w:r>
    </w:p>
    <w:p w14:paraId="22623A25" w14:textId="77777777" w:rsidR="00E95C26" w:rsidRDefault="00E95C26" w:rsidP="00E95C26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6D01">
        <w:rPr>
          <w:rFonts w:ascii="Times New Roman" w:hAnsi="Times New Roman"/>
        </w:rPr>
        <w:t xml:space="preserve">2% </w:t>
      </w:r>
      <w:proofErr w:type="spellStart"/>
      <w:r w:rsidRPr="003C6D01">
        <w:rPr>
          <w:rFonts w:ascii="Times New Roman" w:hAnsi="Times New Roman"/>
        </w:rPr>
        <w:t>Fee</w:t>
      </w:r>
      <w:proofErr w:type="spellEnd"/>
      <w:r w:rsidRPr="003C6D01">
        <w:rPr>
          <w:rFonts w:ascii="Times New Roman" w:hAnsi="Times New Roman"/>
        </w:rPr>
        <w:t xml:space="preserve"> Bancario </w:t>
      </w:r>
      <w:bookmarkEnd w:id="3"/>
    </w:p>
    <w:bookmarkEnd w:id="2"/>
    <w:p w14:paraId="25EE6C83" w14:textId="77777777" w:rsidR="00E95C26" w:rsidRPr="00E95C26" w:rsidRDefault="00E95C26">
      <w:pPr>
        <w:rPr>
          <w:rFonts w:ascii="Times New Roman" w:hAnsi="Times New Roman" w:cs="Times New Roman"/>
        </w:rPr>
      </w:pPr>
    </w:p>
    <w:sectPr w:rsidR="00E95C26" w:rsidRPr="00E95C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IType">
    <w:altName w:val="Arial"/>
    <w:charset w:val="00"/>
    <w:family w:val="swiss"/>
    <w:pitch w:val="variable"/>
    <w:sig w:usb0="00000001" w:usb1="0000005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24F40"/>
    <w:multiLevelType w:val="hybridMultilevel"/>
    <w:tmpl w:val="466620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B31"/>
    <w:multiLevelType w:val="hybridMultilevel"/>
    <w:tmpl w:val="9CE0BAA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0182"/>
    <w:multiLevelType w:val="hybridMultilevel"/>
    <w:tmpl w:val="DC2E672A"/>
    <w:lvl w:ilvl="0" w:tplc="23D631DA">
      <w:start w:val="140"/>
      <w:numFmt w:val="bullet"/>
      <w:lvlText w:val=""/>
      <w:lvlJc w:val="left"/>
      <w:pPr>
        <w:ind w:left="587" w:hanging="360"/>
      </w:pPr>
      <w:rPr>
        <w:rFonts w:ascii="Wingdings" w:hAnsi="Wingdings" w:cs="TUIType" w:hint="default"/>
        <w:b w:val="0"/>
        <w:bCs w:val="0"/>
        <w:i w:val="0"/>
        <w:iCs w:val="0"/>
        <w:caps w:val="0"/>
        <w:color w:val="848667"/>
        <w:spacing w:val="0"/>
        <w:w w:val="100"/>
        <w:position w:val="0"/>
        <w:sz w:val="20"/>
        <w:szCs w:val="20"/>
      </w:rPr>
    </w:lvl>
    <w:lvl w:ilvl="1" w:tplc="B9520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14F6"/>
    <w:multiLevelType w:val="hybridMultilevel"/>
    <w:tmpl w:val="B30A2D0C"/>
    <w:lvl w:ilvl="0" w:tplc="7CAC353C">
      <w:start w:val="140"/>
      <w:numFmt w:val="bullet"/>
      <w:pStyle w:val="JVlist"/>
      <w:lvlText w:val=""/>
      <w:lvlJc w:val="left"/>
      <w:pPr>
        <w:ind w:left="720" w:hanging="360"/>
      </w:pPr>
      <w:rPr>
        <w:rFonts w:ascii="Wingdings" w:hAnsi="Wingdings" w:cs="TUIType" w:hint="default"/>
        <w:b w:val="0"/>
        <w:bCs w:val="0"/>
        <w:i w:val="0"/>
        <w:iCs w:val="0"/>
        <w:caps w:val="0"/>
        <w:color w:val="848667"/>
        <w:spacing w:val="0"/>
        <w:w w:val="100"/>
        <w:position w:val="0"/>
        <w:sz w:val="20"/>
        <w:szCs w:val="2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26"/>
    <w:rsid w:val="000D0217"/>
    <w:rsid w:val="001A5CC6"/>
    <w:rsid w:val="009038ED"/>
    <w:rsid w:val="00927D0F"/>
    <w:rsid w:val="00D076EE"/>
    <w:rsid w:val="00E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FE35"/>
  <w15:chartTrackingRefBased/>
  <w15:docId w15:val="{FB93DFA6-776C-4749-944A-EE3D508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5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E95C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95C26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95C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9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JVDay">
    <w:name w:val="JV_Day"/>
    <w:basedOn w:val="Normal"/>
    <w:link w:val="JVDayCar"/>
    <w:qFormat/>
    <w:rsid w:val="00E95C26"/>
    <w:pPr>
      <w:spacing w:before="240" w:after="120" w:line="240" w:lineRule="auto"/>
    </w:pPr>
    <w:rPr>
      <w:rFonts w:ascii="Calibri" w:eastAsia="MS Gothic" w:hAnsi="Calibri" w:cs="Arial"/>
      <w:b/>
      <w:color w:val="A69F88"/>
      <w:szCs w:val="24"/>
      <w:lang w:val="hr-HR"/>
    </w:rPr>
  </w:style>
  <w:style w:type="character" w:customStyle="1" w:styleId="JVDayCar">
    <w:name w:val="JV_Day Car"/>
    <w:link w:val="JVDay"/>
    <w:rsid w:val="00E95C26"/>
    <w:rPr>
      <w:rFonts w:ascii="Calibri" w:eastAsia="MS Gothic" w:hAnsi="Calibri" w:cs="Arial"/>
      <w:b/>
      <w:color w:val="A69F88"/>
      <w:szCs w:val="24"/>
      <w:lang w:val="hr-HR"/>
    </w:rPr>
  </w:style>
  <w:style w:type="paragraph" w:customStyle="1" w:styleId="JVtext">
    <w:name w:val="JV_text"/>
    <w:link w:val="JVtextCar"/>
    <w:qFormat/>
    <w:rsid w:val="00E95C26"/>
    <w:pPr>
      <w:spacing w:after="0" w:line="240" w:lineRule="auto"/>
      <w:jc w:val="both"/>
    </w:pPr>
    <w:rPr>
      <w:rFonts w:ascii="Calibri" w:eastAsia="MS Gothic" w:hAnsi="Calibri" w:cs="Arial"/>
      <w:color w:val="53565A"/>
      <w:sz w:val="20"/>
      <w:szCs w:val="18"/>
      <w:lang w:val="en-GB"/>
    </w:rPr>
  </w:style>
  <w:style w:type="character" w:customStyle="1" w:styleId="JVtextCar">
    <w:name w:val="JV_text Car"/>
    <w:link w:val="JVtext"/>
    <w:rsid w:val="00E95C26"/>
    <w:rPr>
      <w:rFonts w:ascii="Calibri" w:eastAsia="MS Gothic" w:hAnsi="Calibri" w:cs="Arial"/>
      <w:color w:val="53565A"/>
      <w:sz w:val="20"/>
      <w:szCs w:val="18"/>
      <w:lang w:val="en-GB"/>
    </w:rPr>
  </w:style>
  <w:style w:type="paragraph" w:customStyle="1" w:styleId="titleday">
    <w:name w:val="titleday"/>
    <w:basedOn w:val="Normal"/>
    <w:rsid w:val="00E95C26"/>
    <w:pPr>
      <w:spacing w:after="10" w:line="276" w:lineRule="auto"/>
    </w:pPr>
    <w:rPr>
      <w:rFonts w:ascii="Arial" w:eastAsia="Arial" w:hAnsi="Arial" w:cs="Arial"/>
      <w:sz w:val="20"/>
      <w:szCs w:val="20"/>
      <w:lang w:val="es-PE" w:eastAsia="es-PE"/>
    </w:rPr>
  </w:style>
  <w:style w:type="paragraph" w:customStyle="1" w:styleId="parrafo">
    <w:name w:val="parrafo"/>
    <w:basedOn w:val="Normal"/>
    <w:rsid w:val="00E95C26"/>
    <w:pPr>
      <w:spacing w:after="170" w:line="276" w:lineRule="auto"/>
      <w:jc w:val="both"/>
    </w:pPr>
    <w:rPr>
      <w:rFonts w:ascii="Arial" w:eastAsia="Arial" w:hAnsi="Arial" w:cs="Arial"/>
      <w:sz w:val="20"/>
      <w:szCs w:val="20"/>
      <w:lang w:val="es-PE" w:eastAsia="es-PE"/>
    </w:rPr>
  </w:style>
  <w:style w:type="paragraph" w:customStyle="1" w:styleId="JVtourhighlights">
    <w:name w:val="JV_tour_highlights"/>
    <w:basedOn w:val="Normal"/>
    <w:link w:val="JVtourhighlightsCar"/>
    <w:qFormat/>
    <w:rsid w:val="00E95C26"/>
    <w:pPr>
      <w:spacing w:after="120" w:line="240" w:lineRule="auto"/>
    </w:pPr>
    <w:rPr>
      <w:rFonts w:ascii="Calibri" w:eastAsia="Times New Roman" w:hAnsi="Calibri" w:cs="Times New Roman"/>
      <w:color w:val="53565A"/>
      <w:sz w:val="20"/>
      <w:lang w:val="en-GB"/>
    </w:rPr>
  </w:style>
  <w:style w:type="character" w:customStyle="1" w:styleId="JVtourhighlightsCar">
    <w:name w:val="JV_tour_highlights Car"/>
    <w:link w:val="JVtourhighlights"/>
    <w:rsid w:val="00E95C26"/>
    <w:rPr>
      <w:rFonts w:ascii="Calibri" w:eastAsia="Times New Roman" w:hAnsi="Calibri" w:cs="Times New Roman"/>
      <w:color w:val="53565A"/>
      <w:sz w:val="20"/>
      <w:lang w:val="en-GB"/>
    </w:rPr>
  </w:style>
  <w:style w:type="paragraph" w:customStyle="1" w:styleId="JVovernight">
    <w:name w:val="JV_overnight"/>
    <w:basedOn w:val="Prrafodelista"/>
    <w:link w:val="JVovernightCar"/>
    <w:qFormat/>
    <w:rsid w:val="00E95C26"/>
    <w:pPr>
      <w:numPr>
        <w:numId w:val="3"/>
      </w:numPr>
      <w:spacing w:after="0" w:line="240" w:lineRule="auto"/>
      <w:ind w:left="311" w:hanging="198"/>
    </w:pPr>
    <w:rPr>
      <w:rFonts w:ascii="Calibri" w:eastAsia="Times New Roman" w:hAnsi="Calibri" w:cs="Times New Roman"/>
      <w:b/>
      <w:color w:val="53565A"/>
      <w:sz w:val="18"/>
      <w:lang w:val="en-GB"/>
    </w:rPr>
  </w:style>
  <w:style w:type="character" w:customStyle="1" w:styleId="JVovernightCar">
    <w:name w:val="JV_overnight Car"/>
    <w:link w:val="JVovernight"/>
    <w:rsid w:val="00E95C26"/>
    <w:rPr>
      <w:rFonts w:ascii="Calibri" w:eastAsia="Times New Roman" w:hAnsi="Calibri" w:cs="Times New Roman"/>
      <w:b/>
      <w:color w:val="53565A"/>
      <w:sz w:val="18"/>
      <w:lang w:val="en-GB"/>
    </w:rPr>
  </w:style>
  <w:style w:type="paragraph" w:styleId="Prrafodelista">
    <w:name w:val="List Paragraph"/>
    <w:basedOn w:val="Normal"/>
    <w:uiPriority w:val="34"/>
    <w:qFormat/>
    <w:rsid w:val="00E95C26"/>
    <w:pPr>
      <w:ind w:left="720"/>
      <w:contextualSpacing/>
    </w:pPr>
  </w:style>
  <w:style w:type="paragraph" w:customStyle="1" w:styleId="JVlist">
    <w:name w:val="JV_list"/>
    <w:basedOn w:val="Prrafodelista"/>
    <w:link w:val="JVlistCar"/>
    <w:autoRedefine/>
    <w:qFormat/>
    <w:rsid w:val="00E95C26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Arial" w:eastAsia="MS Gothic" w:hAnsi="Arial" w:cs="Arial"/>
      <w:noProof/>
      <w:spacing w:val="-2"/>
      <w:sz w:val="20"/>
      <w:szCs w:val="18"/>
      <w:lang w:val="es-ES" w:eastAsia="es-ES"/>
    </w:rPr>
  </w:style>
  <w:style w:type="character" w:customStyle="1" w:styleId="JVlistCar">
    <w:name w:val="JV_list Car"/>
    <w:link w:val="JVlist"/>
    <w:rsid w:val="00E95C26"/>
    <w:rPr>
      <w:rFonts w:ascii="Arial" w:eastAsia="MS Gothic" w:hAnsi="Arial" w:cs="Arial"/>
      <w:noProof/>
      <w:spacing w:val="-2"/>
      <w:sz w:val="20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Direccion</dc:creator>
  <cp:keywords/>
  <dc:description/>
  <cp:lastModifiedBy>Sub Direccion</cp:lastModifiedBy>
  <cp:revision>1</cp:revision>
  <dcterms:created xsi:type="dcterms:W3CDTF">2020-09-10T02:38:00Z</dcterms:created>
  <dcterms:modified xsi:type="dcterms:W3CDTF">2020-09-10T02:42:00Z</dcterms:modified>
</cp:coreProperties>
</file>