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BB4C" w14:textId="226F48AD" w:rsidR="0095507F" w:rsidRPr="00F42204" w:rsidRDefault="00A05173" w:rsidP="00C514EC">
      <w:pPr>
        <w:jc w:val="center"/>
        <w:rPr>
          <w:rFonts w:ascii="Times" w:hAnsi="Times"/>
          <w:b/>
          <w:bCs/>
          <w:sz w:val="33"/>
          <w:szCs w:val="33"/>
          <w:lang w:val="es-ES"/>
        </w:rPr>
      </w:pPr>
      <w:r>
        <w:rPr>
          <w:rFonts w:ascii="Times" w:hAnsi="Times"/>
          <w:b/>
          <w:bCs/>
          <w:sz w:val="33"/>
          <w:szCs w:val="33"/>
          <w:lang w:val="es-ES"/>
        </w:rPr>
        <w:t>EGIPTO COMPLETISIMO</w:t>
      </w:r>
      <w:r w:rsidR="009204FA">
        <w:rPr>
          <w:rFonts w:ascii="Times" w:hAnsi="Times"/>
          <w:b/>
          <w:bCs/>
          <w:sz w:val="33"/>
          <w:szCs w:val="33"/>
          <w:lang w:val="es-ES"/>
        </w:rPr>
        <w:t xml:space="preserve"> 2.026</w:t>
      </w:r>
    </w:p>
    <w:p w14:paraId="7EDB71E1" w14:textId="016AF561" w:rsidR="00C514EC" w:rsidRPr="007078C8" w:rsidRDefault="00C8646D" w:rsidP="00C514EC">
      <w:pPr>
        <w:jc w:val="center"/>
        <w:rPr>
          <w:rFonts w:ascii="Times" w:hAnsi="Times"/>
          <w:b/>
          <w:bCs/>
          <w:lang w:val="es-ES"/>
        </w:rPr>
      </w:pPr>
      <w:r w:rsidRPr="007078C8">
        <w:rPr>
          <w:rFonts w:ascii="Times" w:hAnsi="Times"/>
          <w:b/>
          <w:bCs/>
          <w:lang w:val="es-ES"/>
        </w:rPr>
        <w:t>0</w:t>
      </w:r>
      <w:r w:rsidR="00A05173">
        <w:rPr>
          <w:rFonts w:ascii="Times" w:hAnsi="Times"/>
          <w:b/>
          <w:bCs/>
          <w:lang w:val="es-ES"/>
        </w:rPr>
        <w:t>9</w:t>
      </w:r>
      <w:r w:rsidRPr="007078C8">
        <w:rPr>
          <w:rFonts w:ascii="Times" w:hAnsi="Times"/>
          <w:b/>
          <w:bCs/>
          <w:lang w:val="es-ES"/>
        </w:rPr>
        <w:t xml:space="preserve"> </w:t>
      </w:r>
      <w:proofErr w:type="gramStart"/>
      <w:r w:rsidR="00C514EC" w:rsidRPr="007078C8">
        <w:rPr>
          <w:rFonts w:ascii="Times" w:hAnsi="Times"/>
          <w:b/>
          <w:bCs/>
          <w:lang w:val="es-ES"/>
        </w:rPr>
        <w:t>Días</w:t>
      </w:r>
      <w:proofErr w:type="gramEnd"/>
      <w:r w:rsidR="00C514EC" w:rsidRPr="007078C8">
        <w:rPr>
          <w:rFonts w:ascii="Times" w:hAnsi="Times"/>
          <w:b/>
          <w:bCs/>
          <w:lang w:val="es-ES"/>
        </w:rPr>
        <w:t xml:space="preserve"> / </w:t>
      </w:r>
      <w:r w:rsidRPr="007078C8">
        <w:rPr>
          <w:rFonts w:ascii="Times" w:hAnsi="Times"/>
          <w:b/>
          <w:bCs/>
          <w:lang w:val="es-ES"/>
        </w:rPr>
        <w:t>0</w:t>
      </w:r>
      <w:r w:rsidR="00A05173">
        <w:rPr>
          <w:rFonts w:ascii="Times" w:hAnsi="Times"/>
          <w:b/>
          <w:bCs/>
          <w:lang w:val="es-ES"/>
        </w:rPr>
        <w:t>8</w:t>
      </w:r>
      <w:r w:rsidRPr="007078C8">
        <w:rPr>
          <w:rFonts w:ascii="Times" w:hAnsi="Times"/>
          <w:b/>
          <w:bCs/>
          <w:lang w:val="es-ES"/>
        </w:rPr>
        <w:t xml:space="preserve"> </w:t>
      </w:r>
      <w:r w:rsidR="00C514EC" w:rsidRPr="007078C8">
        <w:rPr>
          <w:rFonts w:ascii="Times" w:hAnsi="Times"/>
          <w:b/>
          <w:bCs/>
          <w:lang w:val="es-ES"/>
        </w:rPr>
        <w:t>Noches</w:t>
      </w:r>
    </w:p>
    <w:p w14:paraId="0DA19B82" w14:textId="77777777" w:rsidR="00C514EC" w:rsidRPr="00C815A1" w:rsidRDefault="00C514EC" w:rsidP="00C514EC">
      <w:pPr>
        <w:jc w:val="center"/>
        <w:rPr>
          <w:rFonts w:ascii="Times" w:hAnsi="Times"/>
          <w:sz w:val="21"/>
          <w:szCs w:val="21"/>
          <w:lang w:val="es-ES"/>
        </w:rPr>
      </w:pPr>
    </w:p>
    <w:p w14:paraId="43BF41BB" w14:textId="77777777" w:rsidR="007078C8" w:rsidRDefault="007078C8" w:rsidP="00C514EC">
      <w:pPr>
        <w:jc w:val="both"/>
        <w:rPr>
          <w:rFonts w:ascii="Times" w:hAnsi="Times"/>
          <w:b/>
          <w:bCs/>
          <w:lang w:val="es-ES"/>
        </w:rPr>
      </w:pPr>
    </w:p>
    <w:p w14:paraId="66852279" w14:textId="19F41466" w:rsidR="00C514EC" w:rsidRPr="0030434D" w:rsidRDefault="00C514EC" w:rsidP="00C514EC">
      <w:pPr>
        <w:jc w:val="both"/>
        <w:rPr>
          <w:rFonts w:ascii="Times" w:hAnsi="Times"/>
          <w:b/>
          <w:bCs/>
          <w:lang w:val="es-ES"/>
        </w:rPr>
      </w:pPr>
      <w:r w:rsidRPr="0030434D">
        <w:rPr>
          <w:rFonts w:ascii="Times" w:hAnsi="Times"/>
          <w:b/>
          <w:bCs/>
          <w:lang w:val="es-ES"/>
        </w:rPr>
        <w:t>Salidas diarias excepto los lunes</w:t>
      </w:r>
    </w:p>
    <w:p w14:paraId="671842F6" w14:textId="2F5F34B9" w:rsidR="00C514EC" w:rsidRPr="0030434D" w:rsidRDefault="00C514EC" w:rsidP="00C514EC">
      <w:pPr>
        <w:jc w:val="both"/>
        <w:rPr>
          <w:rFonts w:ascii="Times" w:hAnsi="Times"/>
          <w:b/>
          <w:bCs/>
          <w:lang w:val="es-ES"/>
        </w:rPr>
      </w:pPr>
      <w:r w:rsidRPr="0030434D">
        <w:rPr>
          <w:rFonts w:ascii="Times" w:hAnsi="Times"/>
          <w:b/>
          <w:bCs/>
          <w:lang w:val="es-ES"/>
        </w:rPr>
        <w:t xml:space="preserve">Vigencia: Del 01 de </w:t>
      </w:r>
      <w:proofErr w:type="gramStart"/>
      <w:r w:rsidRPr="0030434D">
        <w:rPr>
          <w:rFonts w:ascii="Times" w:hAnsi="Times"/>
          <w:b/>
          <w:bCs/>
          <w:lang w:val="es-ES"/>
        </w:rPr>
        <w:t>Mayo</w:t>
      </w:r>
      <w:proofErr w:type="gramEnd"/>
      <w:r w:rsidRPr="0030434D">
        <w:rPr>
          <w:rFonts w:ascii="Times" w:hAnsi="Times"/>
          <w:b/>
          <w:bCs/>
          <w:lang w:val="es-ES"/>
        </w:rPr>
        <w:t xml:space="preserve"> al 22 de </w:t>
      </w:r>
      <w:proofErr w:type="gramStart"/>
      <w:r w:rsidR="001E2330">
        <w:rPr>
          <w:rFonts w:ascii="Times" w:hAnsi="Times"/>
          <w:b/>
          <w:bCs/>
          <w:lang w:val="es-ES"/>
        </w:rPr>
        <w:t>S</w:t>
      </w:r>
      <w:r w:rsidRPr="0030434D">
        <w:rPr>
          <w:rFonts w:ascii="Times" w:hAnsi="Times"/>
          <w:b/>
          <w:bCs/>
          <w:lang w:val="es-ES"/>
        </w:rPr>
        <w:t>eptiembre</w:t>
      </w:r>
      <w:proofErr w:type="gramEnd"/>
      <w:r w:rsidRPr="0030434D">
        <w:rPr>
          <w:rFonts w:ascii="Times" w:hAnsi="Times"/>
          <w:b/>
          <w:bCs/>
          <w:lang w:val="es-ES"/>
        </w:rPr>
        <w:t xml:space="preserve"> de 2.026</w:t>
      </w:r>
    </w:p>
    <w:p w14:paraId="64124184" w14:textId="77777777" w:rsidR="00C514EC" w:rsidRPr="0030434D" w:rsidRDefault="00C514EC" w:rsidP="00C514EC">
      <w:pPr>
        <w:jc w:val="both"/>
        <w:rPr>
          <w:rFonts w:ascii="Times" w:hAnsi="Times"/>
          <w:b/>
          <w:bCs/>
          <w:lang w:val="es-ES"/>
        </w:rPr>
      </w:pPr>
    </w:p>
    <w:p w14:paraId="6B813DE7" w14:textId="77777777" w:rsidR="007078C8" w:rsidRDefault="007078C8" w:rsidP="00A36754">
      <w:pPr>
        <w:jc w:val="center"/>
        <w:rPr>
          <w:rFonts w:ascii="Times" w:hAnsi="Times"/>
          <w:b/>
          <w:bCs/>
          <w:lang w:val="es-ES"/>
        </w:rPr>
      </w:pPr>
    </w:p>
    <w:p w14:paraId="25DA0825" w14:textId="1B497103" w:rsidR="00A36754" w:rsidRPr="00FF2A65" w:rsidRDefault="00C514EC" w:rsidP="00A36754">
      <w:pPr>
        <w:jc w:val="center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ITINERARIO</w:t>
      </w:r>
    </w:p>
    <w:p w14:paraId="4FEBA239" w14:textId="77777777" w:rsidR="00A36754" w:rsidRPr="00FF2A65" w:rsidRDefault="00A36754" w:rsidP="00A36754">
      <w:pPr>
        <w:jc w:val="both"/>
        <w:rPr>
          <w:rFonts w:ascii="Times" w:hAnsi="Times"/>
          <w:b/>
          <w:bCs/>
          <w:lang w:val="es-ES"/>
        </w:rPr>
      </w:pPr>
    </w:p>
    <w:p w14:paraId="7351C4CE" w14:textId="387732FB" w:rsidR="00966E71" w:rsidRPr="00FF2A65" w:rsidRDefault="00966E71" w:rsidP="00A36754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1 CAIRO</w:t>
      </w:r>
    </w:p>
    <w:p w14:paraId="1C095589" w14:textId="72A8A553" w:rsidR="00966E71" w:rsidRPr="00FF2A65" w:rsidRDefault="00966E71" w:rsidP="00966E71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Llegada, asistencia y traslado del aeropuerto hacia el hotel. Alojamiento. </w:t>
      </w:r>
    </w:p>
    <w:p w14:paraId="5CDC75AF" w14:textId="77777777" w:rsidR="00966E71" w:rsidRPr="00FF2A65" w:rsidRDefault="00966E71" w:rsidP="00966E71">
      <w:pPr>
        <w:jc w:val="both"/>
        <w:rPr>
          <w:rFonts w:ascii="Times" w:hAnsi="Times"/>
          <w:lang w:val="es-ES"/>
        </w:rPr>
      </w:pPr>
    </w:p>
    <w:p w14:paraId="3DDB3E30" w14:textId="008EE659" w:rsidR="00966E71" w:rsidRPr="00FF2A65" w:rsidRDefault="00966E71" w:rsidP="00966E71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 xml:space="preserve">DIA 2 CAIRO </w:t>
      </w:r>
      <w:r w:rsidR="007D1393" w:rsidRPr="00FF2A65">
        <w:rPr>
          <w:rFonts w:ascii="Times" w:hAnsi="Times"/>
          <w:b/>
          <w:bCs/>
          <w:lang w:val="es-ES"/>
        </w:rPr>
        <w:t>/</w:t>
      </w:r>
      <w:r w:rsidR="00E123F5" w:rsidRPr="00FF2A65">
        <w:rPr>
          <w:rFonts w:ascii="Times" w:hAnsi="Times"/>
          <w:b/>
          <w:bCs/>
          <w:lang w:val="es-ES"/>
        </w:rPr>
        <w:t xml:space="preserve"> LUXOR </w:t>
      </w:r>
    </w:p>
    <w:p w14:paraId="77406AA4" w14:textId="5D5E09D1" w:rsidR="00E123F5" w:rsidRPr="00FF2A65" w:rsidRDefault="00E123F5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Desayuno</w:t>
      </w:r>
      <w:r w:rsidR="00A12CE8" w:rsidRPr="00FF2A65">
        <w:rPr>
          <w:rFonts w:ascii="Times" w:hAnsi="Times"/>
          <w:lang w:val="es-ES"/>
        </w:rPr>
        <w:t xml:space="preserve">. </w:t>
      </w:r>
      <w:r w:rsidRPr="00FF2A65">
        <w:rPr>
          <w:rFonts w:ascii="Times" w:hAnsi="Times"/>
          <w:lang w:val="es-ES"/>
        </w:rPr>
        <w:t xml:space="preserve">Por la mañana, traslado al aeropuerto para </w:t>
      </w:r>
      <w:r w:rsidR="00A12CE8" w:rsidRPr="00FF2A65">
        <w:rPr>
          <w:rFonts w:ascii="Times" w:hAnsi="Times"/>
          <w:lang w:val="es-ES"/>
        </w:rPr>
        <w:t xml:space="preserve">tomar el </w:t>
      </w:r>
      <w:r w:rsidRPr="00FF2A65">
        <w:rPr>
          <w:rFonts w:ascii="Times" w:hAnsi="Times"/>
          <w:lang w:val="es-ES"/>
        </w:rPr>
        <w:t>vuelo a Luxor</w:t>
      </w:r>
      <w:r w:rsidR="00A12CE8" w:rsidRPr="00FF2A65">
        <w:rPr>
          <w:rFonts w:ascii="Times" w:hAnsi="Times"/>
          <w:lang w:val="es-ES"/>
        </w:rPr>
        <w:t xml:space="preserve">. </w:t>
      </w:r>
      <w:r w:rsidRPr="00FF2A65">
        <w:rPr>
          <w:rFonts w:ascii="Times" w:hAnsi="Times"/>
          <w:lang w:val="es-ES"/>
        </w:rPr>
        <w:t xml:space="preserve">Llegada, asistencia y traslado al muelle, </w:t>
      </w:r>
      <w:r w:rsidR="00A12CE8" w:rsidRPr="00FF2A65">
        <w:rPr>
          <w:rFonts w:ascii="Times" w:hAnsi="Times"/>
          <w:lang w:val="es-ES"/>
        </w:rPr>
        <w:t>e</w:t>
      </w:r>
      <w:r w:rsidRPr="00FF2A65">
        <w:rPr>
          <w:rFonts w:ascii="Times" w:hAnsi="Times"/>
          <w:lang w:val="es-ES"/>
        </w:rPr>
        <w:t xml:space="preserve">mbarque y </w:t>
      </w:r>
      <w:r w:rsidRPr="00FF2A65">
        <w:rPr>
          <w:rFonts w:ascii="Times" w:hAnsi="Times"/>
          <w:b/>
          <w:bCs/>
          <w:lang w:val="es-ES"/>
        </w:rPr>
        <w:t>comida a bordo</w:t>
      </w:r>
      <w:r w:rsidRPr="00FF2A65">
        <w:rPr>
          <w:rFonts w:ascii="Times" w:hAnsi="Times"/>
          <w:lang w:val="es-ES"/>
        </w:rPr>
        <w:t xml:space="preserve">. Por la tarde visita al templo de Luxor. </w:t>
      </w:r>
      <w:r w:rsidRPr="00FF2A65">
        <w:rPr>
          <w:rFonts w:ascii="Times" w:hAnsi="Times"/>
          <w:b/>
          <w:bCs/>
          <w:lang w:val="es-ES"/>
        </w:rPr>
        <w:t>Cena</w:t>
      </w:r>
      <w:r w:rsidR="00A12CE8" w:rsidRPr="00FF2A65">
        <w:rPr>
          <w:rFonts w:ascii="Times" w:hAnsi="Times"/>
          <w:lang w:val="es-ES"/>
        </w:rPr>
        <w:t xml:space="preserve"> y noche a bordo. </w:t>
      </w:r>
    </w:p>
    <w:p w14:paraId="7D481C4C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5272803A" w14:textId="6BD54261" w:rsidR="00E123F5" w:rsidRPr="00FF2A65" w:rsidRDefault="00A25E94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3 LUXOR / ESNA / EDFU</w:t>
      </w:r>
    </w:p>
    <w:p w14:paraId="0DAE0B36" w14:textId="719ED532" w:rsidR="00E123F5" w:rsidRPr="00FF2A65" w:rsidRDefault="00A12CE8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b/>
          <w:bCs/>
          <w:lang w:val="es-ES"/>
        </w:rPr>
        <w:t>Régimen de pensión completa a bordo</w:t>
      </w:r>
      <w:r w:rsidRPr="00FF2A65">
        <w:rPr>
          <w:rFonts w:ascii="Times" w:hAnsi="Times"/>
          <w:lang w:val="es-ES"/>
        </w:rPr>
        <w:t>. P</w:t>
      </w:r>
      <w:r w:rsidR="00E123F5" w:rsidRPr="00FF2A65">
        <w:rPr>
          <w:rFonts w:ascii="Times" w:hAnsi="Times"/>
          <w:lang w:val="es-ES"/>
        </w:rPr>
        <w:t>or la mañana, visita al templo de Karnak y luego, Visita a la Necrópolis de Tebas:</w:t>
      </w:r>
      <w:r w:rsidRPr="00FF2A65">
        <w:rPr>
          <w:rFonts w:ascii="Times" w:hAnsi="Times"/>
          <w:lang w:val="es-ES"/>
        </w:rPr>
        <w:t xml:space="preserve"> </w:t>
      </w:r>
      <w:r w:rsidR="00E123F5" w:rsidRPr="00FF2A65">
        <w:rPr>
          <w:rFonts w:ascii="Times" w:hAnsi="Times"/>
          <w:lang w:val="es-ES"/>
        </w:rPr>
        <w:t xml:space="preserve">Valle de los Reyes, templo de la Reina Hatshepsut y los </w:t>
      </w:r>
      <w:r w:rsidRPr="00FF2A65">
        <w:rPr>
          <w:rFonts w:ascii="Times" w:hAnsi="Times"/>
          <w:lang w:val="es-ES"/>
        </w:rPr>
        <w:t xml:space="preserve">Colosos </w:t>
      </w:r>
      <w:r w:rsidR="00E123F5" w:rsidRPr="00FF2A65">
        <w:rPr>
          <w:rFonts w:ascii="Times" w:hAnsi="Times"/>
          <w:lang w:val="es-ES"/>
        </w:rPr>
        <w:t xml:space="preserve">de </w:t>
      </w:r>
      <w:proofErr w:type="spellStart"/>
      <w:r w:rsidR="00E123F5" w:rsidRPr="00FF2A65">
        <w:rPr>
          <w:rFonts w:ascii="Times" w:hAnsi="Times"/>
          <w:lang w:val="es-ES"/>
        </w:rPr>
        <w:t>Memnon</w:t>
      </w:r>
      <w:proofErr w:type="spellEnd"/>
      <w:r w:rsidR="00E123F5" w:rsidRPr="00FF2A65">
        <w:rPr>
          <w:rFonts w:ascii="Times" w:hAnsi="Times"/>
          <w:lang w:val="es-ES"/>
        </w:rPr>
        <w:t xml:space="preserve"> incluyendo la Tumba de Tutankamon. Inicio de navegación hacia Esna, Tras cruce la Esclusa, Prosecución a Edfu. Noche </w:t>
      </w:r>
      <w:r w:rsidR="00EE30C5" w:rsidRPr="00FF2A65">
        <w:rPr>
          <w:rFonts w:ascii="Times" w:hAnsi="Times"/>
          <w:lang w:val="es-ES"/>
        </w:rPr>
        <w:t>a bordo</w:t>
      </w:r>
      <w:r w:rsidR="00E123F5" w:rsidRPr="00FF2A65">
        <w:rPr>
          <w:rFonts w:ascii="Times" w:hAnsi="Times"/>
          <w:lang w:val="es-ES"/>
        </w:rPr>
        <w:t>.</w:t>
      </w:r>
    </w:p>
    <w:p w14:paraId="68F0DDCC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7B79CA60" w14:textId="073FB0FC" w:rsidR="00E123F5" w:rsidRPr="00FF2A65" w:rsidRDefault="00677421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4 EDFU / KOM OMBO / ASWAN</w:t>
      </w:r>
    </w:p>
    <w:p w14:paraId="0A55BAF7" w14:textId="521DE65D" w:rsidR="00E123F5" w:rsidRPr="00FF2A65" w:rsidRDefault="003E0916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b/>
          <w:bCs/>
          <w:lang w:val="es-ES"/>
        </w:rPr>
        <w:t>Régimen de pensión completa a bordo</w:t>
      </w:r>
      <w:r w:rsidRPr="00FF2A65">
        <w:rPr>
          <w:rFonts w:ascii="Times" w:hAnsi="Times"/>
          <w:lang w:val="es-ES"/>
        </w:rPr>
        <w:t xml:space="preserve">. </w:t>
      </w:r>
      <w:r w:rsidR="00E123F5" w:rsidRPr="00FF2A65">
        <w:rPr>
          <w:rFonts w:ascii="Times" w:hAnsi="Times"/>
          <w:lang w:val="es-ES"/>
        </w:rPr>
        <w:t>Por la mañana visita al templo de Dios Horus en Edfu. Navegación a Kom Ombo. Por la tarde, visita al templo dedicado a los Dioses Sobek y Haroeris. Navegación a Aswan</w:t>
      </w:r>
      <w:r w:rsidR="00BA23CE" w:rsidRPr="00FF2A65">
        <w:rPr>
          <w:rFonts w:ascii="Times" w:hAnsi="Times"/>
          <w:lang w:val="es-ES"/>
        </w:rPr>
        <w:t xml:space="preserve">. Noche a bordo. </w:t>
      </w:r>
    </w:p>
    <w:p w14:paraId="15F25366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0C763657" w14:textId="24CE3CA4" w:rsidR="00E123F5" w:rsidRPr="00FF2A65" w:rsidRDefault="00BA23CE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5 ASWAN</w:t>
      </w:r>
    </w:p>
    <w:p w14:paraId="49C63259" w14:textId="6475DE67" w:rsidR="00E123F5" w:rsidRPr="00FF2A65" w:rsidRDefault="00BA23CE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b/>
          <w:bCs/>
          <w:lang w:val="es-ES"/>
        </w:rPr>
        <w:t>Régimen de pensión completa a bordo</w:t>
      </w:r>
      <w:r w:rsidRPr="00FF2A65">
        <w:rPr>
          <w:rFonts w:ascii="Times" w:hAnsi="Times"/>
          <w:lang w:val="es-ES"/>
        </w:rPr>
        <w:t xml:space="preserve">. </w:t>
      </w:r>
      <w:r w:rsidR="00E123F5" w:rsidRPr="00FF2A65">
        <w:rPr>
          <w:rFonts w:ascii="Times" w:hAnsi="Times"/>
          <w:lang w:val="es-ES"/>
        </w:rPr>
        <w:t>Por la mañana visita a La Alta Presa de Aswan y</w:t>
      </w:r>
      <w:r w:rsidR="00554EBB" w:rsidRPr="00FF2A65">
        <w:rPr>
          <w:rFonts w:ascii="Times" w:hAnsi="Times"/>
          <w:lang w:val="es-ES"/>
        </w:rPr>
        <w:t xml:space="preserve"> </w:t>
      </w:r>
      <w:r w:rsidR="00E123F5" w:rsidRPr="00FF2A65">
        <w:rPr>
          <w:rFonts w:ascii="Times" w:hAnsi="Times"/>
          <w:lang w:val="es-ES"/>
        </w:rPr>
        <w:t xml:space="preserve">Templo de </w:t>
      </w:r>
      <w:proofErr w:type="spellStart"/>
      <w:r w:rsidR="00554EBB" w:rsidRPr="00FF2A65">
        <w:rPr>
          <w:rFonts w:ascii="Times" w:hAnsi="Times"/>
          <w:lang w:val="es-ES"/>
        </w:rPr>
        <w:t>Philae</w:t>
      </w:r>
      <w:proofErr w:type="spellEnd"/>
      <w:r w:rsidR="00E123F5" w:rsidRPr="00FF2A65">
        <w:rPr>
          <w:rFonts w:ascii="Times" w:hAnsi="Times"/>
          <w:lang w:val="es-ES"/>
        </w:rPr>
        <w:t xml:space="preserve">. Por la tarde </w:t>
      </w:r>
      <w:r w:rsidR="00554EBB" w:rsidRPr="00FF2A65">
        <w:rPr>
          <w:rFonts w:ascii="Times" w:hAnsi="Times"/>
          <w:lang w:val="es-ES"/>
        </w:rPr>
        <w:t xml:space="preserve">daremos un paseo en </w:t>
      </w:r>
      <w:r w:rsidR="00E123F5" w:rsidRPr="00FF2A65">
        <w:rPr>
          <w:rFonts w:ascii="Times" w:hAnsi="Times"/>
          <w:lang w:val="es-ES"/>
        </w:rPr>
        <w:t xml:space="preserve">Feluca en </w:t>
      </w:r>
      <w:r w:rsidR="00554EBB" w:rsidRPr="00FF2A65">
        <w:rPr>
          <w:rFonts w:ascii="Times" w:hAnsi="Times"/>
          <w:lang w:val="es-ES"/>
        </w:rPr>
        <w:t xml:space="preserve">el </w:t>
      </w:r>
      <w:r w:rsidR="00E123F5" w:rsidRPr="00FF2A65">
        <w:rPr>
          <w:rFonts w:ascii="Times" w:hAnsi="Times"/>
          <w:lang w:val="es-ES"/>
        </w:rPr>
        <w:t xml:space="preserve">Nilo. </w:t>
      </w:r>
      <w:r w:rsidR="00554EBB" w:rsidRPr="00FF2A65">
        <w:rPr>
          <w:rFonts w:ascii="Times" w:hAnsi="Times"/>
          <w:lang w:val="es-ES"/>
        </w:rPr>
        <w:t xml:space="preserve">Noche a bordo. </w:t>
      </w:r>
    </w:p>
    <w:p w14:paraId="5386536D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633B674B" w14:textId="721843FC" w:rsidR="00E123F5" w:rsidRPr="00FF2A65" w:rsidRDefault="00CF0976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6 ASWAN / EL CAIRO</w:t>
      </w:r>
    </w:p>
    <w:p w14:paraId="78F69B42" w14:textId="58A47D32" w:rsidR="00E123F5" w:rsidRPr="00FF2A65" w:rsidRDefault="00E123F5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Desayuno</w:t>
      </w:r>
      <w:r w:rsidR="0034570E" w:rsidRPr="00FF2A65">
        <w:rPr>
          <w:rFonts w:ascii="Times" w:hAnsi="Times"/>
          <w:lang w:val="es-ES"/>
        </w:rPr>
        <w:t xml:space="preserve">. </w:t>
      </w:r>
      <w:r w:rsidRPr="00FF2A65">
        <w:rPr>
          <w:rFonts w:ascii="Times" w:hAnsi="Times"/>
          <w:lang w:val="es-ES"/>
        </w:rPr>
        <w:t>Desembarque</w:t>
      </w:r>
      <w:r w:rsidR="0034570E" w:rsidRPr="00FF2A65">
        <w:rPr>
          <w:rFonts w:ascii="Times" w:hAnsi="Times"/>
          <w:lang w:val="es-ES"/>
        </w:rPr>
        <w:t xml:space="preserve">, </w:t>
      </w:r>
      <w:r w:rsidRPr="00FF2A65">
        <w:rPr>
          <w:rFonts w:ascii="Times" w:hAnsi="Times"/>
          <w:lang w:val="es-ES"/>
        </w:rPr>
        <w:t>(</w:t>
      </w:r>
      <w:r w:rsidRPr="00FF2A65">
        <w:rPr>
          <w:rFonts w:ascii="Times" w:hAnsi="Times"/>
          <w:u w:val="single"/>
          <w:lang w:val="es-ES"/>
        </w:rPr>
        <w:t>Posibilidad de Hacer Opcional la Excursión a los famosos templos de Abú Simbel de Ramses II</w:t>
      </w:r>
      <w:r w:rsidRPr="00FF2A65">
        <w:rPr>
          <w:rFonts w:ascii="Times" w:hAnsi="Times"/>
          <w:lang w:val="es-ES"/>
        </w:rPr>
        <w:t xml:space="preserve">), traslado al aeropuerto de Aswan </w:t>
      </w:r>
      <w:r w:rsidR="0034570E" w:rsidRPr="00FF2A65">
        <w:rPr>
          <w:rFonts w:ascii="Times" w:hAnsi="Times"/>
          <w:lang w:val="es-ES"/>
        </w:rPr>
        <w:t>para tomar el vuelo a</w:t>
      </w:r>
      <w:r w:rsidRPr="00FF2A65">
        <w:rPr>
          <w:rFonts w:ascii="Times" w:hAnsi="Times"/>
          <w:lang w:val="es-ES"/>
        </w:rPr>
        <w:t>l Cairo</w:t>
      </w:r>
      <w:r w:rsidR="0034570E" w:rsidRPr="00FF2A65">
        <w:rPr>
          <w:rFonts w:ascii="Times" w:hAnsi="Times"/>
          <w:lang w:val="es-ES"/>
        </w:rPr>
        <w:t>. L</w:t>
      </w:r>
      <w:r w:rsidRPr="00FF2A65">
        <w:rPr>
          <w:rFonts w:ascii="Times" w:hAnsi="Times"/>
          <w:lang w:val="es-ES"/>
        </w:rPr>
        <w:t>legada,</w:t>
      </w:r>
      <w:r w:rsidR="0034570E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>asistencia y traslado al hotel</w:t>
      </w:r>
      <w:r w:rsidR="0034570E" w:rsidRPr="00FF2A65">
        <w:rPr>
          <w:rFonts w:ascii="Times" w:hAnsi="Times"/>
          <w:lang w:val="es-ES"/>
        </w:rPr>
        <w:t xml:space="preserve">. Alojamiento. </w:t>
      </w:r>
    </w:p>
    <w:p w14:paraId="27AF2C36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063FE990" w14:textId="2344FBF9" w:rsidR="00E123F5" w:rsidRPr="00FF2A65" w:rsidRDefault="00691814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7 EL CAIRO</w:t>
      </w:r>
    </w:p>
    <w:p w14:paraId="5CEFF9E6" w14:textId="5EB4E82C" w:rsidR="00E123F5" w:rsidRPr="00FF2A65" w:rsidRDefault="00E123F5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Desayuno</w:t>
      </w:r>
      <w:r w:rsidR="00BF6633" w:rsidRPr="00FF2A65">
        <w:rPr>
          <w:rFonts w:ascii="Times" w:hAnsi="Times"/>
          <w:lang w:val="es-ES"/>
        </w:rPr>
        <w:t xml:space="preserve">. </w:t>
      </w:r>
      <w:r w:rsidRPr="00FF2A65">
        <w:rPr>
          <w:rFonts w:ascii="Times" w:hAnsi="Times"/>
          <w:lang w:val="es-ES"/>
        </w:rPr>
        <w:t xml:space="preserve">Por la mañana visita a las </w:t>
      </w:r>
      <w:r w:rsidR="00BF6633" w:rsidRPr="00FF2A65">
        <w:rPr>
          <w:rFonts w:ascii="Times" w:hAnsi="Times"/>
          <w:b/>
          <w:bCs/>
          <w:lang w:val="es-ES"/>
        </w:rPr>
        <w:t>Pirámides</w:t>
      </w:r>
      <w:r w:rsidR="00BF6633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 xml:space="preserve">de Giza, complejo funerario formado por las pirámides de Keops, una de las siete maravillas del Mundo, Kefrén, </w:t>
      </w:r>
      <w:proofErr w:type="spellStart"/>
      <w:r w:rsidRPr="00FF2A65">
        <w:rPr>
          <w:rFonts w:ascii="Times" w:hAnsi="Times"/>
          <w:lang w:val="es-ES"/>
        </w:rPr>
        <w:t>Mikerinos</w:t>
      </w:r>
      <w:proofErr w:type="spellEnd"/>
      <w:r w:rsidR="00BF6633" w:rsidRPr="00FF2A65">
        <w:rPr>
          <w:rFonts w:ascii="Times" w:hAnsi="Times"/>
          <w:lang w:val="es-ES"/>
        </w:rPr>
        <w:t xml:space="preserve"> y </w:t>
      </w:r>
      <w:r w:rsidRPr="00FF2A65">
        <w:rPr>
          <w:rFonts w:ascii="Times" w:hAnsi="Times"/>
          <w:b/>
          <w:bCs/>
          <w:lang w:val="es-ES"/>
        </w:rPr>
        <w:t>la Esfinge</w:t>
      </w:r>
      <w:r w:rsidRPr="00FF2A65">
        <w:rPr>
          <w:rFonts w:ascii="Times" w:hAnsi="Times"/>
          <w:lang w:val="es-ES"/>
        </w:rPr>
        <w:t xml:space="preserve"> de Kefrén</w:t>
      </w:r>
      <w:r w:rsidR="00BF6633" w:rsidRPr="00FF2A65">
        <w:rPr>
          <w:rFonts w:ascii="Times" w:hAnsi="Times"/>
          <w:lang w:val="es-ES"/>
        </w:rPr>
        <w:t xml:space="preserve">, </w:t>
      </w:r>
      <w:r w:rsidRPr="00FF2A65">
        <w:rPr>
          <w:rFonts w:ascii="Times" w:hAnsi="Times"/>
          <w:lang w:val="es-ES"/>
        </w:rPr>
        <w:t>el Templo del Valle.</w:t>
      </w:r>
      <w:r w:rsidR="00BF6633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 xml:space="preserve">Visita al </w:t>
      </w:r>
      <w:r w:rsidRPr="00FF2A65">
        <w:rPr>
          <w:rFonts w:ascii="Times" w:hAnsi="Times"/>
          <w:b/>
          <w:bCs/>
          <w:lang w:val="es-ES"/>
        </w:rPr>
        <w:t>Museo Nuevo GEM</w:t>
      </w:r>
      <w:r w:rsidRPr="00FF2A65">
        <w:rPr>
          <w:rFonts w:ascii="Times" w:hAnsi="Times"/>
          <w:lang w:val="es-ES"/>
        </w:rPr>
        <w:t xml:space="preserve"> donde se encuentran miles de piezas originales del Antiguo Egipto, entre ellas los Tesoros del Faraón Tutankamón</w:t>
      </w:r>
      <w:r w:rsidR="00BF6633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 xml:space="preserve">y </w:t>
      </w:r>
      <w:r w:rsidR="00BF6633" w:rsidRPr="00FF2A65">
        <w:rPr>
          <w:rFonts w:ascii="Times" w:hAnsi="Times"/>
          <w:lang w:val="es-ES"/>
        </w:rPr>
        <w:t xml:space="preserve">continuación a </w:t>
      </w:r>
      <w:r w:rsidRPr="00FF2A65">
        <w:rPr>
          <w:rFonts w:ascii="Times" w:hAnsi="Times"/>
          <w:lang w:val="es-ES"/>
        </w:rPr>
        <w:t xml:space="preserve">La Ciudadela de Saladino; </w:t>
      </w:r>
      <w:r w:rsidRPr="00FF2A65">
        <w:rPr>
          <w:rFonts w:ascii="Times" w:hAnsi="Times"/>
          <w:b/>
          <w:bCs/>
          <w:lang w:val="es-ES"/>
        </w:rPr>
        <w:t>La Mezquita de Mohamed Ali</w:t>
      </w:r>
      <w:r w:rsidRPr="00FF2A65">
        <w:rPr>
          <w:rFonts w:ascii="Times" w:hAnsi="Times"/>
          <w:lang w:val="es-ES"/>
        </w:rPr>
        <w:t xml:space="preserve">. </w:t>
      </w:r>
      <w:r w:rsidRPr="00FF2A65">
        <w:rPr>
          <w:rFonts w:ascii="Times" w:hAnsi="Times"/>
          <w:b/>
          <w:bCs/>
          <w:lang w:val="es-ES"/>
        </w:rPr>
        <w:t>Almuerzo incluido</w:t>
      </w:r>
      <w:r w:rsidR="00BF6633" w:rsidRPr="00FF2A65">
        <w:rPr>
          <w:rFonts w:ascii="Times" w:hAnsi="Times"/>
          <w:b/>
          <w:bCs/>
          <w:lang w:val="es-ES"/>
        </w:rPr>
        <w:t xml:space="preserve"> (sin bebidas)</w:t>
      </w:r>
      <w:r w:rsidRPr="00FF2A65">
        <w:rPr>
          <w:rFonts w:ascii="Times" w:hAnsi="Times"/>
          <w:lang w:val="es-ES"/>
        </w:rPr>
        <w:t>. Alojamiento.</w:t>
      </w:r>
    </w:p>
    <w:p w14:paraId="7D52DC6B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6EDEFC57" w14:textId="74666A34" w:rsidR="00E123F5" w:rsidRDefault="00B71084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8 EL CAIRO</w:t>
      </w:r>
      <w:r w:rsidR="00A05173">
        <w:rPr>
          <w:rFonts w:ascii="Times" w:hAnsi="Times"/>
          <w:b/>
          <w:bCs/>
          <w:lang w:val="es-ES"/>
        </w:rPr>
        <w:t xml:space="preserve"> – ALEJAND</w:t>
      </w:r>
      <w:r w:rsidR="00641EB3">
        <w:rPr>
          <w:rFonts w:ascii="Times" w:hAnsi="Times"/>
          <w:b/>
          <w:bCs/>
          <w:lang w:val="es-ES"/>
        </w:rPr>
        <w:t>R</w:t>
      </w:r>
      <w:r w:rsidR="00A05173">
        <w:rPr>
          <w:rFonts w:ascii="Times" w:hAnsi="Times"/>
          <w:b/>
          <w:bCs/>
          <w:lang w:val="es-ES"/>
        </w:rPr>
        <w:t xml:space="preserve">IA – CAIRO </w:t>
      </w:r>
    </w:p>
    <w:p w14:paraId="5B84C545" w14:textId="798227A9" w:rsidR="00A05173" w:rsidRDefault="00A05173" w:rsidP="00E123F5">
      <w:pPr>
        <w:jc w:val="both"/>
        <w:rPr>
          <w:rFonts w:ascii="Times" w:hAnsi="Times"/>
          <w:lang w:val="es-ES"/>
        </w:rPr>
      </w:pPr>
      <w:r w:rsidRPr="00A05173">
        <w:rPr>
          <w:rFonts w:ascii="Times" w:hAnsi="Times"/>
          <w:lang w:val="es-ES"/>
        </w:rPr>
        <w:t xml:space="preserve">Desayuno. Por la mañana, salida hacia Alejandría. Situada a 220 km al norte de El Cairo. Se madruga para </w:t>
      </w:r>
      <w:r w:rsidR="00CB573A" w:rsidRPr="00A05173">
        <w:rPr>
          <w:rFonts w:ascii="Times" w:hAnsi="Times"/>
          <w:lang w:val="es-ES"/>
        </w:rPr>
        <w:t>ver lo</w:t>
      </w:r>
      <w:r w:rsidRPr="00A05173">
        <w:rPr>
          <w:rFonts w:ascii="Times" w:hAnsi="Times"/>
          <w:lang w:val="es-ES"/>
        </w:rPr>
        <w:t xml:space="preserve"> que era la capital cultural del (Mare </w:t>
      </w:r>
      <w:proofErr w:type="spellStart"/>
      <w:r w:rsidRPr="00A05173">
        <w:rPr>
          <w:rFonts w:ascii="Times" w:hAnsi="Times"/>
          <w:lang w:val="es-ES"/>
        </w:rPr>
        <w:t>Nostrume</w:t>
      </w:r>
      <w:proofErr w:type="spellEnd"/>
      <w:r w:rsidRPr="00A05173">
        <w:rPr>
          <w:rFonts w:ascii="Times" w:hAnsi="Times"/>
          <w:lang w:val="es-ES"/>
        </w:rPr>
        <w:t xml:space="preserve">) durante decenas de años. En esta ciudad se ven dos capítulos: Un testimonio de lo que era: las Catacumbas de Kom El </w:t>
      </w:r>
      <w:proofErr w:type="spellStart"/>
      <w:r w:rsidRPr="00A05173">
        <w:rPr>
          <w:rFonts w:ascii="Times" w:hAnsi="Times"/>
          <w:lang w:val="es-ES"/>
        </w:rPr>
        <w:t>Shoqafa</w:t>
      </w:r>
      <w:proofErr w:type="spellEnd"/>
      <w:r w:rsidRPr="00A05173">
        <w:rPr>
          <w:rFonts w:ascii="Times" w:hAnsi="Times"/>
          <w:lang w:val="es-ES"/>
        </w:rPr>
        <w:t xml:space="preserve">, la columna mal llamada </w:t>
      </w:r>
      <w:r w:rsidR="00CB573A" w:rsidRPr="00A05173">
        <w:rPr>
          <w:rFonts w:ascii="Times" w:hAnsi="Times"/>
          <w:lang w:val="es-ES"/>
        </w:rPr>
        <w:t>de Pompeyo</w:t>
      </w:r>
      <w:r w:rsidRPr="00A05173">
        <w:rPr>
          <w:rFonts w:ascii="Times" w:hAnsi="Times"/>
          <w:lang w:val="es-ES"/>
        </w:rPr>
        <w:t xml:space="preserve">; visita </w:t>
      </w:r>
      <w:r w:rsidR="00CB573A" w:rsidRPr="00A05173">
        <w:rPr>
          <w:rFonts w:ascii="Times" w:hAnsi="Times"/>
          <w:lang w:val="es-ES"/>
        </w:rPr>
        <w:t>panorámica</w:t>
      </w:r>
      <w:r w:rsidRPr="00A05173">
        <w:rPr>
          <w:rFonts w:ascii="Times" w:hAnsi="Times"/>
          <w:lang w:val="es-ES"/>
        </w:rPr>
        <w:t xml:space="preserve"> al Castillo de </w:t>
      </w:r>
      <w:proofErr w:type="spellStart"/>
      <w:r w:rsidRPr="00A05173">
        <w:rPr>
          <w:rFonts w:ascii="Times" w:hAnsi="Times"/>
          <w:lang w:val="es-ES"/>
        </w:rPr>
        <w:t>Qaitbey</w:t>
      </w:r>
      <w:proofErr w:type="spellEnd"/>
      <w:r w:rsidRPr="00A05173">
        <w:rPr>
          <w:rFonts w:ascii="Times" w:hAnsi="Times"/>
          <w:lang w:val="es-ES"/>
        </w:rPr>
        <w:t xml:space="preserve"> que </w:t>
      </w:r>
      <w:r w:rsidR="00CB573A" w:rsidRPr="00A05173">
        <w:rPr>
          <w:rFonts w:ascii="Times" w:hAnsi="Times"/>
          <w:lang w:val="es-ES"/>
        </w:rPr>
        <w:t>fue</w:t>
      </w:r>
      <w:r w:rsidRPr="00A05173">
        <w:rPr>
          <w:rFonts w:ascii="Times" w:hAnsi="Times"/>
          <w:lang w:val="es-ES"/>
        </w:rPr>
        <w:t xml:space="preserve"> erigido utilizando en su construcción algunos bloques de piedra del famoso Faro de Alejandría. Lo que es la ciudad durante la última monarquía egipcia en nuestra época moderna: los Jardines reales de </w:t>
      </w:r>
      <w:proofErr w:type="spellStart"/>
      <w:r w:rsidRPr="00A05173">
        <w:rPr>
          <w:rFonts w:ascii="Times" w:hAnsi="Times"/>
          <w:lang w:val="es-ES"/>
        </w:rPr>
        <w:t>Montazah</w:t>
      </w:r>
      <w:proofErr w:type="spellEnd"/>
      <w:r w:rsidRPr="00A05173">
        <w:rPr>
          <w:rFonts w:ascii="Times" w:hAnsi="Times"/>
          <w:lang w:val="es-ES"/>
        </w:rPr>
        <w:t xml:space="preserve">. Después de la inauguración de la Biblioteca de Alejandría se ha convertido en una visita indispensable aparte de las anteriores. </w:t>
      </w:r>
      <w:r w:rsidR="00CB573A" w:rsidRPr="00A05173">
        <w:rPr>
          <w:rFonts w:ascii="Times" w:hAnsi="Times"/>
          <w:lang w:val="es-ES"/>
        </w:rPr>
        <w:t>Visitar una</w:t>
      </w:r>
      <w:r w:rsidRPr="00A05173">
        <w:rPr>
          <w:rFonts w:ascii="Times" w:hAnsi="Times"/>
          <w:lang w:val="es-ES"/>
        </w:rPr>
        <w:t xml:space="preserve"> de las muchas mastabas (tumbas de nobles) diseminadas </w:t>
      </w:r>
      <w:r w:rsidRPr="00A05173">
        <w:rPr>
          <w:rFonts w:ascii="Times" w:hAnsi="Times"/>
          <w:lang w:val="es-ES"/>
        </w:rPr>
        <w:lastRenderedPageBreak/>
        <w:t xml:space="preserve">en la necrópolis como la de </w:t>
      </w:r>
      <w:proofErr w:type="spellStart"/>
      <w:r w:rsidRPr="00A05173">
        <w:rPr>
          <w:rFonts w:ascii="Times" w:hAnsi="Times"/>
          <w:lang w:val="es-ES"/>
        </w:rPr>
        <w:t>Mereruka</w:t>
      </w:r>
      <w:proofErr w:type="spellEnd"/>
      <w:r w:rsidRPr="00A05173">
        <w:rPr>
          <w:rFonts w:ascii="Times" w:hAnsi="Times"/>
          <w:lang w:val="es-ES"/>
        </w:rPr>
        <w:t xml:space="preserve">, o Ptah Hotep, o la del doctor Ankh Mahur. En todas ellas se aprecian escenas de la vida cotidiana del Egipto antiguo que son carentes en las tumbas. </w:t>
      </w:r>
      <w:r w:rsidRPr="00CB573A">
        <w:rPr>
          <w:rFonts w:ascii="Times" w:hAnsi="Times"/>
          <w:b/>
          <w:bCs/>
          <w:lang w:val="es-ES"/>
        </w:rPr>
        <w:t>Almuerzo incluido (sin bebidas</w:t>
      </w:r>
      <w:r w:rsidRPr="00A05173">
        <w:rPr>
          <w:rFonts w:ascii="Times" w:hAnsi="Times"/>
          <w:lang w:val="es-ES"/>
        </w:rPr>
        <w:t>).</w:t>
      </w:r>
      <w:r w:rsidR="00CB573A">
        <w:rPr>
          <w:rFonts w:ascii="Times" w:hAnsi="Times"/>
          <w:lang w:val="es-ES"/>
        </w:rPr>
        <w:t xml:space="preserve"> </w:t>
      </w:r>
      <w:r w:rsidRPr="00A05173">
        <w:rPr>
          <w:rFonts w:ascii="Times" w:hAnsi="Times"/>
          <w:lang w:val="es-ES"/>
        </w:rPr>
        <w:t>Vuelta al hotel. Alojamiento</w:t>
      </w:r>
    </w:p>
    <w:p w14:paraId="7EA89C4D" w14:textId="77777777" w:rsidR="00A05173" w:rsidRPr="00A05173" w:rsidRDefault="00A05173" w:rsidP="00E123F5">
      <w:pPr>
        <w:jc w:val="both"/>
        <w:rPr>
          <w:rFonts w:ascii="Times" w:hAnsi="Times"/>
          <w:lang w:val="es-ES"/>
        </w:rPr>
      </w:pPr>
    </w:p>
    <w:p w14:paraId="3F2CA79A" w14:textId="762B074D" w:rsidR="00CB573A" w:rsidRPr="00CB573A" w:rsidRDefault="00CB573A" w:rsidP="00E123F5">
      <w:pPr>
        <w:jc w:val="both"/>
        <w:rPr>
          <w:rFonts w:ascii="Times" w:hAnsi="Times"/>
          <w:b/>
          <w:bCs/>
          <w:lang w:val="es-ES"/>
        </w:rPr>
      </w:pPr>
      <w:r w:rsidRPr="00CB573A">
        <w:rPr>
          <w:rFonts w:ascii="Times" w:hAnsi="Times"/>
          <w:b/>
          <w:bCs/>
          <w:lang w:val="es-ES"/>
        </w:rPr>
        <w:t>DIA 9 CAIRO</w:t>
      </w:r>
    </w:p>
    <w:p w14:paraId="2B81140A" w14:textId="11387D54" w:rsidR="00E123F5" w:rsidRPr="00FF2A65" w:rsidRDefault="00E123F5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Desayuno</w:t>
      </w:r>
      <w:r w:rsidR="00B71084" w:rsidRPr="00FF2A65">
        <w:rPr>
          <w:rFonts w:ascii="Times" w:hAnsi="Times"/>
          <w:lang w:val="es-ES"/>
        </w:rPr>
        <w:t>. A la hora indicada, recogida en el hotel y t</w:t>
      </w:r>
      <w:r w:rsidRPr="00FF2A65">
        <w:rPr>
          <w:rFonts w:ascii="Times" w:hAnsi="Times"/>
          <w:lang w:val="es-ES"/>
        </w:rPr>
        <w:t xml:space="preserve">raslado al aeropuerto para </w:t>
      </w:r>
      <w:r w:rsidR="00B71084" w:rsidRPr="00FF2A65">
        <w:rPr>
          <w:rFonts w:ascii="Times" w:hAnsi="Times"/>
          <w:lang w:val="es-ES"/>
        </w:rPr>
        <w:t xml:space="preserve">tomar el </w:t>
      </w:r>
      <w:r w:rsidRPr="00FF2A65">
        <w:rPr>
          <w:rFonts w:ascii="Times" w:hAnsi="Times"/>
          <w:lang w:val="es-ES"/>
        </w:rPr>
        <w:t>vuelo de regreso</w:t>
      </w:r>
      <w:r w:rsidR="00B71084" w:rsidRPr="00FF2A65">
        <w:rPr>
          <w:rFonts w:ascii="Times" w:hAnsi="Times"/>
          <w:lang w:val="es-ES"/>
        </w:rPr>
        <w:t xml:space="preserve"> y…</w:t>
      </w:r>
    </w:p>
    <w:p w14:paraId="22F0D8D2" w14:textId="77777777" w:rsidR="00E86204" w:rsidRPr="00FF2A65" w:rsidRDefault="00E86204" w:rsidP="00E123F5">
      <w:pPr>
        <w:jc w:val="both"/>
        <w:rPr>
          <w:rFonts w:ascii="Times" w:hAnsi="Times"/>
          <w:lang w:val="es-ES"/>
        </w:rPr>
      </w:pPr>
    </w:p>
    <w:p w14:paraId="71B30AA5" w14:textId="77777777" w:rsidR="00E86204" w:rsidRPr="00FF2A65" w:rsidRDefault="00E86204" w:rsidP="00E123F5">
      <w:pPr>
        <w:jc w:val="both"/>
        <w:rPr>
          <w:rFonts w:ascii="Times" w:hAnsi="Times"/>
          <w:lang w:val="es-ES"/>
        </w:rPr>
      </w:pPr>
    </w:p>
    <w:p w14:paraId="79AE5C53" w14:textId="42A6F8A5" w:rsidR="00E86204" w:rsidRPr="00FF2A65" w:rsidRDefault="00E86204" w:rsidP="00E86204">
      <w:pPr>
        <w:jc w:val="center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FIN DE NUESTROS SERVICIOS</w:t>
      </w:r>
    </w:p>
    <w:p w14:paraId="617C2BA2" w14:textId="77777777" w:rsidR="007078C8" w:rsidRDefault="007078C8" w:rsidP="0052150B">
      <w:pPr>
        <w:jc w:val="both"/>
        <w:rPr>
          <w:rFonts w:ascii="Times" w:hAnsi="Times"/>
          <w:b/>
          <w:bCs/>
          <w:lang w:val="es-ES"/>
        </w:rPr>
      </w:pPr>
    </w:p>
    <w:p w14:paraId="45E2D800" w14:textId="77777777" w:rsidR="007078C8" w:rsidRDefault="007078C8" w:rsidP="0052150B">
      <w:pPr>
        <w:jc w:val="both"/>
        <w:rPr>
          <w:rFonts w:ascii="Times" w:hAnsi="Times"/>
          <w:b/>
          <w:bCs/>
          <w:lang w:val="es-ES"/>
        </w:rPr>
      </w:pPr>
    </w:p>
    <w:p w14:paraId="63951663" w14:textId="73A2C169" w:rsidR="0052150B" w:rsidRPr="00FF2A65" w:rsidRDefault="0052150B" w:rsidP="0052150B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 xml:space="preserve">PRECIOS POR PERSONA PARA PAGAR EN DOLARES </w:t>
      </w:r>
    </w:p>
    <w:p w14:paraId="11A4E2D2" w14:textId="77777777" w:rsidR="0052150B" w:rsidRPr="00FF2A65" w:rsidRDefault="0052150B" w:rsidP="0052150B">
      <w:pPr>
        <w:jc w:val="both"/>
        <w:rPr>
          <w:rFonts w:ascii="Times" w:hAnsi="Times"/>
          <w:b/>
          <w:bCs/>
          <w:lang w:val="es-ES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511"/>
        <w:gridCol w:w="2501"/>
        <w:gridCol w:w="2502"/>
        <w:gridCol w:w="2518"/>
      </w:tblGrid>
      <w:tr w:rsidR="008008EA" w:rsidRPr="00FF2A65" w14:paraId="774519FA" w14:textId="77777777" w:rsidTr="00633A84">
        <w:tc>
          <w:tcPr>
            <w:tcW w:w="2511" w:type="dxa"/>
            <w:vAlign w:val="center"/>
          </w:tcPr>
          <w:p w14:paraId="6599A039" w14:textId="24A1B4A7" w:rsidR="008008EA" w:rsidRPr="00FF2A65" w:rsidRDefault="00633A84" w:rsidP="008008EA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 xml:space="preserve">Servicios en destino </w:t>
            </w:r>
          </w:p>
        </w:tc>
        <w:tc>
          <w:tcPr>
            <w:tcW w:w="2501" w:type="dxa"/>
            <w:vAlign w:val="center"/>
          </w:tcPr>
          <w:p w14:paraId="51A49A3D" w14:textId="4E27355D" w:rsidR="008008EA" w:rsidRPr="00FF2A65" w:rsidRDefault="008008EA" w:rsidP="008008EA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 w:rsidRPr="00FF2A65">
              <w:rPr>
                <w:rFonts w:ascii="Times" w:hAnsi="Times"/>
                <w:b/>
                <w:bCs/>
                <w:lang w:val="es-ES"/>
              </w:rPr>
              <w:t>Doble</w:t>
            </w:r>
          </w:p>
        </w:tc>
        <w:tc>
          <w:tcPr>
            <w:tcW w:w="2502" w:type="dxa"/>
            <w:vAlign w:val="center"/>
          </w:tcPr>
          <w:p w14:paraId="32BDEB21" w14:textId="182C4ABE" w:rsidR="008008EA" w:rsidRPr="00FF2A65" w:rsidRDefault="008008EA" w:rsidP="008008EA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 w:rsidRPr="00FF2A65">
              <w:rPr>
                <w:rFonts w:ascii="Times" w:hAnsi="Times"/>
                <w:b/>
                <w:bCs/>
                <w:lang w:val="es-ES"/>
              </w:rPr>
              <w:t>Triple</w:t>
            </w:r>
          </w:p>
        </w:tc>
        <w:tc>
          <w:tcPr>
            <w:tcW w:w="2518" w:type="dxa"/>
            <w:vAlign w:val="center"/>
          </w:tcPr>
          <w:p w14:paraId="31D5CCC6" w14:textId="77777777" w:rsidR="008008EA" w:rsidRPr="00FF2A65" w:rsidRDefault="008008EA" w:rsidP="008008EA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 w:rsidRPr="00FF2A65">
              <w:rPr>
                <w:rFonts w:ascii="Times" w:hAnsi="Times"/>
                <w:b/>
                <w:bCs/>
                <w:lang w:val="es-ES"/>
              </w:rPr>
              <w:t xml:space="preserve">Suplemento </w:t>
            </w:r>
          </w:p>
          <w:p w14:paraId="3AF22A14" w14:textId="137CB26D" w:rsidR="008008EA" w:rsidRPr="00FF2A65" w:rsidRDefault="008008EA" w:rsidP="008008EA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 w:rsidRPr="00FF2A65">
              <w:rPr>
                <w:rFonts w:ascii="Times" w:hAnsi="Times"/>
                <w:b/>
                <w:bCs/>
                <w:lang w:val="es-ES"/>
              </w:rPr>
              <w:t>Individual</w:t>
            </w:r>
          </w:p>
        </w:tc>
      </w:tr>
      <w:tr w:rsidR="008008EA" w:rsidRPr="00FF2A65" w14:paraId="14E6459C" w14:textId="77777777" w:rsidTr="00633A84">
        <w:tc>
          <w:tcPr>
            <w:tcW w:w="2511" w:type="dxa"/>
          </w:tcPr>
          <w:p w14:paraId="31028E6C" w14:textId="37E5FD80" w:rsidR="008008EA" w:rsidRPr="00FF2A65" w:rsidRDefault="00633A84" w:rsidP="005F4AFA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>Servicios terrestres</w:t>
            </w:r>
          </w:p>
        </w:tc>
        <w:tc>
          <w:tcPr>
            <w:tcW w:w="2501" w:type="dxa"/>
            <w:vAlign w:val="center"/>
          </w:tcPr>
          <w:p w14:paraId="4A1E8FCA" w14:textId="1C64CFFD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 xml:space="preserve">USD  </w:t>
            </w:r>
            <w:r w:rsidR="00620F77">
              <w:rPr>
                <w:rFonts w:ascii="Times" w:hAnsi="Times"/>
                <w:lang w:val="es-ES"/>
              </w:rPr>
              <w:t>1.510</w:t>
            </w:r>
          </w:p>
        </w:tc>
        <w:tc>
          <w:tcPr>
            <w:tcW w:w="2502" w:type="dxa"/>
            <w:vAlign w:val="center"/>
          </w:tcPr>
          <w:p w14:paraId="117F07F6" w14:textId="382100C9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 xml:space="preserve">USD  </w:t>
            </w:r>
            <w:r w:rsidR="00620F77">
              <w:rPr>
                <w:rFonts w:ascii="Times" w:hAnsi="Times"/>
                <w:lang w:val="es-ES"/>
              </w:rPr>
              <w:t>1.490</w:t>
            </w:r>
          </w:p>
        </w:tc>
        <w:tc>
          <w:tcPr>
            <w:tcW w:w="2518" w:type="dxa"/>
            <w:vAlign w:val="center"/>
          </w:tcPr>
          <w:p w14:paraId="51611819" w14:textId="20581D7B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 xml:space="preserve">USD  </w:t>
            </w:r>
            <w:r w:rsidR="00620F77">
              <w:rPr>
                <w:rFonts w:ascii="Times" w:hAnsi="Times"/>
                <w:lang w:val="es-ES"/>
              </w:rPr>
              <w:t>830</w:t>
            </w:r>
          </w:p>
        </w:tc>
      </w:tr>
    </w:tbl>
    <w:p w14:paraId="3E7F4400" w14:textId="22D24BB9" w:rsidR="0052150B" w:rsidRPr="00FF2A65" w:rsidRDefault="009D5925" w:rsidP="009D5925">
      <w:pPr>
        <w:jc w:val="center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 xml:space="preserve">Precios por persona </w:t>
      </w:r>
    </w:p>
    <w:p w14:paraId="149DB9EC" w14:textId="77777777" w:rsidR="00A973C0" w:rsidRPr="00FF2A65" w:rsidRDefault="00A973C0" w:rsidP="009D5925">
      <w:pPr>
        <w:jc w:val="center"/>
        <w:rPr>
          <w:rFonts w:ascii="Times" w:hAnsi="Times"/>
          <w:b/>
          <w:bCs/>
          <w:lang w:val="es-ES"/>
        </w:rPr>
      </w:pPr>
    </w:p>
    <w:p w14:paraId="3CA4F083" w14:textId="77777777" w:rsidR="00C17092" w:rsidRDefault="00C17092" w:rsidP="00A973C0">
      <w:pPr>
        <w:jc w:val="both"/>
        <w:rPr>
          <w:rFonts w:ascii="Times" w:hAnsi="Times"/>
          <w:b/>
          <w:bCs/>
          <w:lang w:val="es-ES"/>
        </w:rPr>
      </w:pPr>
    </w:p>
    <w:p w14:paraId="456863B4" w14:textId="1EAB9494" w:rsidR="00A973C0" w:rsidRPr="00FF2A65" w:rsidRDefault="00A973C0" w:rsidP="00A973C0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b/>
          <w:bCs/>
          <w:lang w:val="es-ES"/>
        </w:rPr>
        <w:t>LOS PRECIOS INCLUYEN</w:t>
      </w:r>
      <w:r w:rsidRPr="00FF2A65">
        <w:rPr>
          <w:rFonts w:ascii="Times" w:hAnsi="Times"/>
          <w:lang w:val="es-ES"/>
        </w:rPr>
        <w:t>:</w:t>
      </w:r>
    </w:p>
    <w:p w14:paraId="5E836BB0" w14:textId="6F80E8E0" w:rsidR="00A973C0" w:rsidRPr="00FF2A65" w:rsidRDefault="00A973C0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Alojamiento en </w:t>
      </w:r>
      <w:r w:rsidR="00E21FC5">
        <w:rPr>
          <w:rFonts w:ascii="Times" w:hAnsi="Times"/>
          <w:lang w:val="es-ES"/>
        </w:rPr>
        <w:t>el</w:t>
      </w:r>
      <w:r w:rsidRPr="00FF2A65">
        <w:rPr>
          <w:rFonts w:ascii="Times" w:hAnsi="Times"/>
          <w:lang w:val="es-ES"/>
        </w:rPr>
        <w:t xml:space="preserve"> Hotel</w:t>
      </w:r>
      <w:r w:rsidR="00E21FC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 xml:space="preserve">indicado o similar en categoría </w:t>
      </w:r>
      <w:r w:rsidR="00E21FC5">
        <w:rPr>
          <w:rFonts w:ascii="Times" w:hAnsi="Times"/>
          <w:lang w:val="es-ES"/>
        </w:rPr>
        <w:t>Lujo 5*</w:t>
      </w:r>
    </w:p>
    <w:p w14:paraId="17B58A4E" w14:textId="0790FAD9" w:rsidR="00A244D8" w:rsidRPr="00FF2A65" w:rsidRDefault="003D050E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 xml:space="preserve">4 </w:t>
      </w:r>
      <w:r w:rsidR="00A244D8" w:rsidRPr="00FF2A65">
        <w:rPr>
          <w:rFonts w:ascii="Times" w:hAnsi="Times"/>
          <w:lang w:val="es-ES"/>
        </w:rPr>
        <w:t xml:space="preserve">noches de alojamiento en El Cairo </w:t>
      </w:r>
    </w:p>
    <w:p w14:paraId="25C7469B" w14:textId="1609F981" w:rsidR="00A973C0" w:rsidRPr="00FF2A65" w:rsidRDefault="00A973C0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Crucero de 4 noches por el río Nilo en régimen de </w:t>
      </w:r>
      <w:r w:rsidR="009D148F" w:rsidRPr="00FF2A65">
        <w:rPr>
          <w:rFonts w:ascii="Times" w:hAnsi="Times"/>
          <w:lang w:val="es-ES"/>
        </w:rPr>
        <w:t>pensión</w:t>
      </w:r>
      <w:r w:rsidRPr="00FF2A65">
        <w:rPr>
          <w:rFonts w:ascii="Times" w:hAnsi="Times"/>
          <w:lang w:val="es-ES"/>
        </w:rPr>
        <w:t xml:space="preserve"> completa; sin bebidas</w:t>
      </w:r>
    </w:p>
    <w:p w14:paraId="1D06399E" w14:textId="60BF9B8D" w:rsidR="00077F40" w:rsidRPr="00FF2A65" w:rsidRDefault="00077F40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Desayunos diarios </w:t>
      </w:r>
    </w:p>
    <w:p w14:paraId="007B82EB" w14:textId="01949F01" w:rsidR="00A244D8" w:rsidRPr="00FF2A65" w:rsidRDefault="00A244D8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Todos los traslados en Cairo – Luxor – Aswan </w:t>
      </w:r>
    </w:p>
    <w:p w14:paraId="1D5A2573" w14:textId="5757D97E" w:rsidR="00A244D8" w:rsidRPr="00FF2A65" w:rsidRDefault="00A244D8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Día de visita a las Pirámides, Nuevo Gran Museo y Mezquita de Mohamed Ali con almuerzo. </w:t>
      </w:r>
    </w:p>
    <w:p w14:paraId="265B6979" w14:textId="79D66C40" w:rsidR="00A244D8" w:rsidRPr="00FF2A65" w:rsidRDefault="00A244D8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Tut Ank Amon </w:t>
      </w:r>
    </w:p>
    <w:p w14:paraId="1BEA0AE2" w14:textId="093E11AD" w:rsidR="00A244D8" w:rsidRDefault="00A244D8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Las visitas del crucero</w:t>
      </w:r>
      <w:r w:rsidR="00C51F0C" w:rsidRPr="00FF2A65">
        <w:rPr>
          <w:rFonts w:ascii="Times" w:hAnsi="Times"/>
          <w:lang w:val="es-ES"/>
        </w:rPr>
        <w:t xml:space="preserve"> por el Nilo </w:t>
      </w:r>
      <w:r w:rsidRPr="00FF2A65">
        <w:rPr>
          <w:rFonts w:ascii="Times" w:hAnsi="Times"/>
          <w:lang w:val="es-ES"/>
        </w:rPr>
        <w:t xml:space="preserve">(Alta </w:t>
      </w:r>
      <w:r w:rsidR="00EF7BED" w:rsidRPr="00FF2A65">
        <w:rPr>
          <w:rFonts w:ascii="Times" w:hAnsi="Times"/>
          <w:lang w:val="es-ES"/>
        </w:rPr>
        <w:t>Presa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>Feluca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 xml:space="preserve">Templo de </w:t>
      </w:r>
      <w:proofErr w:type="spellStart"/>
      <w:r w:rsidR="00EF7BED" w:rsidRPr="00FF2A65">
        <w:rPr>
          <w:rFonts w:ascii="Times" w:hAnsi="Times"/>
          <w:lang w:val="es-ES"/>
        </w:rPr>
        <w:t>Philae</w:t>
      </w:r>
      <w:proofErr w:type="spellEnd"/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>Edfu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>Kom Ombo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 xml:space="preserve">Valle </w:t>
      </w:r>
      <w:r w:rsidRPr="00FF2A65">
        <w:rPr>
          <w:rFonts w:ascii="Times" w:hAnsi="Times"/>
          <w:lang w:val="es-ES"/>
        </w:rPr>
        <w:t xml:space="preserve">de </w:t>
      </w:r>
      <w:r w:rsidR="00EF7BED" w:rsidRPr="00FF2A65">
        <w:rPr>
          <w:rFonts w:ascii="Times" w:hAnsi="Times"/>
          <w:lang w:val="es-ES"/>
        </w:rPr>
        <w:t>Reyes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 xml:space="preserve">Colosos </w:t>
      </w:r>
      <w:r w:rsidRPr="00FF2A65">
        <w:rPr>
          <w:rFonts w:ascii="Times" w:hAnsi="Times"/>
          <w:lang w:val="es-ES"/>
        </w:rPr>
        <w:t xml:space="preserve">de </w:t>
      </w:r>
      <w:proofErr w:type="spellStart"/>
      <w:r w:rsidR="00EF7BED" w:rsidRPr="00FF2A65">
        <w:rPr>
          <w:rFonts w:ascii="Times" w:hAnsi="Times"/>
          <w:lang w:val="es-ES"/>
        </w:rPr>
        <w:t>Memnon</w:t>
      </w:r>
      <w:proofErr w:type="spellEnd"/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 xml:space="preserve">Templo </w:t>
      </w:r>
      <w:r w:rsidRPr="00FF2A65">
        <w:rPr>
          <w:rFonts w:ascii="Times" w:hAnsi="Times"/>
          <w:lang w:val="es-ES"/>
        </w:rPr>
        <w:t xml:space="preserve">de </w:t>
      </w:r>
      <w:r w:rsidR="007D1393" w:rsidRPr="00FF2A65">
        <w:rPr>
          <w:rFonts w:ascii="Times" w:hAnsi="Times"/>
          <w:lang w:val="es-ES"/>
        </w:rPr>
        <w:t>Hatshepsut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 xml:space="preserve">Luxor </w:t>
      </w:r>
      <w:r w:rsidR="00C51F0C" w:rsidRPr="00FF2A65">
        <w:rPr>
          <w:rFonts w:ascii="Times" w:hAnsi="Times"/>
          <w:lang w:val="es-ES"/>
        </w:rPr>
        <w:t>y</w:t>
      </w:r>
      <w:r w:rsidRPr="00FF2A65">
        <w:rPr>
          <w:rFonts w:ascii="Times" w:hAnsi="Times"/>
          <w:lang w:val="es-ES"/>
        </w:rPr>
        <w:t xml:space="preserve"> Karnak). </w:t>
      </w:r>
    </w:p>
    <w:p w14:paraId="2E64DF95" w14:textId="4E65EC59" w:rsidR="003D050E" w:rsidRPr="00FF2A65" w:rsidRDefault="003D050E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3D050E">
        <w:rPr>
          <w:rFonts w:ascii="Times" w:hAnsi="Times"/>
          <w:lang w:val="es-ES"/>
        </w:rPr>
        <w:t>D</w:t>
      </w:r>
      <w:r>
        <w:rPr>
          <w:rFonts w:ascii="Times" w:hAnsi="Times"/>
          <w:lang w:val="es-ES"/>
        </w:rPr>
        <w:t>í</w:t>
      </w:r>
      <w:r w:rsidRPr="003D050E">
        <w:rPr>
          <w:rFonts w:ascii="Times" w:hAnsi="Times"/>
          <w:lang w:val="es-ES"/>
        </w:rPr>
        <w:t xml:space="preserve">a </w:t>
      </w:r>
      <w:r>
        <w:rPr>
          <w:rFonts w:ascii="Times" w:hAnsi="Times"/>
          <w:lang w:val="es-ES"/>
        </w:rPr>
        <w:t xml:space="preserve">completo </w:t>
      </w:r>
      <w:r w:rsidRPr="003D050E">
        <w:rPr>
          <w:rFonts w:ascii="Times" w:hAnsi="Times"/>
          <w:lang w:val="es-ES"/>
        </w:rPr>
        <w:t>de visita a Alejandria con almuerzo</w:t>
      </w:r>
    </w:p>
    <w:p w14:paraId="791AFE96" w14:textId="08BD9284" w:rsidR="00A244D8" w:rsidRPr="00FF2A65" w:rsidRDefault="00A244D8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Guia de habla hispana durante las visitas</w:t>
      </w:r>
    </w:p>
    <w:p w14:paraId="43513DE6" w14:textId="27628ED4" w:rsidR="000F50E5" w:rsidRPr="00FF2A65" w:rsidRDefault="000F50E5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Traslados Aeropuerto / Hotel / Aeropuerto </w:t>
      </w:r>
    </w:p>
    <w:p w14:paraId="11F042E7" w14:textId="77777777" w:rsidR="0077581D" w:rsidRPr="00FF2A65" w:rsidRDefault="0077581D" w:rsidP="00A244D8">
      <w:pPr>
        <w:jc w:val="both"/>
        <w:rPr>
          <w:rFonts w:ascii="Times" w:hAnsi="Times"/>
          <w:lang w:val="es-ES"/>
        </w:rPr>
      </w:pPr>
    </w:p>
    <w:p w14:paraId="1333F6E8" w14:textId="77777777" w:rsidR="00C17092" w:rsidRDefault="00C17092" w:rsidP="00A244D8">
      <w:pPr>
        <w:jc w:val="both"/>
        <w:rPr>
          <w:rFonts w:ascii="Times" w:hAnsi="Times"/>
          <w:b/>
          <w:bCs/>
          <w:lang w:val="es-ES"/>
        </w:rPr>
      </w:pPr>
    </w:p>
    <w:p w14:paraId="38BE1030" w14:textId="535C3397" w:rsidR="0077581D" w:rsidRPr="00FF2A65" w:rsidRDefault="0077581D" w:rsidP="00A244D8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b/>
          <w:bCs/>
          <w:lang w:val="es-ES"/>
        </w:rPr>
        <w:t>LOS PRECIOS NO INCLUYEN</w:t>
      </w:r>
      <w:r w:rsidRPr="00FF2A65">
        <w:rPr>
          <w:rFonts w:ascii="Times" w:hAnsi="Times"/>
          <w:lang w:val="es-ES"/>
        </w:rPr>
        <w:t>:</w:t>
      </w:r>
    </w:p>
    <w:p w14:paraId="40031225" w14:textId="6765E0C8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2% fee bancario </w:t>
      </w:r>
    </w:p>
    <w:p w14:paraId="5C256D90" w14:textId="1C3D1320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Tiquetes aéreos </w:t>
      </w:r>
    </w:p>
    <w:p w14:paraId="79E77D9D" w14:textId="54998381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Tasas aeroportuarias </w:t>
      </w:r>
    </w:p>
    <w:p w14:paraId="2FFC6F80" w14:textId="38289A02" w:rsidR="0077581D" w:rsidRPr="00FF2A65" w:rsidRDefault="009D7307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Trámite</w:t>
      </w:r>
      <w:r w:rsidR="0077581D" w:rsidRPr="00FF2A65">
        <w:rPr>
          <w:rFonts w:ascii="Times" w:hAnsi="Times"/>
          <w:lang w:val="es-ES"/>
        </w:rPr>
        <w:t xml:space="preserve"> de visas </w:t>
      </w:r>
    </w:p>
    <w:p w14:paraId="3B86C097" w14:textId="194D7F01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Tarjeta de asistencia medica </w:t>
      </w:r>
    </w:p>
    <w:p w14:paraId="4D8A2E83" w14:textId="690F8364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Vuelos internos previstos: Cairo – Luxor // Aswan – Cairo </w:t>
      </w:r>
      <w:r w:rsidRPr="00FF2A65">
        <w:rPr>
          <w:rFonts w:ascii="Times" w:hAnsi="Times"/>
          <w:b/>
          <w:bCs/>
          <w:lang w:val="es-ES"/>
        </w:rPr>
        <w:t>US</w:t>
      </w:r>
      <w:r w:rsidR="00DB769A" w:rsidRPr="00FF2A65">
        <w:rPr>
          <w:rFonts w:ascii="Times" w:hAnsi="Times"/>
          <w:b/>
          <w:bCs/>
          <w:lang w:val="es-ES"/>
        </w:rPr>
        <w:t>D 32</w:t>
      </w:r>
      <w:r w:rsidR="000B0787">
        <w:rPr>
          <w:rFonts w:ascii="Times" w:hAnsi="Times"/>
          <w:b/>
          <w:bCs/>
          <w:lang w:val="es-ES"/>
        </w:rPr>
        <w:t>5</w:t>
      </w:r>
      <w:r w:rsidR="00DB769A" w:rsidRPr="00FF2A65">
        <w:rPr>
          <w:rFonts w:ascii="Times" w:hAnsi="Times"/>
          <w:b/>
          <w:bCs/>
          <w:lang w:val="es-ES"/>
        </w:rPr>
        <w:t xml:space="preserve"> por pasajero, sujeto a cambio</w:t>
      </w:r>
    </w:p>
    <w:p w14:paraId="416AAB8B" w14:textId="4FCFA391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Traslados donde no este contemplado </w:t>
      </w:r>
    </w:p>
    <w:p w14:paraId="2BB5B0BD" w14:textId="310AA7AE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Comidas y bebidas no indicadas </w:t>
      </w:r>
    </w:p>
    <w:p w14:paraId="65CAE438" w14:textId="2B1C7BC1" w:rsidR="009944D3" w:rsidRPr="00FF2A65" w:rsidRDefault="009944D3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n-ZA"/>
        </w:rPr>
      </w:pPr>
      <w:r w:rsidRPr="00FF2A65">
        <w:rPr>
          <w:rFonts w:ascii="Times" w:hAnsi="Times"/>
          <w:lang w:val="en-ZA"/>
        </w:rPr>
        <w:t xml:space="preserve">Earley check in y late check out </w:t>
      </w:r>
    </w:p>
    <w:p w14:paraId="37EEF20D" w14:textId="25BD2F43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Entradas a lugares no indicados </w:t>
      </w:r>
    </w:p>
    <w:p w14:paraId="3D0BD98A" w14:textId="57EDB870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Excursiones y/o tours opcionales </w:t>
      </w:r>
    </w:p>
    <w:p w14:paraId="2EE12E08" w14:textId="5A327B21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Propinas (se calcula un aproximado de </w:t>
      </w:r>
      <w:r w:rsidRPr="00FF2A65">
        <w:rPr>
          <w:rFonts w:ascii="Times" w:hAnsi="Times"/>
          <w:b/>
          <w:bCs/>
          <w:lang w:val="es-ES"/>
        </w:rPr>
        <w:t xml:space="preserve">USD </w:t>
      </w:r>
      <w:r w:rsidR="004D5557" w:rsidRPr="00FF2A65">
        <w:rPr>
          <w:rFonts w:ascii="Times" w:hAnsi="Times"/>
          <w:b/>
          <w:bCs/>
          <w:lang w:val="es-ES"/>
        </w:rPr>
        <w:t>8</w:t>
      </w:r>
      <w:r w:rsidRPr="00FF2A65">
        <w:rPr>
          <w:rFonts w:ascii="Times" w:hAnsi="Times"/>
          <w:lang w:val="es-ES"/>
        </w:rPr>
        <w:t xml:space="preserve"> por persona</w:t>
      </w:r>
      <w:r w:rsidR="004D5557" w:rsidRPr="00FF2A65">
        <w:rPr>
          <w:rFonts w:ascii="Times" w:hAnsi="Times"/>
          <w:lang w:val="es-ES"/>
        </w:rPr>
        <w:t xml:space="preserve">, por </w:t>
      </w:r>
      <w:r w:rsidRPr="00FF2A65">
        <w:rPr>
          <w:rFonts w:ascii="Times" w:hAnsi="Times"/>
          <w:lang w:val="es-ES"/>
        </w:rPr>
        <w:t>día).</w:t>
      </w:r>
    </w:p>
    <w:p w14:paraId="30B7B594" w14:textId="0E71EC34" w:rsidR="004D5557" w:rsidRPr="00FF2A65" w:rsidRDefault="004D5557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Servicios no especificados</w:t>
      </w:r>
    </w:p>
    <w:p w14:paraId="73C61FB0" w14:textId="05619DA2" w:rsidR="004D5557" w:rsidRPr="00FF2A65" w:rsidRDefault="004D5557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Gastos personales</w:t>
      </w:r>
    </w:p>
    <w:p w14:paraId="0403E540" w14:textId="77777777" w:rsidR="00BC5FD7" w:rsidRDefault="00BC5FD7" w:rsidP="004D5557">
      <w:pPr>
        <w:jc w:val="both"/>
        <w:rPr>
          <w:rFonts w:ascii="Times" w:hAnsi="Times"/>
          <w:lang w:val="es-ES"/>
        </w:rPr>
      </w:pPr>
    </w:p>
    <w:p w14:paraId="455A0AF7" w14:textId="77777777" w:rsidR="000B0787" w:rsidRDefault="000B0787" w:rsidP="004D5557">
      <w:pPr>
        <w:jc w:val="both"/>
        <w:rPr>
          <w:rFonts w:ascii="Times" w:hAnsi="Times"/>
          <w:lang w:val="es-ES"/>
        </w:rPr>
      </w:pPr>
    </w:p>
    <w:p w14:paraId="43CBF09C" w14:textId="60BA57AC" w:rsidR="000B0787" w:rsidRDefault="000B0787" w:rsidP="004D5557">
      <w:pPr>
        <w:jc w:val="both"/>
        <w:rPr>
          <w:rFonts w:ascii="Times" w:hAnsi="Times"/>
          <w:lang w:val="es-ES"/>
        </w:rPr>
      </w:pPr>
      <w:r w:rsidRPr="000B0787">
        <w:rPr>
          <w:rFonts w:ascii="Times" w:hAnsi="Times"/>
          <w:b/>
          <w:bCs/>
          <w:lang w:val="es-ES"/>
        </w:rPr>
        <w:lastRenderedPageBreak/>
        <w:t>SUPLEMENTOS</w:t>
      </w:r>
      <w:r>
        <w:rPr>
          <w:rFonts w:ascii="Times" w:hAnsi="Times"/>
          <w:lang w:val="es-ES"/>
        </w:rPr>
        <w:t>:</w:t>
      </w:r>
    </w:p>
    <w:p w14:paraId="22818448" w14:textId="2A90B5E7" w:rsidR="000B0787" w:rsidRPr="000B0787" w:rsidRDefault="000B0787" w:rsidP="000B0787">
      <w:pPr>
        <w:pStyle w:val="Prrafodelista"/>
        <w:numPr>
          <w:ilvl w:val="0"/>
          <w:numId w:val="3"/>
        </w:numPr>
        <w:jc w:val="both"/>
        <w:rPr>
          <w:rFonts w:ascii="Times" w:hAnsi="Times"/>
          <w:lang w:val="es-ES"/>
        </w:rPr>
      </w:pPr>
      <w:r w:rsidRPr="000B0787">
        <w:rPr>
          <w:rFonts w:ascii="Times" w:hAnsi="Times"/>
          <w:lang w:val="es-ES"/>
        </w:rPr>
        <w:t xml:space="preserve">Suplemento por usar hotel Semiramis </w:t>
      </w:r>
      <w:r w:rsidRPr="000B0787">
        <w:rPr>
          <w:rFonts w:ascii="Times" w:hAnsi="Times"/>
          <w:b/>
          <w:bCs/>
          <w:lang w:val="es-ES"/>
        </w:rPr>
        <w:t>USD 35 en acomodación Doble por persona</w:t>
      </w:r>
      <w:r w:rsidRPr="000B0787">
        <w:rPr>
          <w:rFonts w:ascii="Times" w:hAnsi="Times"/>
          <w:lang w:val="es-ES"/>
        </w:rPr>
        <w:t>.</w:t>
      </w:r>
    </w:p>
    <w:p w14:paraId="5037DFD7" w14:textId="0BCFCF66" w:rsidR="000B0787" w:rsidRPr="000B0787" w:rsidRDefault="000B0787" w:rsidP="000B0787">
      <w:pPr>
        <w:pStyle w:val="Prrafodelista"/>
        <w:numPr>
          <w:ilvl w:val="0"/>
          <w:numId w:val="3"/>
        </w:numPr>
        <w:jc w:val="both"/>
        <w:rPr>
          <w:rFonts w:ascii="Times" w:hAnsi="Times"/>
          <w:lang w:val="es-ES"/>
        </w:rPr>
      </w:pPr>
      <w:r w:rsidRPr="000B0787">
        <w:rPr>
          <w:rFonts w:ascii="Times" w:hAnsi="Times"/>
          <w:lang w:val="es-ES"/>
        </w:rPr>
        <w:t xml:space="preserve">Suplemento por usar el barco M/S Nile Premium </w:t>
      </w:r>
      <w:r w:rsidRPr="000B0787">
        <w:rPr>
          <w:rFonts w:ascii="Times" w:hAnsi="Times"/>
          <w:b/>
          <w:bCs/>
          <w:lang w:val="es-ES"/>
        </w:rPr>
        <w:t>USD 95 en acomodación Doble por persona</w:t>
      </w:r>
      <w:r w:rsidRPr="000B0787">
        <w:rPr>
          <w:rFonts w:ascii="Times" w:hAnsi="Times"/>
          <w:lang w:val="es-ES"/>
        </w:rPr>
        <w:t>.</w:t>
      </w:r>
    </w:p>
    <w:p w14:paraId="051CBB61" w14:textId="77777777" w:rsidR="00C17092" w:rsidRDefault="00C17092" w:rsidP="00A379CD">
      <w:pPr>
        <w:jc w:val="both"/>
        <w:rPr>
          <w:rFonts w:ascii="Times" w:hAnsi="Times"/>
          <w:b/>
          <w:bCs/>
          <w:lang w:val="es-CO"/>
        </w:rPr>
      </w:pPr>
    </w:p>
    <w:p w14:paraId="663484E0" w14:textId="77777777" w:rsidR="005700DE" w:rsidRDefault="005700DE" w:rsidP="00A379CD">
      <w:pPr>
        <w:jc w:val="both"/>
        <w:rPr>
          <w:rFonts w:ascii="Times" w:hAnsi="Times"/>
          <w:b/>
          <w:bCs/>
          <w:lang w:val="es-CO"/>
        </w:rPr>
      </w:pPr>
    </w:p>
    <w:p w14:paraId="58472460" w14:textId="4B93EDF5" w:rsidR="00A379CD" w:rsidRPr="00A379CD" w:rsidRDefault="00A379CD" w:rsidP="00A379CD">
      <w:pPr>
        <w:jc w:val="both"/>
        <w:rPr>
          <w:rFonts w:ascii="Times" w:hAnsi="Times"/>
          <w:lang w:val="es-CO"/>
        </w:rPr>
      </w:pPr>
      <w:r w:rsidRPr="00A379CD">
        <w:rPr>
          <w:rFonts w:ascii="Times" w:hAnsi="Times"/>
          <w:b/>
          <w:bCs/>
          <w:lang w:val="es-CO"/>
        </w:rPr>
        <w:t>NOTAS:</w:t>
      </w:r>
    </w:p>
    <w:p w14:paraId="3C4B6864" w14:textId="77777777" w:rsidR="00A379CD" w:rsidRPr="00A379CD" w:rsidRDefault="00A379CD" w:rsidP="00A379CD">
      <w:pPr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A379CD">
        <w:rPr>
          <w:rFonts w:ascii="Times" w:hAnsi="Times"/>
          <w:lang w:val="es-CO"/>
        </w:rPr>
        <w:t>El orden de las visitas se puede cambiar sin tocar el contenido del itinerario.</w:t>
      </w:r>
    </w:p>
    <w:p w14:paraId="33F0A549" w14:textId="549F4046" w:rsidR="00A379CD" w:rsidRPr="00FF2A65" w:rsidRDefault="00A379CD" w:rsidP="00A379CD">
      <w:pPr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A379CD">
        <w:rPr>
          <w:rFonts w:ascii="Times" w:hAnsi="Times"/>
          <w:lang w:val="es-CO"/>
        </w:rPr>
        <w:t>Los precios no son válidos para</w:t>
      </w:r>
      <w:r w:rsidRPr="00FF2A65">
        <w:rPr>
          <w:rFonts w:ascii="Times" w:hAnsi="Times"/>
          <w:lang w:val="es-CO"/>
        </w:rPr>
        <w:t xml:space="preserve"> </w:t>
      </w:r>
      <w:r w:rsidRPr="00A379CD">
        <w:rPr>
          <w:rFonts w:ascii="Times" w:hAnsi="Times"/>
          <w:lang w:val="es-CO"/>
        </w:rPr>
        <w:t xml:space="preserve">Feriados y Semana Santa, por favor consultar. </w:t>
      </w:r>
    </w:p>
    <w:p w14:paraId="6A8A136E" w14:textId="77777777" w:rsidR="00BC5FD7" w:rsidRPr="00FF2A65" w:rsidRDefault="00BC5FD7" w:rsidP="00BC5FD7">
      <w:pPr>
        <w:jc w:val="both"/>
        <w:rPr>
          <w:rFonts w:ascii="Times" w:hAnsi="Times"/>
          <w:lang w:val="es-CO"/>
        </w:rPr>
      </w:pPr>
    </w:p>
    <w:p w14:paraId="4B15BC63" w14:textId="77777777" w:rsidR="00C17092" w:rsidRDefault="00C17092" w:rsidP="00BC5FD7">
      <w:pPr>
        <w:jc w:val="both"/>
        <w:rPr>
          <w:rFonts w:ascii="Times" w:hAnsi="Times"/>
          <w:b/>
          <w:bCs/>
          <w:lang w:val="es-CO"/>
        </w:rPr>
      </w:pPr>
    </w:p>
    <w:p w14:paraId="1542BABB" w14:textId="75369C43" w:rsidR="00BC5FD7" w:rsidRPr="00FF2A65" w:rsidRDefault="00BC5FD7" w:rsidP="00BC5FD7">
      <w:pPr>
        <w:jc w:val="both"/>
        <w:rPr>
          <w:rFonts w:ascii="Times" w:hAnsi="Times"/>
          <w:b/>
          <w:bCs/>
          <w:lang w:val="es-CO"/>
        </w:rPr>
      </w:pPr>
      <w:r w:rsidRPr="00FF2A65">
        <w:rPr>
          <w:rFonts w:ascii="Times" w:hAnsi="Times"/>
          <w:b/>
          <w:bCs/>
          <w:lang w:val="es-CO"/>
        </w:rPr>
        <w:t>HOTELES PREVISTOS O SIMILARES</w:t>
      </w:r>
    </w:p>
    <w:p w14:paraId="7AD44E6D" w14:textId="77777777" w:rsidR="00BC5FD7" w:rsidRPr="00FF2A65" w:rsidRDefault="00BC5FD7" w:rsidP="00BC5FD7">
      <w:pPr>
        <w:jc w:val="both"/>
        <w:rPr>
          <w:rFonts w:ascii="Times" w:hAnsi="Times"/>
          <w:lang w:val="es-CO"/>
        </w:rPr>
      </w:pPr>
    </w:p>
    <w:p w14:paraId="0905FAC1" w14:textId="649430C7" w:rsidR="003D050E" w:rsidRDefault="001A1B0D" w:rsidP="003D050E">
      <w:pPr>
        <w:tabs>
          <w:tab w:val="left" w:pos="1672"/>
        </w:tabs>
        <w:rPr>
          <w:rFonts w:ascii="Times" w:hAnsi="Times"/>
          <w:lang w:val="es-CO"/>
        </w:rPr>
      </w:pPr>
      <w:r w:rsidRPr="00FF2A65">
        <w:rPr>
          <w:rFonts w:ascii="Times" w:hAnsi="Times"/>
          <w:b/>
          <w:bCs/>
          <w:lang w:val="es-CO"/>
        </w:rPr>
        <w:t>EL CAIRO</w:t>
      </w:r>
      <w:r>
        <w:rPr>
          <w:rFonts w:ascii="Times" w:hAnsi="Times"/>
          <w:b/>
          <w:bCs/>
          <w:lang w:val="es-CO"/>
        </w:rPr>
        <w:tab/>
      </w:r>
      <w:r w:rsidRPr="00FF2A65">
        <w:rPr>
          <w:rFonts w:ascii="Times" w:hAnsi="Times"/>
          <w:lang w:val="es-CO"/>
        </w:rPr>
        <w:t>RAMSES HILTON</w:t>
      </w:r>
    </w:p>
    <w:p w14:paraId="33566142" w14:textId="3102D74A" w:rsidR="003D050E" w:rsidRDefault="001A1B0D" w:rsidP="003D050E">
      <w:pPr>
        <w:tabs>
          <w:tab w:val="left" w:pos="1672"/>
        </w:tabs>
        <w:rPr>
          <w:rFonts w:ascii="Times" w:hAnsi="Times"/>
          <w:lang w:val="en-ZA"/>
        </w:rPr>
      </w:pPr>
      <w:r w:rsidRPr="009204FA">
        <w:rPr>
          <w:rFonts w:ascii="Times" w:hAnsi="Times"/>
          <w:b/>
          <w:bCs/>
          <w:lang w:val="en-ZA"/>
        </w:rPr>
        <w:t>CRUCERO</w:t>
      </w:r>
      <w:r w:rsidRPr="009204FA">
        <w:rPr>
          <w:rFonts w:ascii="Times" w:hAnsi="Times"/>
          <w:b/>
          <w:bCs/>
          <w:lang w:val="en-ZA"/>
        </w:rPr>
        <w:tab/>
      </w:r>
      <w:r w:rsidRPr="00FF2A65">
        <w:rPr>
          <w:rFonts w:ascii="Times" w:hAnsi="Times"/>
          <w:lang w:val="en-ZA"/>
        </w:rPr>
        <w:t>M/S NILE QUEST</w:t>
      </w:r>
    </w:p>
    <w:p w14:paraId="217E175E" w14:textId="72FBCBF6" w:rsidR="003D050E" w:rsidRPr="000B5381" w:rsidRDefault="001A1B0D" w:rsidP="003D050E">
      <w:pPr>
        <w:tabs>
          <w:tab w:val="left" w:pos="1672"/>
        </w:tabs>
        <w:rPr>
          <w:rFonts w:ascii="Times" w:hAnsi="Times"/>
          <w:lang w:val="en-ZA"/>
        </w:rPr>
      </w:pPr>
      <w:r>
        <w:rPr>
          <w:rFonts w:ascii="Times" w:hAnsi="Times"/>
          <w:lang w:val="en-ZA"/>
        </w:rPr>
        <w:tab/>
        <w:t xml:space="preserve">M/S NILE PARADISE </w:t>
      </w:r>
    </w:p>
    <w:p w14:paraId="7B75935D" w14:textId="77777777" w:rsidR="00A973C0" w:rsidRPr="00FF2A65" w:rsidRDefault="00A973C0" w:rsidP="00A36754">
      <w:pPr>
        <w:jc w:val="both"/>
        <w:rPr>
          <w:rFonts w:ascii="Times" w:hAnsi="Times"/>
          <w:b/>
          <w:bCs/>
          <w:lang w:val="en-ZA"/>
        </w:rPr>
      </w:pPr>
    </w:p>
    <w:sectPr w:rsidR="00A973C0" w:rsidRPr="00FF2A65" w:rsidSect="00C8646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371"/>
    <w:multiLevelType w:val="hybridMultilevel"/>
    <w:tmpl w:val="D0C46D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7CF"/>
    <w:multiLevelType w:val="hybridMultilevel"/>
    <w:tmpl w:val="10A4C8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65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5727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940242">
    <w:abstractNumId w:val="0"/>
  </w:num>
  <w:num w:numId="3" w16cid:durableId="177262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2D"/>
    <w:rsid w:val="00077F40"/>
    <w:rsid w:val="000B0787"/>
    <w:rsid w:val="000B5381"/>
    <w:rsid w:val="000F50E5"/>
    <w:rsid w:val="0010006F"/>
    <w:rsid w:val="00126104"/>
    <w:rsid w:val="00136399"/>
    <w:rsid w:val="0014049B"/>
    <w:rsid w:val="0015037C"/>
    <w:rsid w:val="00156F8F"/>
    <w:rsid w:val="001A1B0D"/>
    <w:rsid w:val="001A5BE1"/>
    <w:rsid w:val="001E2330"/>
    <w:rsid w:val="001F5F94"/>
    <w:rsid w:val="00293B15"/>
    <w:rsid w:val="0030434D"/>
    <w:rsid w:val="0034570E"/>
    <w:rsid w:val="003548C2"/>
    <w:rsid w:val="003C0C73"/>
    <w:rsid w:val="003D050E"/>
    <w:rsid w:val="003E0916"/>
    <w:rsid w:val="00401BD0"/>
    <w:rsid w:val="00425C18"/>
    <w:rsid w:val="004526E6"/>
    <w:rsid w:val="004A024C"/>
    <w:rsid w:val="004D5557"/>
    <w:rsid w:val="004F646E"/>
    <w:rsid w:val="0052150B"/>
    <w:rsid w:val="00554EBB"/>
    <w:rsid w:val="005700DE"/>
    <w:rsid w:val="005C0D84"/>
    <w:rsid w:val="005F4AFA"/>
    <w:rsid w:val="00620F77"/>
    <w:rsid w:val="00633A84"/>
    <w:rsid w:val="00641EB3"/>
    <w:rsid w:val="00677421"/>
    <w:rsid w:val="00691814"/>
    <w:rsid w:val="006A6E2D"/>
    <w:rsid w:val="006D3711"/>
    <w:rsid w:val="007078C8"/>
    <w:rsid w:val="0077581D"/>
    <w:rsid w:val="007D1393"/>
    <w:rsid w:val="008008EA"/>
    <w:rsid w:val="00826EE2"/>
    <w:rsid w:val="008C69AE"/>
    <w:rsid w:val="008E4D66"/>
    <w:rsid w:val="009204FA"/>
    <w:rsid w:val="0095507F"/>
    <w:rsid w:val="00966E71"/>
    <w:rsid w:val="009944D3"/>
    <w:rsid w:val="009D148F"/>
    <w:rsid w:val="009D5925"/>
    <w:rsid w:val="009D7307"/>
    <w:rsid w:val="00A05173"/>
    <w:rsid w:val="00A12CE8"/>
    <w:rsid w:val="00A244D8"/>
    <w:rsid w:val="00A25E94"/>
    <w:rsid w:val="00A36754"/>
    <w:rsid w:val="00A379CD"/>
    <w:rsid w:val="00A46E38"/>
    <w:rsid w:val="00A51C12"/>
    <w:rsid w:val="00A7299D"/>
    <w:rsid w:val="00A90212"/>
    <w:rsid w:val="00A94C98"/>
    <w:rsid w:val="00A973C0"/>
    <w:rsid w:val="00AC3F51"/>
    <w:rsid w:val="00B1570C"/>
    <w:rsid w:val="00B20455"/>
    <w:rsid w:val="00B24EF9"/>
    <w:rsid w:val="00B4166E"/>
    <w:rsid w:val="00B64394"/>
    <w:rsid w:val="00B71084"/>
    <w:rsid w:val="00B75BA5"/>
    <w:rsid w:val="00BA23CE"/>
    <w:rsid w:val="00BB3035"/>
    <w:rsid w:val="00BC5FD7"/>
    <w:rsid w:val="00BF6633"/>
    <w:rsid w:val="00C17092"/>
    <w:rsid w:val="00C4509D"/>
    <w:rsid w:val="00C514EC"/>
    <w:rsid w:val="00C51F0C"/>
    <w:rsid w:val="00C67CB6"/>
    <w:rsid w:val="00C815A1"/>
    <w:rsid w:val="00C8646D"/>
    <w:rsid w:val="00C93938"/>
    <w:rsid w:val="00CB573A"/>
    <w:rsid w:val="00CC575C"/>
    <w:rsid w:val="00CF0976"/>
    <w:rsid w:val="00D77257"/>
    <w:rsid w:val="00D9758C"/>
    <w:rsid w:val="00DB54DA"/>
    <w:rsid w:val="00DB769A"/>
    <w:rsid w:val="00DC233B"/>
    <w:rsid w:val="00E123F5"/>
    <w:rsid w:val="00E21FC5"/>
    <w:rsid w:val="00E368E6"/>
    <w:rsid w:val="00E86204"/>
    <w:rsid w:val="00EE30C5"/>
    <w:rsid w:val="00EF7BED"/>
    <w:rsid w:val="00F26446"/>
    <w:rsid w:val="00F42204"/>
    <w:rsid w:val="00F7427F"/>
    <w:rsid w:val="00FB597B"/>
    <w:rsid w:val="00FD0B17"/>
    <w:rsid w:val="00FD525B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8904"/>
  <w15:chartTrackingRefBased/>
  <w15:docId w15:val="{BBA47C8F-277E-4A24-9CC5-14C4F0F9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6A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E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E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E2D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E2D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E2D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E2D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E2D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E2D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E2D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6A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E2D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E2D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6A6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6E2D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6A6E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6E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E2D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6A6E2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008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0221-5FAF-4FD0-A928-184AF493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20</cp:revision>
  <dcterms:created xsi:type="dcterms:W3CDTF">2026-04-08T17:29:00Z</dcterms:created>
  <dcterms:modified xsi:type="dcterms:W3CDTF">2026-04-08T21:41:00Z</dcterms:modified>
</cp:coreProperties>
</file>