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BD" w14:textId="77777777" w:rsidR="00AB2316" w:rsidRDefault="00AB2316" w:rsidP="00AB2316">
      <w:pPr>
        <w:jc w:val="both"/>
        <w:rPr>
          <w:rFonts w:ascii="Arial" w:hAnsi="Arial" w:cs="Arial"/>
          <w:b/>
          <w:sz w:val="26"/>
          <w:szCs w:val="26"/>
        </w:rPr>
      </w:pPr>
      <w:r w:rsidRPr="00D35D0C">
        <w:rPr>
          <w:rFonts w:ascii="Arial" w:hAnsi="Arial" w:cs="Arial"/>
          <w:b/>
          <w:sz w:val="26"/>
          <w:szCs w:val="26"/>
        </w:rPr>
        <w:t xml:space="preserve">GALICIA Y PORTUGAL </w:t>
      </w:r>
      <w:r>
        <w:rPr>
          <w:rFonts w:ascii="Arial" w:hAnsi="Arial" w:cs="Arial"/>
          <w:b/>
          <w:sz w:val="26"/>
          <w:szCs w:val="26"/>
        </w:rPr>
        <w:t>10 DÍAS</w:t>
      </w:r>
    </w:p>
    <w:p w14:paraId="73DA9016" w14:textId="77777777" w:rsidR="00AB2316" w:rsidRPr="002D2094" w:rsidRDefault="00AB2316" w:rsidP="00AB2316">
      <w:pPr>
        <w:jc w:val="both"/>
        <w:rPr>
          <w:rFonts w:ascii="Arial" w:hAnsi="Arial" w:cs="Arial"/>
          <w:bCs/>
          <w:szCs w:val="24"/>
        </w:rPr>
      </w:pPr>
      <w:r w:rsidRPr="002D2094">
        <w:rPr>
          <w:rFonts w:ascii="Arial" w:hAnsi="Arial" w:cs="Arial"/>
          <w:bCs/>
          <w:sz w:val="26"/>
          <w:szCs w:val="26"/>
        </w:rPr>
        <w:t>G-410</w:t>
      </w:r>
    </w:p>
    <w:p w14:paraId="22D68186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1A33A9F4" w14:textId="77777777" w:rsidR="00AB2316" w:rsidRDefault="00AB2316" w:rsidP="00AB231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Martes:</w:t>
      </w:r>
    </w:p>
    <w:p w14:paraId="4B0BB8ED" w14:textId="7CD3CB55" w:rsidR="00AB2316" w:rsidRPr="001438D1" w:rsidRDefault="00AB2316" w:rsidP="00AB2316">
      <w:pPr>
        <w:jc w:val="both"/>
        <w:rPr>
          <w:rFonts w:ascii="Arial" w:hAnsi="Arial" w:cs="Arial"/>
          <w:sz w:val="20"/>
        </w:rPr>
      </w:pPr>
      <w:r w:rsidRPr="001438D1">
        <w:rPr>
          <w:rFonts w:ascii="Arial" w:hAnsi="Arial" w:cs="Arial"/>
          <w:sz w:val="20"/>
        </w:rPr>
        <w:t>Del 26 Marzo a 22 Octubre</w:t>
      </w:r>
      <w:r w:rsidR="006871C7">
        <w:rPr>
          <w:rFonts w:ascii="Arial" w:hAnsi="Arial" w:cs="Arial"/>
          <w:sz w:val="20"/>
        </w:rPr>
        <w:t xml:space="preserve"> 2024</w:t>
      </w:r>
    </w:p>
    <w:p w14:paraId="1BC23A49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0542C25D" w14:textId="77777777" w:rsidR="00AB2316" w:rsidRDefault="00AB2316" w:rsidP="00AB2316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6D2713F8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0F35F50D" w14:textId="77777777" w:rsidR="00AB2316" w:rsidRPr="00910483" w:rsidRDefault="00AB2316" w:rsidP="00AB2316">
      <w:pPr>
        <w:jc w:val="both"/>
        <w:rPr>
          <w:rFonts w:ascii="Arial" w:hAnsi="Arial" w:cs="Arial"/>
          <w:sz w:val="20"/>
        </w:rPr>
      </w:pPr>
      <w:r w:rsidRPr="00910483">
        <w:rPr>
          <w:rFonts w:ascii="Arial" w:hAnsi="Arial" w:cs="Arial"/>
          <w:sz w:val="20"/>
        </w:rPr>
        <w:t>Oviedo:</w:t>
      </w:r>
      <w:r w:rsidRPr="00910483">
        <w:rPr>
          <w:rFonts w:ascii="Arial" w:hAnsi="Arial" w:cs="Arial"/>
          <w:sz w:val="20"/>
        </w:rPr>
        <w:tab/>
      </w:r>
      <w:r w:rsidRPr="00910483">
        <w:rPr>
          <w:rFonts w:ascii="Arial" w:hAnsi="Arial" w:cs="Arial"/>
          <w:sz w:val="20"/>
        </w:rPr>
        <w:tab/>
        <w:t>Iberik Santo Domingo Plaza</w:t>
      </w:r>
    </w:p>
    <w:p w14:paraId="2406B330" w14:textId="77777777" w:rsidR="00AB2316" w:rsidRPr="00BF54C6" w:rsidRDefault="00AB2316" w:rsidP="00AB2316">
      <w:pPr>
        <w:jc w:val="both"/>
        <w:rPr>
          <w:rFonts w:ascii="Arial" w:hAnsi="Arial" w:cs="Arial"/>
          <w:sz w:val="20"/>
          <w:lang w:val="es-ES"/>
        </w:rPr>
      </w:pPr>
      <w:r w:rsidRPr="00BF54C6">
        <w:rPr>
          <w:rFonts w:ascii="Arial" w:hAnsi="Arial" w:cs="Arial"/>
          <w:sz w:val="20"/>
          <w:lang w:val="es-ES"/>
        </w:rPr>
        <w:t>A Coruña:</w:t>
      </w:r>
      <w:r w:rsidRPr="00BF54C6">
        <w:rPr>
          <w:rFonts w:ascii="Arial" w:hAnsi="Arial" w:cs="Arial"/>
          <w:sz w:val="20"/>
          <w:lang w:val="es-ES"/>
        </w:rPr>
        <w:tab/>
        <w:t>Exe Coruña</w:t>
      </w:r>
    </w:p>
    <w:p w14:paraId="30150C82" w14:textId="77777777" w:rsidR="00AB2316" w:rsidRPr="00BF54C6" w:rsidRDefault="00AB2316" w:rsidP="00AB2316">
      <w:pPr>
        <w:jc w:val="both"/>
        <w:rPr>
          <w:rFonts w:ascii="Arial" w:hAnsi="Arial" w:cs="Arial"/>
          <w:sz w:val="20"/>
          <w:lang w:val="pt-BR"/>
        </w:rPr>
      </w:pPr>
      <w:r w:rsidRPr="00BF54C6">
        <w:rPr>
          <w:rFonts w:ascii="Arial" w:hAnsi="Arial" w:cs="Arial"/>
          <w:sz w:val="20"/>
          <w:lang w:val="es-ES"/>
        </w:rPr>
        <w:t>Santia</w:t>
      </w:r>
      <w:r w:rsidRPr="00BF54C6">
        <w:rPr>
          <w:rFonts w:ascii="Arial" w:hAnsi="Arial" w:cs="Arial"/>
          <w:sz w:val="20"/>
          <w:lang w:val="pt-BR"/>
        </w:rPr>
        <w:t>go:</w:t>
      </w:r>
      <w:r w:rsidRPr="00BF54C6">
        <w:rPr>
          <w:rFonts w:ascii="Arial" w:hAnsi="Arial" w:cs="Arial"/>
          <w:sz w:val="20"/>
          <w:lang w:val="pt-BR"/>
        </w:rPr>
        <w:tab/>
        <w:t>Oca Puerta del Camino</w:t>
      </w:r>
    </w:p>
    <w:p w14:paraId="328DA96D" w14:textId="77777777" w:rsidR="00AB2316" w:rsidRPr="00BF54C6" w:rsidRDefault="00AB2316" w:rsidP="00AB2316">
      <w:r w:rsidRPr="00BF54C6">
        <w:rPr>
          <w:rFonts w:ascii="Arial" w:hAnsi="Arial" w:cs="Arial"/>
          <w:sz w:val="20"/>
          <w:lang w:val="pt-BR"/>
        </w:rPr>
        <w:t>Vigo</w:t>
      </w:r>
      <w:r w:rsidRPr="00BF54C6">
        <w:rPr>
          <w:rFonts w:ascii="Arial" w:hAnsi="Arial" w:cs="Arial"/>
          <w:sz w:val="20"/>
        </w:rPr>
        <w:t>:</w:t>
      </w:r>
      <w:r w:rsidRPr="00BF54C6">
        <w:rPr>
          <w:rFonts w:ascii="Arial" w:hAnsi="Arial" w:cs="Arial"/>
          <w:sz w:val="20"/>
          <w:lang w:val="pt-BR"/>
        </w:rPr>
        <w:t xml:space="preserve"> </w:t>
      </w:r>
      <w:r w:rsidRPr="00BF54C6">
        <w:rPr>
          <w:rFonts w:ascii="Arial" w:hAnsi="Arial" w:cs="Arial"/>
          <w:sz w:val="20"/>
          <w:lang w:val="pt-BR"/>
        </w:rPr>
        <w:tab/>
      </w:r>
      <w:r w:rsidRPr="00BF54C6">
        <w:rPr>
          <w:rFonts w:ascii="Arial" w:hAnsi="Arial" w:cs="Arial"/>
          <w:sz w:val="20"/>
          <w:lang w:val="pt-BR"/>
        </w:rPr>
        <w:tab/>
        <w:t>Hesperia Vigo</w:t>
      </w:r>
    </w:p>
    <w:p w14:paraId="7FA97809" w14:textId="77777777" w:rsidR="00AB2316" w:rsidRPr="00BF54C6" w:rsidRDefault="00AB2316" w:rsidP="00AB2316">
      <w:pPr>
        <w:jc w:val="both"/>
        <w:rPr>
          <w:rFonts w:ascii="Arial" w:hAnsi="Arial" w:cs="Arial"/>
          <w:sz w:val="20"/>
          <w:lang w:val="pt-BR"/>
        </w:rPr>
      </w:pPr>
      <w:r w:rsidRPr="00BF54C6">
        <w:rPr>
          <w:rFonts w:ascii="Arial" w:hAnsi="Arial" w:cs="Arial"/>
          <w:sz w:val="20"/>
          <w:lang w:val="pt-BR"/>
        </w:rPr>
        <w:t xml:space="preserve">Oporto: </w:t>
      </w:r>
      <w:r w:rsidRPr="00BF54C6">
        <w:rPr>
          <w:rFonts w:ascii="Arial" w:hAnsi="Arial" w:cs="Arial"/>
          <w:sz w:val="20"/>
          <w:lang w:val="pt-BR"/>
        </w:rPr>
        <w:tab/>
        <w:t>Holiday Inn Porto Gaia</w:t>
      </w:r>
    </w:p>
    <w:p w14:paraId="236EEF60" w14:textId="77777777" w:rsidR="00AB2316" w:rsidRPr="00BF54C6" w:rsidRDefault="00AB2316" w:rsidP="00AB2316">
      <w:pPr>
        <w:jc w:val="both"/>
        <w:rPr>
          <w:rFonts w:ascii="Arial" w:hAnsi="Arial" w:cs="Arial"/>
          <w:sz w:val="20"/>
          <w:lang w:val="pt-BR"/>
        </w:rPr>
      </w:pPr>
      <w:r w:rsidRPr="00BF54C6">
        <w:rPr>
          <w:rFonts w:ascii="Arial" w:hAnsi="Arial" w:cs="Arial"/>
          <w:sz w:val="20"/>
          <w:lang w:val="pt-BR"/>
        </w:rPr>
        <w:t xml:space="preserve">Coimbra: </w:t>
      </w:r>
      <w:r w:rsidRPr="00BF54C6">
        <w:rPr>
          <w:rFonts w:ascii="Arial" w:hAnsi="Arial" w:cs="Arial"/>
          <w:sz w:val="20"/>
          <w:lang w:val="pt-BR"/>
        </w:rPr>
        <w:tab/>
        <w:t>Coimbra Affiliated by Meliá</w:t>
      </w:r>
    </w:p>
    <w:p w14:paraId="71E20452" w14:textId="77777777" w:rsidR="00AB2316" w:rsidRDefault="00AB2316" w:rsidP="00AB2316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Lisboa: 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  <w:t>Lutecia</w:t>
      </w:r>
    </w:p>
    <w:p w14:paraId="06CCC4D0" w14:textId="77777777" w:rsidR="00AB2316" w:rsidRDefault="00AB2316" w:rsidP="00AB2316">
      <w:pPr>
        <w:jc w:val="both"/>
        <w:rPr>
          <w:rFonts w:ascii="Arial" w:hAnsi="Arial" w:cs="Arial"/>
          <w:sz w:val="16"/>
          <w:szCs w:val="16"/>
        </w:rPr>
      </w:pPr>
      <w:r w:rsidRPr="00CD0309">
        <w:rPr>
          <w:rFonts w:ascii="Arial" w:hAnsi="Arial" w:cs="Arial"/>
          <w:sz w:val="16"/>
          <w:szCs w:val="16"/>
        </w:rPr>
        <w:t>* U otros de similar categoría.</w:t>
      </w:r>
    </w:p>
    <w:p w14:paraId="78A71F53" w14:textId="77777777" w:rsidR="00AB2316" w:rsidRPr="00084A1E" w:rsidRDefault="00AB2316" w:rsidP="00AB2316"/>
    <w:p w14:paraId="3E69A318" w14:textId="77777777" w:rsidR="00AB2316" w:rsidRDefault="00AB2316" w:rsidP="00AB2316">
      <w:pPr>
        <w:pStyle w:val="Ttulo3"/>
        <w:jc w:val="both"/>
        <w:rPr>
          <w:rFonts w:ascii="Arial" w:hAnsi="Arial" w:cs="Arial"/>
          <w:sz w:val="20"/>
        </w:rPr>
      </w:pPr>
      <w:r w:rsidRPr="00357763">
        <w:rPr>
          <w:rFonts w:ascii="Arial" w:hAnsi="Arial" w:cs="Arial"/>
          <w:sz w:val="20"/>
          <w:lang w:val="es-ES"/>
        </w:rPr>
        <w:t>S</w:t>
      </w:r>
      <w:r>
        <w:rPr>
          <w:rFonts w:ascii="Arial" w:hAnsi="Arial" w:cs="Arial"/>
          <w:sz w:val="20"/>
          <w:lang w:val="es-ES"/>
        </w:rPr>
        <w:t>ervicios incluidos</w:t>
      </w:r>
      <w:r>
        <w:rPr>
          <w:rFonts w:ascii="Arial" w:hAnsi="Arial" w:cs="Arial"/>
          <w:sz w:val="20"/>
        </w:rPr>
        <w:t>:</w:t>
      </w:r>
    </w:p>
    <w:p w14:paraId="75A2B7F1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Autocar de lujo con WI-FI, gratuito.</w:t>
      </w:r>
    </w:p>
    <w:p w14:paraId="7E778BC9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Guía acompañante.</w:t>
      </w:r>
    </w:p>
    <w:p w14:paraId="4B3AAC4F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Visita con guía local en Santiago, Oporto y Lisboa.</w:t>
      </w:r>
    </w:p>
    <w:p w14:paraId="24F12A24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Desayuno buffet diario</w:t>
      </w:r>
    </w:p>
    <w:p w14:paraId="52EA7FF1" w14:textId="77777777" w:rsidR="00AB2316" w:rsidRPr="00BF54C6" w:rsidRDefault="00AB2316" w:rsidP="00AB2316">
      <w:pPr>
        <w:jc w:val="both"/>
        <w:rPr>
          <w:rFonts w:ascii="Arial" w:hAnsi="Arial" w:cs="Arial"/>
          <w:sz w:val="20"/>
        </w:rPr>
      </w:pPr>
      <w:r w:rsidRPr="00BF54C6">
        <w:rPr>
          <w:rFonts w:ascii="Arial" w:hAnsi="Arial" w:cs="Arial"/>
          <w:sz w:val="20"/>
        </w:rPr>
        <w:t>• 1 almuerzo y 4 cenas.</w:t>
      </w:r>
    </w:p>
    <w:p w14:paraId="093B2ABA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Seguro turístico.</w:t>
      </w:r>
    </w:p>
    <w:p w14:paraId="3DE2E3CF" w14:textId="77777777" w:rsidR="00AB2316" w:rsidRPr="00C46255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Visita a una bodega con degustación de vino.</w:t>
      </w:r>
    </w:p>
    <w:p w14:paraId="444A458E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C46255">
        <w:rPr>
          <w:rFonts w:ascii="Arial" w:hAnsi="Arial" w:cs="Arial"/>
          <w:sz w:val="20"/>
        </w:rPr>
        <w:t>• Tasas Municipales en Oporto y Lisboa.</w:t>
      </w:r>
    </w:p>
    <w:p w14:paraId="0370B504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716C2996" w14:textId="77777777" w:rsidR="00AB2316" w:rsidRPr="00641FB4" w:rsidRDefault="00AB2316" w:rsidP="00AB2316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5D844877" w14:textId="77777777" w:rsidR="00AB2316" w:rsidRPr="000815E3" w:rsidRDefault="00AB2316" w:rsidP="00AB2316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36DCE981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53F6BF65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3C19751C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37AE90D5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3EF7172B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284093A8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506D4F00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0C7C8AF8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20EC0903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1A22856B" w14:textId="77777777" w:rsidR="00AB2316" w:rsidRPr="000815E3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5C8EB394" w14:textId="39651EBB" w:rsidR="00AB2316" w:rsidRDefault="00AB2316" w:rsidP="00AB231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705B2BC1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AB2316" w:rsidRPr="00E72AEE" w14:paraId="4B81CD43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7CC7" w14:textId="77777777" w:rsidR="00AB2316" w:rsidRPr="00E72AEE" w:rsidRDefault="00AB231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AB2316" w:rsidRPr="00E72AEE" w14:paraId="13ED2757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DA1" w14:textId="77777777" w:rsidR="00AB2316" w:rsidRPr="00E72AEE" w:rsidRDefault="00AB231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E9B" w14:textId="77777777" w:rsidR="00AB2316" w:rsidRPr="00E72AEE" w:rsidRDefault="00AB231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Clase"P"</w:t>
            </w:r>
          </w:p>
        </w:tc>
      </w:tr>
      <w:tr w:rsidR="00AB2316" w:rsidRPr="00E72AEE" w14:paraId="10059208" w14:textId="77777777" w:rsidTr="00EB2C51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DEB8" w14:textId="77777777" w:rsidR="00AB2316" w:rsidRPr="00E72AEE" w:rsidRDefault="00AB2316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F78" w14:textId="77777777" w:rsidR="00AB2316" w:rsidRPr="00E72AEE" w:rsidRDefault="00AB2316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1.475</w:t>
            </w:r>
          </w:p>
        </w:tc>
      </w:tr>
      <w:tr w:rsidR="00AB2316" w:rsidRPr="00E72AEE" w14:paraId="3F3B9124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2AA" w14:textId="77777777" w:rsidR="00AB2316" w:rsidRPr="00E72AEE" w:rsidRDefault="00AB2316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Supl.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11B8" w14:textId="77777777" w:rsidR="00AB2316" w:rsidRPr="00E72AEE" w:rsidRDefault="00AB2316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450</w:t>
            </w:r>
          </w:p>
        </w:tc>
      </w:tr>
      <w:tr w:rsidR="00AB2316" w:rsidRPr="00BF54C6" w14:paraId="09A93CFB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EEFD" w14:textId="77777777" w:rsidR="00AB2316" w:rsidRPr="00BF54C6" w:rsidRDefault="00AB2316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Supl.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42BD" w14:textId="77777777" w:rsidR="00AB2316" w:rsidRPr="00BF54C6" w:rsidRDefault="00AB2316" w:rsidP="00EB2C51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75</w:t>
            </w:r>
          </w:p>
        </w:tc>
      </w:tr>
    </w:tbl>
    <w:p w14:paraId="3C952773" w14:textId="77777777" w:rsidR="00AB2316" w:rsidRDefault="00AB2316" w:rsidP="00AB2316">
      <w:pPr>
        <w:pStyle w:val="Ttulo4"/>
        <w:ind w:left="0"/>
        <w:jc w:val="both"/>
        <w:rPr>
          <w:rFonts w:ascii="Arial" w:hAnsi="Arial" w:cs="Arial"/>
          <w:caps/>
          <w:sz w:val="20"/>
        </w:rPr>
      </w:pPr>
    </w:p>
    <w:p w14:paraId="233DB364" w14:textId="77777777" w:rsidR="00AB2316" w:rsidRDefault="00AB2316" w:rsidP="00AB2316">
      <w:pPr>
        <w:pStyle w:val="Ttulo4"/>
        <w:ind w:left="0"/>
        <w:jc w:val="both"/>
        <w:rPr>
          <w:rFonts w:ascii="Arial" w:hAnsi="Arial" w:cs="Arial"/>
          <w:caps/>
          <w:sz w:val="20"/>
        </w:rPr>
      </w:pPr>
    </w:p>
    <w:p w14:paraId="41173E72" w14:textId="7758C2FF" w:rsidR="00AB2316" w:rsidRPr="004D3A87" w:rsidRDefault="00AB2316" w:rsidP="00AB2316">
      <w:pPr>
        <w:pStyle w:val="Ttulo4"/>
        <w:ind w:left="0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1.º MADRID </w:t>
      </w:r>
      <w:r>
        <w:rPr>
          <w:rFonts w:ascii="Arial" w:hAnsi="Arial" w:cs="Arial"/>
          <w:caps/>
          <w:sz w:val="20"/>
        </w:rPr>
        <w:t>-</w:t>
      </w:r>
      <w:r w:rsidRPr="004D3A87"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caps/>
          <w:sz w:val="20"/>
        </w:rPr>
        <w:t>LEON - OVIEDO</w:t>
      </w:r>
    </w:p>
    <w:p w14:paraId="33C362D2" w14:textId="77777777" w:rsidR="00AB2316" w:rsidRDefault="00AB2316" w:rsidP="00AB2316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Salida </w:t>
      </w:r>
      <w:r w:rsidRPr="008053F3">
        <w:rPr>
          <w:rFonts w:ascii="Arial" w:hAnsi="Arial" w:cs="Arial"/>
          <w:b w:val="0"/>
          <w:bCs w:val="0"/>
          <w:sz w:val="20"/>
        </w:rPr>
        <w:t>hacia León. Tiempo libre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8053F3">
        <w:rPr>
          <w:rFonts w:ascii="Arial" w:hAnsi="Arial" w:cs="Arial"/>
          <w:b w:val="0"/>
          <w:bCs w:val="0"/>
          <w:sz w:val="20"/>
        </w:rPr>
        <w:t>para visitar algunos de los edificios más emblemáticos como la catedral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8053F3">
        <w:rPr>
          <w:rFonts w:ascii="Arial" w:hAnsi="Arial" w:cs="Arial"/>
          <w:b w:val="0"/>
          <w:bCs w:val="0"/>
          <w:sz w:val="20"/>
        </w:rPr>
        <w:t>gótica, con las vidrieras más hermosas de Europa, la Colegiata de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8053F3">
        <w:rPr>
          <w:rFonts w:ascii="Arial" w:hAnsi="Arial" w:cs="Arial"/>
          <w:b w:val="0"/>
          <w:bCs w:val="0"/>
          <w:sz w:val="20"/>
        </w:rPr>
        <w:t>San Isidoro y/o la fachada del Hostal San Marcos de estilo plateresco.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8053F3">
        <w:rPr>
          <w:rFonts w:ascii="Arial" w:hAnsi="Arial" w:cs="Arial"/>
          <w:b w:val="0"/>
          <w:bCs w:val="0"/>
          <w:sz w:val="20"/>
        </w:rPr>
        <w:t xml:space="preserve">Continuación a Oviedo. </w:t>
      </w:r>
      <w:r w:rsidRPr="008053F3">
        <w:rPr>
          <w:rFonts w:ascii="Arial" w:hAnsi="Arial" w:cs="Arial"/>
          <w:bCs w:val="0"/>
          <w:sz w:val="20"/>
        </w:rPr>
        <w:t>Cena</w:t>
      </w:r>
      <w:r w:rsidRPr="008053F3">
        <w:rPr>
          <w:rFonts w:ascii="Arial" w:hAnsi="Arial" w:cs="Arial"/>
          <w:b w:val="0"/>
          <w:bCs w:val="0"/>
          <w:sz w:val="20"/>
        </w:rPr>
        <w:t xml:space="preserve"> y alojamiento.</w:t>
      </w:r>
    </w:p>
    <w:p w14:paraId="69B2F019" w14:textId="77777777" w:rsidR="00AB2316" w:rsidRPr="008053F3" w:rsidRDefault="00AB2316" w:rsidP="00AB2316"/>
    <w:p w14:paraId="10B1D8CF" w14:textId="77777777" w:rsidR="00AB2316" w:rsidRPr="00FD2180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FD2180">
        <w:rPr>
          <w:rFonts w:ascii="Arial" w:hAnsi="Arial" w:cs="Arial"/>
          <w:caps/>
          <w:sz w:val="20"/>
        </w:rPr>
        <w:t>Día 2.º oviedo – A CORUÑA</w:t>
      </w:r>
    </w:p>
    <w:p w14:paraId="11D73BFE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FD2180">
        <w:rPr>
          <w:rFonts w:ascii="Arial" w:hAnsi="Arial" w:cs="Arial"/>
          <w:sz w:val="20"/>
        </w:rPr>
        <w:t xml:space="preserve">Desayuno. Salida hacia la señorial ciudad de La Coruña. Breve panorámica de la ciudad. Por la tarde excursión opcional por las Rías Altas por los típicos pueblos de Pontedeume, Betanzos, etc. </w:t>
      </w:r>
      <w:r w:rsidRPr="00FD2180">
        <w:rPr>
          <w:rFonts w:ascii="Arial" w:hAnsi="Arial" w:cs="Arial"/>
          <w:b/>
          <w:sz w:val="20"/>
        </w:rPr>
        <w:t>Cena</w:t>
      </w:r>
      <w:r w:rsidRPr="00FD2180">
        <w:rPr>
          <w:rFonts w:ascii="Arial" w:hAnsi="Arial" w:cs="Arial"/>
          <w:sz w:val="20"/>
        </w:rPr>
        <w:t xml:space="preserve"> y alojamiento.</w:t>
      </w:r>
    </w:p>
    <w:p w14:paraId="09253AFF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7454F331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lastRenderedPageBreak/>
        <w:t>Día 3.º A CORUÑA - SANTIAGO DE COMPOSTELA</w:t>
      </w:r>
    </w:p>
    <w:p w14:paraId="7A02A598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Desayuno. Salida hacia Santiago de Compostela. Visita de la ciudad,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importante centro de peregrinación con la Plaza del Obradoiro,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 xml:space="preserve">Catedral, etc. Tarde libre. </w:t>
      </w:r>
      <w:r w:rsidRPr="008053F3">
        <w:rPr>
          <w:rFonts w:ascii="Arial" w:hAnsi="Arial" w:cs="Arial"/>
          <w:b/>
          <w:sz w:val="20"/>
        </w:rPr>
        <w:t>Cena</w:t>
      </w:r>
      <w:r w:rsidRPr="008053F3">
        <w:rPr>
          <w:rFonts w:ascii="Arial" w:hAnsi="Arial" w:cs="Arial"/>
          <w:sz w:val="20"/>
        </w:rPr>
        <w:t xml:space="preserve"> y alojamiento.</w:t>
      </w:r>
    </w:p>
    <w:p w14:paraId="5297AFBB" w14:textId="77777777" w:rsidR="00AB2316" w:rsidRPr="008053F3" w:rsidRDefault="00AB2316" w:rsidP="00AB2316">
      <w:pPr>
        <w:jc w:val="both"/>
        <w:rPr>
          <w:rFonts w:ascii="Arial" w:hAnsi="Arial" w:cs="Arial"/>
          <w:sz w:val="20"/>
        </w:rPr>
      </w:pPr>
    </w:p>
    <w:p w14:paraId="203D67FC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4.º SANTIAGO - Rías Bajas - VIGO</w:t>
      </w:r>
    </w:p>
    <w:p w14:paraId="6ECAFA39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 y salida hacia las Rías Bajas, a través de espléndidos y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espectaculares paisajes: Isla de La Toja, ría de Arosa y Pontevedra.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Excursión opcional a Santa Tecla y Valença do Miño cruzando la frontera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 xml:space="preserve">portuguesa. Continuación hacia Vigo. </w:t>
      </w:r>
      <w:r w:rsidRPr="008053F3">
        <w:rPr>
          <w:rFonts w:ascii="Arial" w:hAnsi="Arial" w:cs="Arial"/>
          <w:b/>
          <w:sz w:val="20"/>
        </w:rPr>
        <w:t>Cena</w:t>
      </w:r>
      <w:r w:rsidRPr="008053F3">
        <w:rPr>
          <w:rFonts w:ascii="Arial" w:hAnsi="Arial" w:cs="Arial"/>
          <w:sz w:val="20"/>
        </w:rPr>
        <w:t xml:space="preserve"> y alojamiento.</w:t>
      </w:r>
    </w:p>
    <w:p w14:paraId="7BEE4813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7F500C57" w14:textId="77777777" w:rsidR="00AB2316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5.º VIGO </w:t>
      </w:r>
      <w:r>
        <w:rPr>
          <w:rFonts w:ascii="Arial" w:hAnsi="Arial" w:cs="Arial"/>
          <w:caps/>
          <w:sz w:val="20"/>
        </w:rPr>
        <w:t>- VIANA DO CASTELO - Braga</w:t>
      </w:r>
      <w:r w:rsidRPr="004D3A87"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caps/>
          <w:sz w:val="20"/>
        </w:rPr>
        <w:t>– oporto</w:t>
      </w:r>
    </w:p>
    <w:p w14:paraId="3CF66728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Desayuno. Cruzando la frontera con Portugal llegaremos a Viana do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Castelo, población ubicada entre la desembocadura del rio Miño y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Oporto. Tiempo libre para visitar el casco antiguo con calles adoquinadas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y edificios blasonados. Continuaremos hacia Braga, conocida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como la ciudad de los arzobispos y la tercera ciudad más poblada de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 xml:space="preserve">Portugal. Tiempo libre. Salida a Oporto. </w:t>
      </w:r>
      <w:r>
        <w:rPr>
          <w:rFonts w:ascii="Arial" w:hAnsi="Arial" w:cs="Arial"/>
          <w:sz w:val="20"/>
        </w:rPr>
        <w:t>A</w:t>
      </w:r>
      <w:r w:rsidRPr="008053F3">
        <w:rPr>
          <w:rFonts w:ascii="Arial" w:hAnsi="Arial" w:cs="Arial"/>
          <w:sz w:val="20"/>
        </w:rPr>
        <w:t>lojamiento.</w:t>
      </w:r>
    </w:p>
    <w:p w14:paraId="53E0459E" w14:textId="77777777" w:rsidR="00AB2316" w:rsidRPr="008053F3" w:rsidRDefault="00AB2316" w:rsidP="00AB2316">
      <w:pPr>
        <w:jc w:val="both"/>
        <w:rPr>
          <w:rFonts w:ascii="Arial" w:hAnsi="Arial" w:cs="Arial"/>
          <w:sz w:val="20"/>
        </w:rPr>
      </w:pPr>
    </w:p>
    <w:p w14:paraId="5DDBA14D" w14:textId="77777777" w:rsidR="00AB2316" w:rsidRDefault="00AB2316" w:rsidP="00AB2316">
      <w:pPr>
        <w:pStyle w:val="Ttulo3"/>
        <w:jc w:val="both"/>
        <w:rPr>
          <w:rFonts w:ascii="Arial" w:hAnsi="Arial" w:cs="Arial"/>
          <w:caps/>
          <w:sz w:val="20"/>
          <w:lang w:val="pt-BR"/>
        </w:rPr>
      </w:pPr>
      <w:r w:rsidRPr="004D3A87">
        <w:rPr>
          <w:rFonts w:ascii="Arial" w:hAnsi="Arial" w:cs="Arial"/>
          <w:caps/>
          <w:sz w:val="20"/>
          <w:lang w:val="pt-BR"/>
        </w:rPr>
        <w:t xml:space="preserve">Dia 6.º </w:t>
      </w:r>
      <w:r>
        <w:rPr>
          <w:rFonts w:ascii="Arial" w:hAnsi="Arial" w:cs="Arial"/>
          <w:caps/>
          <w:sz w:val="20"/>
          <w:lang w:val="pt-BR"/>
        </w:rPr>
        <w:t>oporto</w:t>
      </w:r>
    </w:p>
    <w:p w14:paraId="4DC7FE2F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Desayuno. Visita panorámica de Oporto, ciudad declarada Patrimonio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de la Humanidad, con la catedral, la bolsa, iglesia de Santa Clara para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finalizar en una bodega local donde degustaremos su mundialmente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 xml:space="preserve">conocido “vino de Porto”. Resto del tiempo libre. </w:t>
      </w:r>
      <w:r>
        <w:rPr>
          <w:rFonts w:ascii="Arial" w:hAnsi="Arial" w:cs="Arial"/>
          <w:sz w:val="20"/>
        </w:rPr>
        <w:t>A</w:t>
      </w:r>
      <w:r w:rsidRPr="008053F3">
        <w:rPr>
          <w:rFonts w:ascii="Arial" w:hAnsi="Arial" w:cs="Arial"/>
          <w:sz w:val="20"/>
        </w:rPr>
        <w:t>lojamiento.</w:t>
      </w:r>
    </w:p>
    <w:p w14:paraId="0C6F2A8B" w14:textId="77777777" w:rsidR="00AB2316" w:rsidRPr="008053F3" w:rsidRDefault="00AB2316" w:rsidP="00AB2316">
      <w:pPr>
        <w:jc w:val="both"/>
        <w:rPr>
          <w:rFonts w:ascii="Arial" w:hAnsi="Arial" w:cs="Arial"/>
          <w:sz w:val="20"/>
        </w:rPr>
      </w:pPr>
    </w:p>
    <w:p w14:paraId="1FBFC554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7.º </w:t>
      </w:r>
      <w:r>
        <w:rPr>
          <w:rFonts w:ascii="Arial" w:hAnsi="Arial" w:cs="Arial"/>
          <w:caps/>
          <w:sz w:val="20"/>
        </w:rPr>
        <w:t>oporto - coimbra</w:t>
      </w:r>
    </w:p>
    <w:p w14:paraId="1B01EF26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Desayuno. Salida hacia Coímbra, ciudad sede de una de las Universidades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más antiguas de Europa y cuna del Fado.</w:t>
      </w:r>
      <w:r>
        <w:rPr>
          <w:rFonts w:ascii="Arial" w:hAnsi="Arial" w:cs="Arial"/>
          <w:sz w:val="20"/>
        </w:rPr>
        <w:t xml:space="preserve"> </w:t>
      </w:r>
      <w:r w:rsidRPr="00BF54C6">
        <w:rPr>
          <w:rFonts w:ascii="Arial" w:hAnsi="Arial" w:cs="Arial"/>
          <w:b/>
          <w:bCs/>
          <w:sz w:val="20"/>
        </w:rPr>
        <w:t>Almuerzo</w:t>
      </w:r>
      <w:r>
        <w:rPr>
          <w:rFonts w:ascii="Arial" w:hAnsi="Arial" w:cs="Arial"/>
          <w:sz w:val="20"/>
        </w:rPr>
        <w:t xml:space="preserve">. </w:t>
      </w:r>
      <w:r w:rsidRPr="008053F3">
        <w:rPr>
          <w:rFonts w:ascii="Arial" w:hAnsi="Arial" w:cs="Arial"/>
          <w:sz w:val="20"/>
        </w:rPr>
        <w:t>Tiempo libre</w:t>
      </w:r>
      <w:r>
        <w:rPr>
          <w:rFonts w:ascii="Arial" w:hAnsi="Arial" w:cs="Arial"/>
          <w:sz w:val="20"/>
        </w:rPr>
        <w:t xml:space="preserve"> y </w:t>
      </w:r>
      <w:r w:rsidRPr="008053F3">
        <w:rPr>
          <w:rFonts w:ascii="Arial" w:hAnsi="Arial" w:cs="Arial"/>
          <w:sz w:val="20"/>
        </w:rPr>
        <w:t>alojamiento.</w:t>
      </w:r>
    </w:p>
    <w:p w14:paraId="34405128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227648E5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</w:t>
      </w:r>
      <w:r>
        <w:rPr>
          <w:rFonts w:ascii="Arial" w:hAnsi="Arial" w:cs="Arial"/>
          <w:caps/>
          <w:sz w:val="20"/>
        </w:rPr>
        <w:t>8</w:t>
      </w:r>
      <w:r w:rsidRPr="004D3A87">
        <w:rPr>
          <w:rFonts w:ascii="Arial" w:hAnsi="Arial" w:cs="Arial"/>
          <w:caps/>
          <w:sz w:val="20"/>
        </w:rPr>
        <w:t xml:space="preserve">.º </w:t>
      </w:r>
      <w:r>
        <w:rPr>
          <w:rFonts w:ascii="Arial" w:hAnsi="Arial" w:cs="Arial"/>
          <w:caps/>
          <w:sz w:val="20"/>
        </w:rPr>
        <w:t>coimbra - fatima - lisboa</w:t>
      </w:r>
    </w:p>
    <w:p w14:paraId="2ED7391B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 y salida hacia Fátima, importante centro de peregrinación.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Tiempo libre para visitar la Basílica y posteriormente continuación hacia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Lisboa, capital de Portugal. Alojamiento. Por la noche visita opcional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a un espectáculo de Fado, típica música y canciones portuguesas.</w:t>
      </w:r>
    </w:p>
    <w:p w14:paraId="11B69854" w14:textId="77777777" w:rsidR="00AB2316" w:rsidRPr="008053F3" w:rsidRDefault="00AB2316" w:rsidP="00AB2316">
      <w:pPr>
        <w:jc w:val="both"/>
        <w:rPr>
          <w:rFonts w:ascii="Arial" w:hAnsi="Arial" w:cs="Arial"/>
          <w:sz w:val="20"/>
        </w:rPr>
      </w:pPr>
    </w:p>
    <w:p w14:paraId="24FE87FD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9</w:t>
      </w:r>
      <w:r w:rsidRPr="004D3A87">
        <w:rPr>
          <w:rFonts w:ascii="Arial" w:hAnsi="Arial" w:cs="Arial"/>
          <w:caps/>
          <w:sz w:val="20"/>
        </w:rPr>
        <w:t>.º LISBOA</w:t>
      </w:r>
    </w:p>
    <w:p w14:paraId="53B3B499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Alojamiento y desayuno. Por la mañana visita panorámica de esta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bella ciudad situada en la desembocadura del río Tajo: Barrio de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Alfama, Torre de Belem, Monasterio de los Jerónimos, etc. Tarde libre.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Recomendamos una excursión opcional a Sintra, Cascáis, Estoril.</w:t>
      </w:r>
    </w:p>
    <w:p w14:paraId="30243A8F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</w:p>
    <w:p w14:paraId="78E745C7" w14:textId="77777777" w:rsidR="00AB2316" w:rsidRPr="004D3A87" w:rsidRDefault="00AB2316" w:rsidP="00AB2316">
      <w:pPr>
        <w:pStyle w:val="Ttulo3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10</w:t>
      </w:r>
      <w:r w:rsidRPr="004D3A87">
        <w:rPr>
          <w:rFonts w:ascii="Arial" w:hAnsi="Arial" w:cs="Arial"/>
          <w:caps/>
          <w:sz w:val="20"/>
        </w:rPr>
        <w:t>.º LISBOA - Cáceres - MADRID</w:t>
      </w:r>
    </w:p>
    <w:p w14:paraId="5B6CEE95" w14:textId="77777777" w:rsidR="00AB2316" w:rsidRDefault="00AB2316" w:rsidP="00AB2316">
      <w:pPr>
        <w:jc w:val="both"/>
        <w:rPr>
          <w:rFonts w:ascii="Arial" w:hAnsi="Arial" w:cs="Arial"/>
          <w:sz w:val="20"/>
        </w:rPr>
      </w:pPr>
      <w:r w:rsidRPr="008053F3">
        <w:rPr>
          <w:rFonts w:ascii="Arial" w:hAnsi="Arial" w:cs="Arial"/>
          <w:sz w:val="20"/>
        </w:rPr>
        <w:t>Desayuno. Salida hacia la frontera española para llegar hasta Cáceres.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>Tiempo libre para conocer su Plaza Mayor y el casco antiguo con su</w:t>
      </w:r>
      <w:r>
        <w:rPr>
          <w:rFonts w:ascii="Arial" w:hAnsi="Arial" w:cs="Arial"/>
          <w:sz w:val="20"/>
        </w:rPr>
        <w:t xml:space="preserve"> </w:t>
      </w:r>
      <w:r w:rsidRPr="008053F3">
        <w:rPr>
          <w:rFonts w:ascii="Arial" w:hAnsi="Arial" w:cs="Arial"/>
          <w:sz w:val="20"/>
        </w:rPr>
        <w:t xml:space="preserve">barrio medieval, considerado Patrimonio de la Humanidad. Posteriormente continuación del viaje hacia Madrid. </w:t>
      </w:r>
      <w:r>
        <w:rPr>
          <w:rFonts w:ascii="Arial" w:hAnsi="Arial" w:cs="Arial"/>
          <w:sz w:val="20"/>
        </w:rPr>
        <w:t xml:space="preserve">Llegada y </w:t>
      </w:r>
      <w:r w:rsidRPr="002F1B1B">
        <w:rPr>
          <w:rFonts w:ascii="Arial" w:hAnsi="Arial" w:cs="Arial"/>
          <w:color w:val="FF0000"/>
          <w:sz w:val="20"/>
        </w:rPr>
        <w:t>fin de nuestros servicios.</w:t>
      </w:r>
    </w:p>
    <w:p w14:paraId="34D74252" w14:textId="77777777" w:rsidR="0095507F" w:rsidRDefault="0095507F"/>
    <w:sectPr w:rsidR="0095507F" w:rsidSect="00F82C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16"/>
    <w:rsid w:val="006871C7"/>
    <w:rsid w:val="0095507F"/>
    <w:rsid w:val="00A94C98"/>
    <w:rsid w:val="00AB2316"/>
    <w:rsid w:val="00B1570C"/>
    <w:rsid w:val="00B20455"/>
    <w:rsid w:val="00F7427F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37D9"/>
  <w15:chartTrackingRefBased/>
  <w15:docId w15:val="{7FC45E8B-2125-4A99-B470-19D4305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1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B2316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AB2316"/>
    <w:pPr>
      <w:keepNext/>
      <w:ind w:left="708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B2316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B2316"/>
    <w:rPr>
      <w:rFonts w:ascii="Times" w:eastAsia="Times" w:hAnsi="Times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2</cp:revision>
  <dcterms:created xsi:type="dcterms:W3CDTF">2024-03-11T16:22:00Z</dcterms:created>
  <dcterms:modified xsi:type="dcterms:W3CDTF">2024-03-11T16:23:00Z</dcterms:modified>
</cp:coreProperties>
</file>