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81A3" w14:textId="2DB28C33" w:rsidR="0095507F" w:rsidRPr="003B734B" w:rsidRDefault="0034752E" w:rsidP="00E75970">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LO MEJOR DE BOLIVIA</w:t>
      </w:r>
      <w:r w:rsidR="003B734B" w:rsidRPr="003B734B">
        <w:rPr>
          <w:rFonts w:ascii="Times New Roman" w:hAnsi="Times New Roman" w:cs="Times New Roman"/>
          <w:b/>
          <w:bCs/>
          <w:sz w:val="36"/>
          <w:szCs w:val="36"/>
          <w:lang w:val="es-ES"/>
        </w:rPr>
        <w:t xml:space="preserve"> </w:t>
      </w:r>
      <w:r w:rsidR="00E75970" w:rsidRPr="003B734B">
        <w:rPr>
          <w:rFonts w:ascii="Times New Roman" w:hAnsi="Times New Roman" w:cs="Times New Roman"/>
          <w:b/>
          <w:bCs/>
          <w:sz w:val="36"/>
          <w:szCs w:val="36"/>
          <w:lang w:val="es-ES"/>
        </w:rPr>
        <w:t>2026</w:t>
      </w:r>
    </w:p>
    <w:p w14:paraId="3E79449F" w14:textId="7CC9138D" w:rsidR="00E75970" w:rsidRPr="003B734B" w:rsidRDefault="00E75970" w:rsidP="00E75970">
      <w:pPr>
        <w:jc w:val="center"/>
        <w:rPr>
          <w:rFonts w:ascii="Times New Roman" w:hAnsi="Times New Roman" w:cs="Times New Roman"/>
          <w:b/>
          <w:bCs/>
          <w:lang w:val="es-ES"/>
        </w:rPr>
      </w:pPr>
      <w:r w:rsidRPr="003B734B">
        <w:rPr>
          <w:rFonts w:ascii="Times New Roman" w:hAnsi="Times New Roman" w:cs="Times New Roman"/>
          <w:b/>
          <w:bCs/>
          <w:lang w:val="es-ES"/>
        </w:rPr>
        <w:t xml:space="preserve">Visitando: </w:t>
      </w:r>
      <w:r w:rsidR="003B7E2C" w:rsidRPr="003B7E2C">
        <w:rPr>
          <w:rFonts w:ascii="Times New Roman" w:hAnsi="Times New Roman" w:cs="Times New Roman"/>
          <w:b/>
          <w:bCs/>
          <w:lang w:val="es-ES"/>
        </w:rPr>
        <w:t>La Paz</w:t>
      </w:r>
      <w:r w:rsidR="003B7E2C">
        <w:rPr>
          <w:rFonts w:ascii="Times New Roman" w:hAnsi="Times New Roman" w:cs="Times New Roman"/>
          <w:b/>
          <w:bCs/>
          <w:lang w:val="es-ES"/>
        </w:rPr>
        <w:t xml:space="preserve">, </w:t>
      </w:r>
      <w:proofErr w:type="spellStart"/>
      <w:r w:rsidR="003B7E2C" w:rsidRPr="003B7E2C">
        <w:rPr>
          <w:rFonts w:ascii="Times New Roman" w:hAnsi="Times New Roman" w:cs="Times New Roman"/>
          <w:b/>
          <w:bCs/>
          <w:lang w:val="es-ES"/>
        </w:rPr>
        <w:t>Tiwanaku</w:t>
      </w:r>
      <w:proofErr w:type="spellEnd"/>
      <w:r w:rsidR="003B7E2C">
        <w:rPr>
          <w:rFonts w:ascii="Times New Roman" w:hAnsi="Times New Roman" w:cs="Times New Roman"/>
          <w:b/>
          <w:bCs/>
          <w:lang w:val="es-ES"/>
        </w:rPr>
        <w:t xml:space="preserve">, </w:t>
      </w:r>
      <w:r w:rsidR="003B7E2C" w:rsidRPr="003B7E2C">
        <w:rPr>
          <w:rFonts w:ascii="Times New Roman" w:hAnsi="Times New Roman" w:cs="Times New Roman"/>
          <w:b/>
          <w:bCs/>
          <w:lang w:val="es-ES"/>
        </w:rPr>
        <w:t>Salar de Uyuni</w:t>
      </w:r>
      <w:r w:rsidR="003B7E2C">
        <w:rPr>
          <w:rFonts w:ascii="Times New Roman" w:hAnsi="Times New Roman" w:cs="Times New Roman"/>
          <w:b/>
          <w:bCs/>
          <w:lang w:val="es-ES"/>
        </w:rPr>
        <w:t xml:space="preserve">, </w:t>
      </w:r>
      <w:r w:rsidR="003B7E2C" w:rsidRPr="003B7E2C">
        <w:rPr>
          <w:rFonts w:ascii="Times New Roman" w:hAnsi="Times New Roman" w:cs="Times New Roman"/>
          <w:b/>
          <w:bCs/>
          <w:lang w:val="es-ES"/>
        </w:rPr>
        <w:t>Laguna de Colores</w:t>
      </w:r>
      <w:r w:rsidR="003B7E2C">
        <w:rPr>
          <w:rFonts w:ascii="Times New Roman" w:hAnsi="Times New Roman" w:cs="Times New Roman"/>
          <w:b/>
          <w:bCs/>
          <w:lang w:val="es-ES"/>
        </w:rPr>
        <w:t xml:space="preserve">, </w:t>
      </w:r>
      <w:r w:rsidR="003B7E2C" w:rsidRPr="003B7E2C">
        <w:rPr>
          <w:rFonts w:ascii="Times New Roman" w:hAnsi="Times New Roman" w:cs="Times New Roman"/>
          <w:b/>
          <w:bCs/>
          <w:lang w:val="es-ES"/>
        </w:rPr>
        <w:t>Copacabana</w:t>
      </w:r>
      <w:r w:rsidR="003B7E2C">
        <w:rPr>
          <w:rFonts w:ascii="Times New Roman" w:hAnsi="Times New Roman" w:cs="Times New Roman"/>
          <w:b/>
          <w:bCs/>
          <w:lang w:val="es-ES"/>
        </w:rPr>
        <w:t xml:space="preserve"> e </w:t>
      </w:r>
      <w:r w:rsidR="003B7E2C" w:rsidRPr="003B7E2C">
        <w:rPr>
          <w:rFonts w:ascii="Times New Roman" w:hAnsi="Times New Roman" w:cs="Times New Roman"/>
          <w:b/>
          <w:bCs/>
          <w:lang w:val="es-ES"/>
        </w:rPr>
        <w:t>Isla del Sol</w:t>
      </w:r>
      <w:r w:rsidR="003B7E2C">
        <w:rPr>
          <w:rFonts w:ascii="Times New Roman" w:hAnsi="Times New Roman" w:cs="Times New Roman"/>
          <w:b/>
          <w:bCs/>
          <w:lang w:val="es-ES"/>
        </w:rPr>
        <w:t>.</w:t>
      </w:r>
    </w:p>
    <w:p w14:paraId="340D32C2" w14:textId="7F64E842" w:rsidR="009D00D7" w:rsidRPr="003B734B" w:rsidRDefault="009D00D7" w:rsidP="009D00D7">
      <w:pPr>
        <w:jc w:val="center"/>
        <w:rPr>
          <w:rFonts w:ascii="Times New Roman" w:hAnsi="Times New Roman" w:cs="Times New Roman"/>
          <w:b/>
          <w:bCs/>
          <w:lang w:val="es-ES"/>
        </w:rPr>
      </w:pPr>
      <w:r w:rsidRPr="003B734B">
        <w:rPr>
          <w:rFonts w:ascii="Times New Roman" w:hAnsi="Times New Roman" w:cs="Times New Roman"/>
          <w:b/>
          <w:bCs/>
          <w:lang w:val="es-ES"/>
        </w:rPr>
        <w:t>0</w:t>
      </w:r>
      <w:r w:rsidR="00CA628B">
        <w:rPr>
          <w:rFonts w:ascii="Times New Roman" w:hAnsi="Times New Roman" w:cs="Times New Roman"/>
          <w:b/>
          <w:bCs/>
          <w:lang w:val="es-ES"/>
        </w:rPr>
        <w:t>8</w:t>
      </w:r>
      <w:r w:rsidRPr="003B734B">
        <w:rPr>
          <w:rFonts w:ascii="Times New Roman" w:hAnsi="Times New Roman" w:cs="Times New Roman"/>
          <w:b/>
          <w:bCs/>
          <w:lang w:val="es-ES"/>
        </w:rPr>
        <w:t xml:space="preserve"> </w:t>
      </w:r>
      <w:r w:rsidR="00E75970" w:rsidRPr="003B734B">
        <w:rPr>
          <w:rFonts w:ascii="Times New Roman" w:hAnsi="Times New Roman" w:cs="Times New Roman"/>
          <w:b/>
          <w:bCs/>
          <w:lang w:val="es-ES"/>
        </w:rPr>
        <w:t xml:space="preserve">Días / </w:t>
      </w:r>
      <w:r w:rsidRPr="003B734B">
        <w:rPr>
          <w:rFonts w:ascii="Times New Roman" w:hAnsi="Times New Roman" w:cs="Times New Roman"/>
          <w:b/>
          <w:bCs/>
          <w:lang w:val="es-ES"/>
        </w:rPr>
        <w:t>0</w:t>
      </w:r>
      <w:r w:rsidR="00CA628B">
        <w:rPr>
          <w:rFonts w:ascii="Times New Roman" w:hAnsi="Times New Roman" w:cs="Times New Roman"/>
          <w:b/>
          <w:bCs/>
          <w:lang w:val="es-ES"/>
        </w:rPr>
        <w:t>7</w:t>
      </w:r>
      <w:r w:rsidRPr="003B734B">
        <w:rPr>
          <w:rFonts w:ascii="Times New Roman" w:hAnsi="Times New Roman" w:cs="Times New Roman"/>
          <w:b/>
          <w:bCs/>
          <w:lang w:val="es-ES"/>
        </w:rPr>
        <w:t xml:space="preserve"> </w:t>
      </w:r>
      <w:r w:rsidR="00E75970" w:rsidRPr="003B734B">
        <w:rPr>
          <w:rFonts w:ascii="Times New Roman" w:hAnsi="Times New Roman" w:cs="Times New Roman"/>
          <w:b/>
          <w:bCs/>
          <w:lang w:val="es-ES"/>
        </w:rPr>
        <w:t>Noches</w:t>
      </w:r>
    </w:p>
    <w:p w14:paraId="196BD816" w14:textId="77777777" w:rsidR="009D00D7" w:rsidRPr="003B734B" w:rsidRDefault="009D00D7" w:rsidP="009D00D7">
      <w:pPr>
        <w:jc w:val="center"/>
        <w:rPr>
          <w:rFonts w:ascii="Times New Roman" w:hAnsi="Times New Roman" w:cs="Times New Roman"/>
          <w:b/>
          <w:bCs/>
          <w:lang w:val="es-ES"/>
        </w:rPr>
      </w:pPr>
    </w:p>
    <w:p w14:paraId="10035932" w14:textId="77777777" w:rsidR="009D00D7" w:rsidRPr="003B734B" w:rsidRDefault="009D00D7" w:rsidP="009D00D7">
      <w:pPr>
        <w:jc w:val="center"/>
        <w:rPr>
          <w:rFonts w:ascii="Times New Roman" w:hAnsi="Times New Roman" w:cs="Times New Roman"/>
          <w:b/>
          <w:bCs/>
          <w:lang w:val="es-ES"/>
        </w:rPr>
      </w:pPr>
    </w:p>
    <w:p w14:paraId="3FC21DB7" w14:textId="594D92BE" w:rsidR="009D00D7" w:rsidRPr="003B734B" w:rsidRDefault="009D00D7" w:rsidP="009D00D7">
      <w:pPr>
        <w:jc w:val="both"/>
        <w:rPr>
          <w:rFonts w:ascii="Times New Roman" w:hAnsi="Times New Roman" w:cs="Times New Roman"/>
          <w:b/>
          <w:bCs/>
          <w:lang w:val="es-ES"/>
        </w:rPr>
      </w:pPr>
      <w:r w:rsidRPr="003B734B">
        <w:rPr>
          <w:rFonts w:ascii="Times New Roman" w:hAnsi="Times New Roman" w:cs="Times New Roman"/>
          <w:b/>
          <w:bCs/>
          <w:lang w:val="es-ES"/>
        </w:rPr>
        <w:t xml:space="preserve">Salidas diarias </w:t>
      </w:r>
    </w:p>
    <w:p w14:paraId="43788A77" w14:textId="7778BFF5" w:rsidR="009D00D7" w:rsidRPr="003B734B" w:rsidRDefault="009D00D7" w:rsidP="009D00D7">
      <w:pPr>
        <w:jc w:val="both"/>
        <w:rPr>
          <w:rFonts w:ascii="Times New Roman" w:hAnsi="Times New Roman" w:cs="Times New Roman"/>
          <w:b/>
          <w:bCs/>
          <w:lang w:val="es-ES"/>
        </w:rPr>
      </w:pPr>
      <w:r w:rsidRPr="003B734B">
        <w:rPr>
          <w:rFonts w:ascii="Times New Roman" w:hAnsi="Times New Roman" w:cs="Times New Roman"/>
          <w:b/>
          <w:bCs/>
          <w:lang w:val="es-ES"/>
        </w:rPr>
        <w:t>Vigencia: Del 07 de Mayo hasta el 15 de Diciembre de 2.026</w:t>
      </w:r>
    </w:p>
    <w:p w14:paraId="62705AC0" w14:textId="77777777" w:rsidR="009D00D7" w:rsidRPr="003B734B" w:rsidRDefault="009D00D7" w:rsidP="009D00D7">
      <w:pPr>
        <w:jc w:val="both"/>
        <w:rPr>
          <w:rFonts w:ascii="Times New Roman" w:hAnsi="Times New Roman" w:cs="Times New Roman"/>
          <w:b/>
          <w:bCs/>
          <w:lang w:val="es-ES"/>
        </w:rPr>
      </w:pPr>
    </w:p>
    <w:p w14:paraId="0AC6D10C" w14:textId="77777777" w:rsidR="009D00D7" w:rsidRPr="003B734B" w:rsidRDefault="009D00D7" w:rsidP="009D00D7">
      <w:pPr>
        <w:jc w:val="both"/>
        <w:rPr>
          <w:rFonts w:ascii="Times New Roman" w:hAnsi="Times New Roman" w:cs="Times New Roman"/>
          <w:b/>
          <w:bCs/>
          <w:lang w:val="es-ES"/>
        </w:rPr>
      </w:pPr>
    </w:p>
    <w:p w14:paraId="4372E242" w14:textId="0221DD11" w:rsidR="009D00D7" w:rsidRPr="003B734B" w:rsidRDefault="009D00D7" w:rsidP="009D00D7">
      <w:pPr>
        <w:jc w:val="center"/>
        <w:rPr>
          <w:rFonts w:ascii="Times New Roman" w:hAnsi="Times New Roman" w:cs="Times New Roman"/>
          <w:b/>
          <w:bCs/>
          <w:lang w:val="es-ES"/>
        </w:rPr>
      </w:pPr>
      <w:r w:rsidRPr="003B734B">
        <w:rPr>
          <w:rFonts w:ascii="Times New Roman" w:hAnsi="Times New Roman" w:cs="Times New Roman"/>
          <w:b/>
          <w:bCs/>
          <w:lang w:val="es-ES"/>
        </w:rPr>
        <w:t>ITINERARIO</w:t>
      </w:r>
    </w:p>
    <w:p w14:paraId="41C0CC3E" w14:textId="77777777" w:rsidR="009D00D7" w:rsidRDefault="009D00D7" w:rsidP="009D00D7">
      <w:pPr>
        <w:jc w:val="center"/>
        <w:rPr>
          <w:rFonts w:ascii="Times New Roman" w:hAnsi="Times New Roman" w:cs="Times New Roman"/>
          <w:lang w:val="es-ES"/>
        </w:rPr>
      </w:pPr>
    </w:p>
    <w:p w14:paraId="6168BE60" w14:textId="05DC5896" w:rsidR="003A6640" w:rsidRPr="001D0B7D" w:rsidRDefault="003A6640" w:rsidP="003A6640">
      <w:pPr>
        <w:jc w:val="both"/>
        <w:rPr>
          <w:rFonts w:ascii="Times New Roman" w:hAnsi="Times New Roman" w:cs="Times New Roman"/>
          <w:b/>
          <w:bCs/>
          <w:lang w:val="es-ES"/>
        </w:rPr>
      </w:pPr>
      <w:r w:rsidRPr="001D0B7D">
        <w:rPr>
          <w:rFonts w:ascii="Times New Roman" w:hAnsi="Times New Roman" w:cs="Times New Roman"/>
          <w:b/>
          <w:bCs/>
          <w:lang w:val="es-ES"/>
        </w:rPr>
        <w:t>Día 1:</w:t>
      </w:r>
      <w:r w:rsidR="001D0B7D" w:rsidRPr="001D0B7D">
        <w:rPr>
          <w:rFonts w:ascii="Times New Roman" w:hAnsi="Times New Roman" w:cs="Times New Roman"/>
          <w:b/>
          <w:bCs/>
          <w:lang w:val="es-ES"/>
        </w:rPr>
        <w:t xml:space="preserve"> </w:t>
      </w:r>
      <w:r w:rsidRPr="001D0B7D">
        <w:rPr>
          <w:rFonts w:ascii="Times New Roman" w:hAnsi="Times New Roman" w:cs="Times New Roman"/>
          <w:b/>
          <w:bCs/>
          <w:lang w:val="es-ES"/>
        </w:rPr>
        <w:t xml:space="preserve">La Paz </w:t>
      </w:r>
    </w:p>
    <w:p w14:paraId="0A5C44E4" w14:textId="42799D9E" w:rsidR="003A6640" w:rsidRP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Llegada a la imponente ciudad de La Paz a 3</w:t>
      </w:r>
      <w:r w:rsidR="00140135">
        <w:rPr>
          <w:rFonts w:ascii="Times New Roman" w:hAnsi="Times New Roman" w:cs="Times New Roman"/>
          <w:lang w:val="es-ES"/>
        </w:rPr>
        <w:t>.</w:t>
      </w:r>
      <w:r w:rsidRPr="003A6640">
        <w:rPr>
          <w:rFonts w:ascii="Times New Roman" w:hAnsi="Times New Roman" w:cs="Times New Roman"/>
          <w:lang w:val="es-ES"/>
        </w:rPr>
        <w:t xml:space="preserve">600 msnm, donde nuestro exclusivo guía los estará esperando y explicará el itinerario detallado para que su estadía sea una de las mejores de su vida. Traslado al hotel de la ciudad. </w:t>
      </w:r>
      <w:r w:rsidR="00346A50">
        <w:rPr>
          <w:rFonts w:ascii="Times New Roman" w:hAnsi="Times New Roman" w:cs="Times New Roman"/>
          <w:lang w:val="es-ES"/>
        </w:rPr>
        <w:t xml:space="preserve">Alojamiento. </w:t>
      </w:r>
    </w:p>
    <w:p w14:paraId="10CB9468" w14:textId="77777777" w:rsidR="003A6640" w:rsidRPr="003A6640" w:rsidRDefault="003A6640" w:rsidP="003A6640">
      <w:pPr>
        <w:jc w:val="both"/>
        <w:rPr>
          <w:rFonts w:ascii="Times New Roman" w:hAnsi="Times New Roman" w:cs="Times New Roman"/>
          <w:lang w:val="es-ES"/>
        </w:rPr>
      </w:pPr>
    </w:p>
    <w:p w14:paraId="6D090862" w14:textId="77777777" w:rsidR="003A6640" w:rsidRPr="00346A50" w:rsidRDefault="003A6640" w:rsidP="003A6640">
      <w:pPr>
        <w:jc w:val="both"/>
        <w:rPr>
          <w:rFonts w:ascii="Times New Roman" w:hAnsi="Times New Roman" w:cs="Times New Roman"/>
          <w:b/>
          <w:bCs/>
          <w:lang w:val="es-ES"/>
        </w:rPr>
      </w:pPr>
      <w:r w:rsidRPr="00346A50">
        <w:rPr>
          <w:rFonts w:ascii="Times New Roman" w:hAnsi="Times New Roman" w:cs="Times New Roman"/>
          <w:b/>
          <w:bCs/>
          <w:lang w:val="es-ES"/>
        </w:rPr>
        <w:t xml:space="preserve">Día 2: La Paz </w:t>
      </w:r>
    </w:p>
    <w:p w14:paraId="38BE9095" w14:textId="24F90460" w:rsid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 xml:space="preserve">Desayuno en el hotel. Iniciamos su majestuosa aventura con un viaje de hora y media por una carretera totalmente asfaltada para conocer </w:t>
      </w:r>
      <w:proofErr w:type="spellStart"/>
      <w:r w:rsidRPr="003A6640">
        <w:rPr>
          <w:rFonts w:ascii="Times New Roman" w:hAnsi="Times New Roman" w:cs="Times New Roman"/>
          <w:lang w:val="es-ES"/>
        </w:rPr>
        <w:t>Tiwanaku</w:t>
      </w:r>
      <w:proofErr w:type="spellEnd"/>
      <w:r w:rsidRPr="003A6640">
        <w:rPr>
          <w:rFonts w:ascii="Times New Roman" w:hAnsi="Times New Roman" w:cs="Times New Roman"/>
          <w:lang w:val="es-ES"/>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3A6640">
        <w:rPr>
          <w:rFonts w:ascii="Times New Roman" w:hAnsi="Times New Roman" w:cs="Times New Roman"/>
          <w:lang w:val="es-ES"/>
        </w:rPr>
        <w:t>Tiwanaku</w:t>
      </w:r>
      <w:proofErr w:type="spellEnd"/>
      <w:r w:rsidRPr="003A6640">
        <w:rPr>
          <w:rFonts w:ascii="Times New Roman" w:hAnsi="Times New Roman" w:cs="Times New Roman"/>
          <w:lang w:val="es-ES"/>
        </w:rPr>
        <w:t xml:space="preserve">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w:t>
      </w:r>
      <w:proofErr w:type="spellStart"/>
      <w:r w:rsidRPr="003A6640">
        <w:rPr>
          <w:rFonts w:ascii="Times New Roman" w:hAnsi="Times New Roman" w:cs="Times New Roman"/>
          <w:lang w:val="es-ES"/>
        </w:rPr>
        <w:t>tiwanacotas</w:t>
      </w:r>
      <w:proofErr w:type="spellEnd"/>
      <w:r w:rsidRPr="003A6640">
        <w:rPr>
          <w:rFonts w:ascii="Times New Roman" w:hAnsi="Times New Roman" w:cs="Times New Roman"/>
          <w:lang w:val="es-ES"/>
        </w:rPr>
        <w:t xml:space="preserve"> y aimaras; de igual manera la alfarería trabajada con gran maestría como vasos ceremoniales, sahumadores, puerta del sol y otros. Adicionalmente, visitaremos el Templo Puma Punku, también conocido como un taller </w:t>
      </w:r>
      <w:proofErr w:type="spellStart"/>
      <w:r w:rsidRPr="003A6640">
        <w:rPr>
          <w:rFonts w:ascii="Times New Roman" w:hAnsi="Times New Roman" w:cs="Times New Roman"/>
          <w:lang w:val="es-ES"/>
        </w:rPr>
        <w:t>pre-inca</w:t>
      </w:r>
      <w:proofErr w:type="spellEnd"/>
      <w:r w:rsidRPr="003A6640">
        <w:rPr>
          <w:rFonts w:ascii="Times New Roman" w:hAnsi="Times New Roman" w:cs="Times New Roman"/>
          <w:lang w:val="es-ES"/>
        </w:rPr>
        <w:t>. Retorno al hotel.</w:t>
      </w:r>
      <w:r w:rsidR="00346A50">
        <w:rPr>
          <w:rFonts w:ascii="Times New Roman" w:hAnsi="Times New Roman" w:cs="Times New Roman"/>
          <w:lang w:val="es-ES"/>
        </w:rPr>
        <w:t xml:space="preserve"> Tiempo libre para almorzar por su cuenta. </w:t>
      </w:r>
      <w:r w:rsidRPr="003A6640">
        <w:rPr>
          <w:rFonts w:ascii="Times New Roman" w:hAnsi="Times New Roman" w:cs="Times New Roman"/>
          <w:lang w:val="es-ES"/>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Killi </w:t>
      </w:r>
      <w:proofErr w:type="spellStart"/>
      <w:r w:rsidRPr="003A6640">
        <w:rPr>
          <w:rFonts w:ascii="Times New Roman" w:hAnsi="Times New Roman" w:cs="Times New Roman"/>
          <w:lang w:val="es-ES"/>
        </w:rPr>
        <w:t>Killi</w:t>
      </w:r>
      <w:proofErr w:type="spellEnd"/>
      <w:r w:rsidRPr="003A6640">
        <w:rPr>
          <w:rFonts w:ascii="Times New Roman" w:hAnsi="Times New Roman" w:cs="Times New Roman"/>
          <w:lang w:val="es-ES"/>
        </w:rPr>
        <w:t xml:space="preserve"> de donde tienen una vista panorámica de la ciudad de La Paz y la montaña nevada del Illimani, replica del templete semisubterráneo de </w:t>
      </w:r>
      <w:proofErr w:type="spellStart"/>
      <w:r w:rsidRPr="003A6640">
        <w:rPr>
          <w:rFonts w:ascii="Times New Roman" w:hAnsi="Times New Roman" w:cs="Times New Roman"/>
          <w:lang w:val="es-ES"/>
        </w:rPr>
        <w:t>Tiwanaku</w:t>
      </w:r>
      <w:proofErr w:type="spellEnd"/>
      <w:r w:rsidRPr="003A6640">
        <w:rPr>
          <w:rFonts w:ascii="Times New Roman" w:hAnsi="Times New Roman" w:cs="Times New Roman"/>
          <w:lang w:val="es-ES"/>
        </w:rPr>
        <w:t xml:space="preserve">.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r w:rsidR="00346A50">
        <w:rPr>
          <w:rFonts w:ascii="Times New Roman" w:hAnsi="Times New Roman" w:cs="Times New Roman"/>
          <w:lang w:val="es-ES"/>
        </w:rPr>
        <w:t xml:space="preserve">Alojamiento. </w:t>
      </w:r>
    </w:p>
    <w:p w14:paraId="58BE018D" w14:textId="77777777" w:rsidR="00346A50" w:rsidRPr="003A6640" w:rsidRDefault="00346A50" w:rsidP="003A6640">
      <w:pPr>
        <w:jc w:val="both"/>
        <w:rPr>
          <w:rFonts w:ascii="Times New Roman" w:hAnsi="Times New Roman" w:cs="Times New Roman"/>
          <w:lang w:val="es-ES"/>
        </w:rPr>
      </w:pPr>
    </w:p>
    <w:p w14:paraId="01BD6A7E" w14:textId="77777777" w:rsidR="003A6640" w:rsidRPr="00346A50" w:rsidRDefault="003A6640" w:rsidP="003A6640">
      <w:pPr>
        <w:jc w:val="both"/>
        <w:rPr>
          <w:rFonts w:ascii="Times New Roman" w:hAnsi="Times New Roman" w:cs="Times New Roman"/>
          <w:b/>
          <w:bCs/>
          <w:lang w:val="es-ES"/>
        </w:rPr>
      </w:pPr>
      <w:r w:rsidRPr="00346A50">
        <w:rPr>
          <w:rFonts w:ascii="Times New Roman" w:hAnsi="Times New Roman" w:cs="Times New Roman"/>
          <w:b/>
          <w:bCs/>
          <w:lang w:val="es-ES"/>
        </w:rPr>
        <w:t xml:space="preserve">Día 3: La Paz – Uyuni </w:t>
      </w:r>
    </w:p>
    <w:p w14:paraId="033113BB" w14:textId="2779D9F2" w:rsid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Desayuno ligero en el hotel muy temprano. Traslado al aeropuerto para abordar el vuelo domestico al impresionante</w:t>
      </w:r>
      <w:r w:rsidR="00346A50">
        <w:rPr>
          <w:rFonts w:ascii="Times New Roman" w:hAnsi="Times New Roman" w:cs="Times New Roman"/>
          <w:lang w:val="es-ES"/>
        </w:rPr>
        <w:t xml:space="preserve"> </w:t>
      </w:r>
      <w:r w:rsidRPr="003A6640">
        <w:rPr>
          <w:rFonts w:ascii="Times New Roman" w:hAnsi="Times New Roman" w:cs="Times New Roman"/>
          <w:lang w:val="es-ES"/>
        </w:rPr>
        <w:t xml:space="preserve">Salar de Uyuni. Llegada y traslado al centro de la ciudad para iniciar el recorrido por una de las maravillas turísticas de Bolivia. Visita a </w:t>
      </w:r>
      <w:proofErr w:type="spellStart"/>
      <w:r w:rsidRPr="003A6640">
        <w:rPr>
          <w:rFonts w:ascii="Times New Roman" w:hAnsi="Times New Roman" w:cs="Times New Roman"/>
          <w:lang w:val="es-ES"/>
        </w:rPr>
        <w:t>Colchani</w:t>
      </w:r>
      <w:proofErr w:type="spellEnd"/>
      <w:r w:rsidRPr="003A6640">
        <w:rPr>
          <w:rFonts w:ascii="Times New Roman" w:hAnsi="Times New Roman" w:cs="Times New Roman"/>
          <w:lang w:val="es-ES"/>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r w:rsidR="00A12120" w:rsidRPr="003A6640">
        <w:rPr>
          <w:rFonts w:ascii="Times New Roman" w:hAnsi="Times New Roman" w:cs="Times New Roman"/>
          <w:lang w:val="es-ES"/>
        </w:rPr>
        <w:t>realizará</w:t>
      </w:r>
      <w:r w:rsidRPr="003A6640">
        <w:rPr>
          <w:rFonts w:ascii="Times New Roman" w:hAnsi="Times New Roman" w:cs="Times New Roman"/>
          <w:lang w:val="es-ES"/>
        </w:rPr>
        <w:t xml:space="preserve"> el almuerzo, cuando hace frio y hay viento con polvo. </w:t>
      </w:r>
      <w:r w:rsidRPr="0010629F">
        <w:rPr>
          <w:rFonts w:ascii="Times New Roman" w:hAnsi="Times New Roman" w:cs="Times New Roman"/>
          <w:b/>
          <w:bCs/>
          <w:lang w:val="es-ES"/>
        </w:rPr>
        <w:t>El almuerzo es picnic sobre salar, con manteles y almohadas de colores</w:t>
      </w:r>
      <w:r w:rsidRPr="003A6640">
        <w:rPr>
          <w:rFonts w:ascii="Times New Roman" w:hAnsi="Times New Roman" w:cs="Times New Roman"/>
          <w:lang w:val="es-ES"/>
        </w:rPr>
        <w:t xml:space="preserve">. Después del almuerzo visitaremos la Isla de Incahuasi con cactus gigantes, donde se </w:t>
      </w:r>
      <w:r w:rsidR="00A12120" w:rsidRPr="003A6640">
        <w:rPr>
          <w:rFonts w:ascii="Times New Roman" w:hAnsi="Times New Roman" w:cs="Times New Roman"/>
          <w:lang w:val="es-ES"/>
        </w:rPr>
        <w:t>realizará</w:t>
      </w:r>
      <w:r w:rsidRPr="003A6640">
        <w:rPr>
          <w:rFonts w:ascii="Times New Roman" w:hAnsi="Times New Roman" w:cs="Times New Roman"/>
          <w:lang w:val="es-ES"/>
        </w:rPr>
        <w:t xml:space="preserve"> una caminata hasta la cima de la isla, desde donde se podrá observar el salar de Uyuni en su totalidad, ya sobre salar se podrá tomar inimaginables fotografías y filmar exclusivos y verídicos videos en </w:t>
      </w:r>
      <w:r w:rsidR="00A12120" w:rsidRPr="003A6640">
        <w:rPr>
          <w:rFonts w:ascii="Times New Roman" w:hAnsi="Times New Roman" w:cs="Times New Roman"/>
          <w:lang w:val="es-ES"/>
        </w:rPr>
        <w:t>perspectiva.</w:t>
      </w:r>
      <w:r w:rsidRPr="003A6640">
        <w:rPr>
          <w:rFonts w:ascii="Times New Roman" w:hAnsi="Times New Roman" w:cs="Times New Roman"/>
          <w:lang w:val="es-ES"/>
        </w:rPr>
        <w:t xml:space="preserve"> Retornaremos sobre el salar para ver la puesta del sol en efecto espejo, retornamos al pueblo y traslado al hotel seleccionado. </w:t>
      </w:r>
      <w:r w:rsidR="00CA57C3">
        <w:rPr>
          <w:rFonts w:ascii="Times New Roman" w:hAnsi="Times New Roman" w:cs="Times New Roman"/>
          <w:lang w:val="es-ES"/>
        </w:rPr>
        <w:t xml:space="preserve">Alojamiento. </w:t>
      </w:r>
    </w:p>
    <w:p w14:paraId="1D69D33E" w14:textId="77777777" w:rsidR="00CA57C3" w:rsidRPr="003A6640" w:rsidRDefault="00CA57C3" w:rsidP="003A6640">
      <w:pPr>
        <w:jc w:val="both"/>
        <w:rPr>
          <w:rFonts w:ascii="Times New Roman" w:hAnsi="Times New Roman" w:cs="Times New Roman"/>
          <w:lang w:val="es-ES"/>
        </w:rPr>
      </w:pPr>
    </w:p>
    <w:p w14:paraId="0CCEAA9A" w14:textId="77777777" w:rsidR="003A6640" w:rsidRPr="003A6640" w:rsidRDefault="003A6640" w:rsidP="003A6640">
      <w:pPr>
        <w:jc w:val="both"/>
        <w:rPr>
          <w:rFonts w:ascii="Times New Roman" w:hAnsi="Times New Roman" w:cs="Times New Roman"/>
          <w:lang w:val="es-ES"/>
        </w:rPr>
      </w:pPr>
      <w:r w:rsidRPr="00CA57C3">
        <w:rPr>
          <w:rFonts w:ascii="Times New Roman" w:hAnsi="Times New Roman" w:cs="Times New Roman"/>
          <w:b/>
          <w:bCs/>
          <w:lang w:val="es-ES"/>
        </w:rPr>
        <w:t>Nota</w:t>
      </w:r>
      <w:r w:rsidRPr="003A6640">
        <w:rPr>
          <w:rFonts w:ascii="Times New Roman" w:hAnsi="Times New Roman" w:cs="Times New Roman"/>
          <w:lang w:val="es-ES"/>
        </w:rPr>
        <w:t>: Isla Incahuasi solo se visita en temporada seca de abril a noviembre.</w:t>
      </w:r>
    </w:p>
    <w:p w14:paraId="5C147D3D" w14:textId="77777777" w:rsidR="00CA57C3" w:rsidRDefault="00CA57C3" w:rsidP="003A6640">
      <w:pPr>
        <w:jc w:val="both"/>
        <w:rPr>
          <w:rFonts w:ascii="Times New Roman" w:hAnsi="Times New Roman" w:cs="Times New Roman"/>
          <w:lang w:val="es-ES"/>
        </w:rPr>
      </w:pPr>
    </w:p>
    <w:p w14:paraId="6F739C3A" w14:textId="7FD9A825" w:rsidR="003A6640" w:rsidRPr="00CA57C3" w:rsidRDefault="003A6640" w:rsidP="003A6640">
      <w:pPr>
        <w:jc w:val="both"/>
        <w:rPr>
          <w:rFonts w:ascii="Times New Roman" w:hAnsi="Times New Roman" w:cs="Times New Roman"/>
          <w:b/>
          <w:bCs/>
          <w:lang w:val="es-ES"/>
        </w:rPr>
      </w:pPr>
      <w:r w:rsidRPr="00CA57C3">
        <w:rPr>
          <w:rFonts w:ascii="Times New Roman" w:hAnsi="Times New Roman" w:cs="Times New Roman"/>
          <w:b/>
          <w:bCs/>
          <w:lang w:val="es-ES"/>
        </w:rPr>
        <w:t xml:space="preserve">Día 4: Uyuni – Desierto  </w:t>
      </w:r>
    </w:p>
    <w:p w14:paraId="413D5C70" w14:textId="29E82B3F" w:rsid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 xml:space="preserve">El tour inicia a las 08:00 a.m. después del </w:t>
      </w:r>
      <w:r w:rsidRPr="00CA57C3">
        <w:rPr>
          <w:rFonts w:ascii="Times New Roman" w:hAnsi="Times New Roman" w:cs="Times New Roman"/>
          <w:b/>
          <w:bCs/>
          <w:lang w:val="es-ES"/>
        </w:rPr>
        <w:t>desayuno</w:t>
      </w:r>
      <w:r w:rsidRPr="003A6640">
        <w:rPr>
          <w:rFonts w:ascii="Times New Roman" w:hAnsi="Times New Roman" w:cs="Times New Roman"/>
          <w:lang w:val="es-ES"/>
        </w:rPr>
        <w:t xml:space="preserve">, nos dirigiremos a la ciudad de Uyuni a  para visitar el Cementerio de Trenes pasaremos por la comunidad de San Cristóbal, alota llegando al Mirador del Volcán </w:t>
      </w:r>
      <w:proofErr w:type="spellStart"/>
      <w:r w:rsidRPr="003A6640">
        <w:rPr>
          <w:rFonts w:ascii="Times New Roman" w:hAnsi="Times New Roman" w:cs="Times New Roman"/>
          <w:lang w:val="es-ES"/>
        </w:rPr>
        <w:t>Ollague</w:t>
      </w:r>
      <w:proofErr w:type="spellEnd"/>
      <w:r w:rsidR="00D72E2F">
        <w:rPr>
          <w:rFonts w:ascii="Times New Roman" w:hAnsi="Times New Roman" w:cs="Times New Roman"/>
          <w:lang w:val="es-ES"/>
        </w:rPr>
        <w:t xml:space="preserve"> </w:t>
      </w:r>
      <w:r w:rsidRPr="003A6640">
        <w:rPr>
          <w:rFonts w:ascii="Times New Roman" w:hAnsi="Times New Roman" w:cs="Times New Roman"/>
          <w:lang w:val="es-ES"/>
        </w:rPr>
        <w:t xml:space="preserve">(5.865 m.s.n.m.), desde donde podrá observar la actividad </w:t>
      </w:r>
      <w:r w:rsidR="00D54272" w:rsidRPr="003A6640">
        <w:rPr>
          <w:rFonts w:ascii="Times New Roman" w:hAnsi="Times New Roman" w:cs="Times New Roman"/>
          <w:lang w:val="es-ES"/>
        </w:rPr>
        <w:t>fumarólica</w:t>
      </w:r>
      <w:r w:rsidRPr="003A6640">
        <w:rPr>
          <w:rFonts w:ascii="Times New Roman" w:hAnsi="Times New Roman" w:cs="Times New Roman"/>
          <w:lang w:val="es-ES"/>
        </w:rPr>
        <w:t xml:space="preserve">, que emana el activo Volcán, luego podrá observar  lagunas altiplánicas como la laguna </w:t>
      </w:r>
      <w:proofErr w:type="spellStart"/>
      <w:r w:rsidRPr="003A6640">
        <w:rPr>
          <w:rFonts w:ascii="Times New Roman" w:hAnsi="Times New Roman" w:cs="Times New Roman"/>
          <w:lang w:val="es-ES"/>
        </w:rPr>
        <w:t>Cañapa</w:t>
      </w:r>
      <w:proofErr w:type="spellEnd"/>
      <w:r w:rsidRPr="003A6640">
        <w:rPr>
          <w:rFonts w:ascii="Times New Roman" w:hAnsi="Times New Roman" w:cs="Times New Roman"/>
          <w:lang w:val="es-ES"/>
        </w:rPr>
        <w:t xml:space="preserve">, laguna Hedionda, laguna Honda, </w:t>
      </w:r>
      <w:proofErr w:type="spellStart"/>
      <w:r w:rsidRPr="003A6640">
        <w:rPr>
          <w:rFonts w:ascii="Times New Roman" w:hAnsi="Times New Roman" w:cs="Times New Roman"/>
          <w:lang w:val="es-ES"/>
        </w:rPr>
        <w:t>Charcota</w:t>
      </w:r>
      <w:proofErr w:type="spellEnd"/>
      <w:r w:rsidRPr="003A6640">
        <w:rPr>
          <w:rFonts w:ascii="Times New Roman" w:hAnsi="Times New Roman" w:cs="Times New Roman"/>
          <w:lang w:val="es-ES"/>
        </w:rPr>
        <w:t xml:space="preserve"> y laguna </w:t>
      </w:r>
      <w:proofErr w:type="spellStart"/>
      <w:r w:rsidRPr="003A6640">
        <w:rPr>
          <w:rFonts w:ascii="Times New Roman" w:hAnsi="Times New Roman" w:cs="Times New Roman"/>
          <w:lang w:val="es-ES"/>
        </w:rPr>
        <w:t>Ramaditas</w:t>
      </w:r>
      <w:proofErr w:type="spellEnd"/>
      <w:r w:rsidRPr="003A6640">
        <w:rPr>
          <w:rFonts w:ascii="Times New Roman" w:hAnsi="Times New Roman" w:cs="Times New Roman"/>
          <w:lang w:val="es-ES"/>
        </w:rPr>
        <w:t xml:space="preserve"> los cuales son utilizados por los flamencos como puntos de alimentación y descanso durante sus movimientos migratorios, luego continuamos a través del desierto de </w:t>
      </w:r>
      <w:proofErr w:type="spellStart"/>
      <w:r w:rsidRPr="003A6640">
        <w:rPr>
          <w:rFonts w:ascii="Times New Roman" w:hAnsi="Times New Roman" w:cs="Times New Roman"/>
          <w:lang w:val="es-ES"/>
        </w:rPr>
        <w:t>Siloli</w:t>
      </w:r>
      <w:proofErr w:type="spellEnd"/>
      <w:r w:rsidRPr="003A6640">
        <w:rPr>
          <w:rFonts w:ascii="Times New Roman" w:hAnsi="Times New Roman" w:cs="Times New Roman"/>
          <w:lang w:val="es-ES"/>
        </w:rPr>
        <w:t xml:space="preserve"> y nos dirigimos al hotel. </w:t>
      </w:r>
      <w:r w:rsidRPr="00D54272">
        <w:rPr>
          <w:rFonts w:ascii="Times New Roman" w:hAnsi="Times New Roman" w:cs="Times New Roman"/>
          <w:b/>
          <w:bCs/>
          <w:lang w:val="es-ES"/>
        </w:rPr>
        <w:t xml:space="preserve">Almuerzo en ruta. Cena </w:t>
      </w:r>
      <w:r w:rsidR="00D54272">
        <w:rPr>
          <w:rFonts w:ascii="Times New Roman" w:hAnsi="Times New Roman" w:cs="Times New Roman"/>
          <w:lang w:val="es-ES"/>
        </w:rPr>
        <w:t xml:space="preserve">y alojamiento. </w:t>
      </w:r>
    </w:p>
    <w:p w14:paraId="23384DE9" w14:textId="77777777" w:rsidR="00D54272" w:rsidRPr="003A6640" w:rsidRDefault="00D54272" w:rsidP="003A6640">
      <w:pPr>
        <w:jc w:val="both"/>
        <w:rPr>
          <w:rFonts w:ascii="Times New Roman" w:hAnsi="Times New Roman" w:cs="Times New Roman"/>
          <w:lang w:val="es-ES"/>
        </w:rPr>
      </w:pPr>
    </w:p>
    <w:p w14:paraId="6A101DA9" w14:textId="77777777" w:rsidR="003A6640" w:rsidRPr="00D54272" w:rsidRDefault="003A6640" w:rsidP="003A6640">
      <w:pPr>
        <w:jc w:val="both"/>
        <w:rPr>
          <w:rFonts w:ascii="Times New Roman" w:hAnsi="Times New Roman" w:cs="Times New Roman"/>
          <w:b/>
          <w:bCs/>
          <w:lang w:val="es-ES"/>
        </w:rPr>
      </w:pPr>
      <w:r w:rsidRPr="00D54272">
        <w:rPr>
          <w:rFonts w:ascii="Times New Roman" w:hAnsi="Times New Roman" w:cs="Times New Roman"/>
          <w:b/>
          <w:bCs/>
          <w:lang w:val="es-ES"/>
        </w:rPr>
        <w:t>Día 5: Desierto – Uyuni</w:t>
      </w:r>
    </w:p>
    <w:p w14:paraId="074EC898" w14:textId="36D73DC3" w:rsidR="003A6640" w:rsidRP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 xml:space="preserve">Desayuno en el hotel. </w:t>
      </w:r>
      <w:r w:rsidR="00EC52D1">
        <w:rPr>
          <w:rFonts w:ascii="Times New Roman" w:hAnsi="Times New Roman" w:cs="Times New Roman"/>
          <w:lang w:val="es-ES"/>
        </w:rPr>
        <w:t xml:space="preserve">A las </w:t>
      </w:r>
      <w:r w:rsidRPr="003A6640">
        <w:rPr>
          <w:rFonts w:ascii="Times New Roman" w:hAnsi="Times New Roman" w:cs="Times New Roman"/>
          <w:lang w:val="es-ES"/>
        </w:rPr>
        <w:t>08:00 am</w:t>
      </w:r>
      <w:r w:rsidR="005D61A5">
        <w:rPr>
          <w:rFonts w:ascii="Times New Roman" w:hAnsi="Times New Roman" w:cs="Times New Roman"/>
          <w:lang w:val="es-ES"/>
        </w:rPr>
        <w:t xml:space="preserve">, </w:t>
      </w:r>
      <w:r w:rsidRPr="003A6640">
        <w:rPr>
          <w:rFonts w:ascii="Times New Roman" w:hAnsi="Times New Roman" w:cs="Times New Roman"/>
          <w:lang w:val="es-ES"/>
        </w:rPr>
        <w:t xml:space="preserve">iniciamos con la visita al Árbol de Piedra el cual es una formación geomorfológica debido a la erosión del viento, luego continuamos para visitar la Laguna Colorada que es la puerta de ingreso a la a la Reserva Eduardo Abaroa, visitaremos los </w:t>
      </w:r>
      <w:proofErr w:type="spellStart"/>
      <w:r w:rsidRPr="003A6640">
        <w:rPr>
          <w:rFonts w:ascii="Times New Roman" w:hAnsi="Times New Roman" w:cs="Times New Roman"/>
          <w:lang w:val="es-ES"/>
        </w:rPr>
        <w:t>Geisers</w:t>
      </w:r>
      <w:proofErr w:type="spellEnd"/>
      <w:r w:rsidRPr="003A6640">
        <w:rPr>
          <w:rFonts w:ascii="Times New Roman" w:hAnsi="Times New Roman" w:cs="Times New Roman"/>
          <w:lang w:val="es-ES"/>
        </w:rPr>
        <w:t xml:space="preserve"> de Sol de Mañana donde haremos una parada para hacer fotografías a 5770 msnm, continuando con el tour nos dirigimos a las Aguas Termales de Polques con una temperatura de 38°C, parada estratégica en las Rocas de Salvador Dalí, continuamos hacia el Mirador del Volcán </w:t>
      </w:r>
      <w:proofErr w:type="spellStart"/>
      <w:r w:rsidRPr="003A6640">
        <w:rPr>
          <w:rFonts w:ascii="Times New Roman" w:hAnsi="Times New Roman" w:cs="Times New Roman"/>
          <w:lang w:val="es-ES"/>
        </w:rPr>
        <w:t>Licancabur</w:t>
      </w:r>
      <w:proofErr w:type="spellEnd"/>
      <w:r w:rsidRPr="003A6640">
        <w:rPr>
          <w:rFonts w:ascii="Times New Roman" w:hAnsi="Times New Roman" w:cs="Times New Roman"/>
          <w:lang w:val="es-ES"/>
        </w:rPr>
        <w:t xml:space="preserve">, para  poder observar la Laguna Verde, como último atractivo visitaremos la Laguna Blanca. Retorno a Uyuni donde se podrá observa el Valle de las Rocas y la Iglesia de San Cristóbal. Llegada a Uyuni a las 5pm aproximadamente. </w:t>
      </w:r>
      <w:r w:rsidR="00DA562E">
        <w:rPr>
          <w:rFonts w:ascii="Times New Roman" w:hAnsi="Times New Roman" w:cs="Times New Roman"/>
          <w:lang w:val="es-ES"/>
        </w:rPr>
        <w:t>Alojamiento.</w:t>
      </w:r>
    </w:p>
    <w:p w14:paraId="74722DC8" w14:textId="77777777" w:rsidR="003A6640" w:rsidRPr="003A6640" w:rsidRDefault="003A6640" w:rsidP="003A6640">
      <w:pPr>
        <w:jc w:val="both"/>
        <w:rPr>
          <w:rFonts w:ascii="Times New Roman" w:hAnsi="Times New Roman" w:cs="Times New Roman"/>
          <w:lang w:val="es-ES"/>
        </w:rPr>
      </w:pPr>
    </w:p>
    <w:p w14:paraId="5B534532" w14:textId="77777777" w:rsidR="003A6640" w:rsidRPr="001257F4" w:rsidRDefault="003A6640" w:rsidP="003A6640">
      <w:pPr>
        <w:jc w:val="both"/>
        <w:rPr>
          <w:rFonts w:ascii="Times New Roman" w:hAnsi="Times New Roman" w:cs="Times New Roman"/>
          <w:b/>
          <w:bCs/>
          <w:lang w:val="es-ES"/>
        </w:rPr>
      </w:pPr>
      <w:r w:rsidRPr="001257F4">
        <w:rPr>
          <w:rFonts w:ascii="Times New Roman" w:hAnsi="Times New Roman" w:cs="Times New Roman"/>
          <w:b/>
          <w:bCs/>
          <w:lang w:val="es-ES"/>
        </w:rPr>
        <w:t xml:space="preserve">Día 6: Uyuni – La Paz </w:t>
      </w:r>
    </w:p>
    <w:p w14:paraId="24926C9A" w14:textId="12C29D8F" w:rsidR="003A6640" w:rsidRP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 xml:space="preserve">Desayuno en el hotel. Traslado al aeropuerto para abordar el vuelo con destino a la ciudad de La Paz. Llegada y traslado al hotel. Tarde libre para actividades personales. </w:t>
      </w:r>
      <w:r w:rsidR="000E61DD">
        <w:rPr>
          <w:rFonts w:ascii="Times New Roman" w:hAnsi="Times New Roman" w:cs="Times New Roman"/>
          <w:lang w:val="es-ES"/>
        </w:rPr>
        <w:t xml:space="preserve">Alojamiento. </w:t>
      </w:r>
    </w:p>
    <w:p w14:paraId="6BB83768" w14:textId="77777777" w:rsidR="001257F4" w:rsidRDefault="001257F4" w:rsidP="003A6640">
      <w:pPr>
        <w:jc w:val="both"/>
        <w:rPr>
          <w:rFonts w:ascii="Times New Roman" w:hAnsi="Times New Roman" w:cs="Times New Roman"/>
          <w:lang w:val="es-ES"/>
        </w:rPr>
      </w:pPr>
    </w:p>
    <w:p w14:paraId="205D16D4" w14:textId="01F33EAE" w:rsidR="003A6640" w:rsidRPr="000E61DD" w:rsidRDefault="003A6640" w:rsidP="003A6640">
      <w:pPr>
        <w:jc w:val="both"/>
        <w:rPr>
          <w:rFonts w:ascii="Times New Roman" w:hAnsi="Times New Roman" w:cs="Times New Roman"/>
          <w:b/>
          <w:bCs/>
          <w:lang w:val="es-ES"/>
        </w:rPr>
      </w:pPr>
      <w:r w:rsidRPr="000E61DD">
        <w:rPr>
          <w:rFonts w:ascii="Times New Roman" w:hAnsi="Times New Roman" w:cs="Times New Roman"/>
          <w:b/>
          <w:bCs/>
          <w:lang w:val="es-ES"/>
        </w:rPr>
        <w:t xml:space="preserve">Día 7: La Paz – Copacabana – Isla del Sol – La Paz </w:t>
      </w:r>
    </w:p>
    <w:p w14:paraId="2E41966A" w14:textId="693C08F9" w:rsidR="003A6640" w:rsidRPr="003A6640" w:rsidRDefault="003A6640" w:rsidP="003A6640">
      <w:pPr>
        <w:jc w:val="both"/>
        <w:rPr>
          <w:rFonts w:ascii="Times New Roman" w:hAnsi="Times New Roman" w:cs="Times New Roman"/>
          <w:lang w:val="es-ES"/>
        </w:rPr>
      </w:pPr>
      <w:r w:rsidRPr="003A6640">
        <w:rPr>
          <w:rFonts w:ascii="Times New Roman" w:hAnsi="Times New Roman" w:cs="Times New Roman"/>
          <w:lang w:val="es-ES"/>
        </w:rPr>
        <w:t xml:space="preserve">Desayuno muy temprano en el hotel. El guía estará en el hotel (Centro de la ciudad) a </w:t>
      </w:r>
      <w:proofErr w:type="spellStart"/>
      <w:r w:rsidRPr="003A6640">
        <w:rPr>
          <w:rFonts w:ascii="Times New Roman" w:hAnsi="Times New Roman" w:cs="Times New Roman"/>
          <w:lang w:val="es-ES"/>
        </w:rPr>
        <w:t>hrs</w:t>
      </w:r>
      <w:proofErr w:type="spellEnd"/>
      <w:r w:rsidRPr="003A6640">
        <w:rPr>
          <w:rFonts w:ascii="Times New Roman" w:hAnsi="Times New Roman" w:cs="Times New Roman"/>
          <w:lang w:val="es-ES"/>
        </w:rPr>
        <w:t xml:space="preserve">. 7:00 a.m. para hacer contacto con los pasajeros, traslado en movilidad turística y se parte a Copacabana a </w:t>
      </w:r>
      <w:proofErr w:type="spellStart"/>
      <w:r w:rsidRPr="003A6640">
        <w:rPr>
          <w:rFonts w:ascii="Times New Roman" w:hAnsi="Times New Roman" w:cs="Times New Roman"/>
          <w:lang w:val="es-ES"/>
        </w:rPr>
        <w:t>hrs</w:t>
      </w:r>
      <w:proofErr w:type="spellEnd"/>
      <w:r w:rsidRPr="003A6640">
        <w:rPr>
          <w:rFonts w:ascii="Times New Roman" w:hAnsi="Times New Roman" w:cs="Times New Roman"/>
          <w:lang w:val="es-ES"/>
        </w:rPr>
        <w:t xml:space="preserve">. 08:00 (Viaje de 4 horas), la primera parada es en el estrecho de Tiquina donde todos bajan del bus para cruzar el lago en lanchas a motor, una vez que se llega al otro lado del lago volvemos al bus para continuar viaje bordeando el lago observando vistas panorámicas. Llegada a Copacabana a </w:t>
      </w:r>
      <w:proofErr w:type="spellStart"/>
      <w:r w:rsidRPr="003A6640">
        <w:rPr>
          <w:rFonts w:ascii="Times New Roman" w:hAnsi="Times New Roman" w:cs="Times New Roman"/>
          <w:lang w:val="es-ES"/>
        </w:rPr>
        <w:t>hrs</w:t>
      </w:r>
      <w:proofErr w:type="spellEnd"/>
      <w:r w:rsidRPr="003A6640">
        <w:rPr>
          <w:rFonts w:ascii="Times New Roman" w:hAnsi="Times New Roman" w:cs="Times New Roman"/>
          <w:lang w:val="es-ES"/>
        </w:rPr>
        <w:t xml:space="preserve">. 12:00, breve visita a la iglesia y pueblo de Copacabana. Posteriormente partimos en lancha privada a motor a la Isla del Sol parte Sur, donde se dio el nacimiento del imperio incaico, aquí visitaremos ruinas precolombinas como la escalinata de </w:t>
      </w:r>
      <w:proofErr w:type="spellStart"/>
      <w:r w:rsidRPr="003A6640">
        <w:rPr>
          <w:rFonts w:ascii="Times New Roman" w:hAnsi="Times New Roman" w:cs="Times New Roman"/>
          <w:lang w:val="es-ES"/>
        </w:rPr>
        <w:t>Yumani</w:t>
      </w:r>
      <w:proofErr w:type="spellEnd"/>
      <w:r w:rsidRPr="003A6640">
        <w:rPr>
          <w:rFonts w:ascii="Times New Roman" w:hAnsi="Times New Roman" w:cs="Times New Roman"/>
          <w:lang w:val="es-ES"/>
        </w:rPr>
        <w:t xml:space="preserve">, la fuente del Inca y el Palacio de </w:t>
      </w:r>
      <w:proofErr w:type="spellStart"/>
      <w:r w:rsidRPr="003A6640">
        <w:rPr>
          <w:rFonts w:ascii="Times New Roman" w:hAnsi="Times New Roman" w:cs="Times New Roman"/>
          <w:lang w:val="es-ES"/>
        </w:rPr>
        <w:t>Pillkocaina</w:t>
      </w:r>
      <w:proofErr w:type="spellEnd"/>
      <w:r w:rsidRPr="003A6640">
        <w:rPr>
          <w:rFonts w:ascii="Times New Roman" w:hAnsi="Times New Roman" w:cs="Times New Roman"/>
          <w:lang w:val="es-ES"/>
        </w:rPr>
        <w:t xml:space="preserve">, teniendo desde este lugar una vista panorámica de la cordillera Real o de los Andes. </w:t>
      </w:r>
      <w:r w:rsidRPr="00D66E18">
        <w:rPr>
          <w:rFonts w:ascii="Times New Roman" w:hAnsi="Times New Roman" w:cs="Times New Roman"/>
          <w:b/>
          <w:bCs/>
          <w:lang w:val="es-ES"/>
        </w:rPr>
        <w:t xml:space="preserve">Almuerzo en la Isla será un </w:t>
      </w:r>
      <w:proofErr w:type="spellStart"/>
      <w:r w:rsidRPr="00D66E18">
        <w:rPr>
          <w:rFonts w:ascii="Times New Roman" w:hAnsi="Times New Roman" w:cs="Times New Roman"/>
          <w:b/>
          <w:bCs/>
          <w:lang w:val="es-ES"/>
        </w:rPr>
        <w:t>Apthapi</w:t>
      </w:r>
      <w:proofErr w:type="spellEnd"/>
      <w:r w:rsidRPr="003A6640">
        <w:rPr>
          <w:rFonts w:ascii="Times New Roman" w:hAnsi="Times New Roman" w:cs="Times New Roman"/>
          <w:lang w:val="es-ES"/>
        </w:rPr>
        <w:t xml:space="preserve">. Después de la visita retorno a Copacabana y partimos de retorno a la ciudad de La Paz y traslado al hotel seleccionado. </w:t>
      </w:r>
      <w:r w:rsidR="00D66E18">
        <w:rPr>
          <w:rFonts w:ascii="Times New Roman" w:hAnsi="Times New Roman" w:cs="Times New Roman"/>
          <w:lang w:val="es-ES"/>
        </w:rPr>
        <w:t>Alojamiento.</w:t>
      </w:r>
    </w:p>
    <w:p w14:paraId="25341A5B" w14:textId="77777777" w:rsidR="003A6640" w:rsidRPr="003A6640" w:rsidRDefault="003A6640" w:rsidP="003A6640">
      <w:pPr>
        <w:jc w:val="both"/>
        <w:rPr>
          <w:rFonts w:ascii="Times New Roman" w:hAnsi="Times New Roman" w:cs="Times New Roman"/>
          <w:lang w:val="es-ES"/>
        </w:rPr>
      </w:pPr>
    </w:p>
    <w:p w14:paraId="5AE3D13A" w14:textId="26CA83EE" w:rsidR="003A6640" w:rsidRPr="00C901BA" w:rsidRDefault="003A6640" w:rsidP="003A6640">
      <w:pPr>
        <w:jc w:val="both"/>
        <w:rPr>
          <w:rFonts w:ascii="Times New Roman" w:hAnsi="Times New Roman" w:cs="Times New Roman"/>
          <w:b/>
          <w:bCs/>
          <w:lang w:val="es-ES"/>
        </w:rPr>
      </w:pPr>
      <w:r w:rsidRPr="00C901BA">
        <w:rPr>
          <w:rFonts w:ascii="Times New Roman" w:hAnsi="Times New Roman" w:cs="Times New Roman"/>
          <w:b/>
          <w:bCs/>
          <w:lang w:val="es-ES"/>
        </w:rPr>
        <w:t>Día 8: La Paz</w:t>
      </w:r>
    </w:p>
    <w:p w14:paraId="636F0481" w14:textId="79BEB7B6" w:rsidR="009D00D7" w:rsidRPr="005C64F9" w:rsidRDefault="003A6640" w:rsidP="003A6640">
      <w:pPr>
        <w:jc w:val="both"/>
        <w:rPr>
          <w:rFonts w:ascii="Times New Roman" w:hAnsi="Times New Roman" w:cs="Times New Roman"/>
          <w:lang w:val="es-ES"/>
        </w:rPr>
      </w:pPr>
      <w:r w:rsidRPr="003A6640">
        <w:rPr>
          <w:rFonts w:ascii="Times New Roman" w:hAnsi="Times New Roman" w:cs="Times New Roman"/>
          <w:lang w:val="es-ES"/>
        </w:rPr>
        <w:t>Desayuno en el hotel.</w:t>
      </w:r>
      <w:r w:rsidR="00C901BA">
        <w:rPr>
          <w:rFonts w:ascii="Times New Roman" w:hAnsi="Times New Roman" w:cs="Times New Roman"/>
          <w:lang w:val="es-ES"/>
        </w:rPr>
        <w:t xml:space="preserve"> </w:t>
      </w:r>
      <w:r w:rsidRPr="003A6640">
        <w:rPr>
          <w:rFonts w:ascii="Times New Roman" w:hAnsi="Times New Roman" w:cs="Times New Roman"/>
          <w:lang w:val="es-ES"/>
        </w:rPr>
        <w:t>A la hora acordada, traslado hacia el aeropuerto para abordar el vuelo internacional</w:t>
      </w:r>
      <w:r w:rsidR="00F427D2">
        <w:rPr>
          <w:rFonts w:ascii="Times New Roman" w:hAnsi="Times New Roman" w:cs="Times New Roman"/>
          <w:lang w:val="es-ES"/>
        </w:rPr>
        <w:t xml:space="preserve"> de regreso y…</w:t>
      </w:r>
    </w:p>
    <w:p w14:paraId="08A36D9A" w14:textId="77777777" w:rsidR="001468EF" w:rsidRDefault="001468EF" w:rsidP="009D00D7">
      <w:pPr>
        <w:jc w:val="both"/>
        <w:rPr>
          <w:rFonts w:ascii="Times New Roman" w:hAnsi="Times New Roman" w:cs="Times New Roman"/>
          <w:lang w:val="es-ES"/>
        </w:rPr>
      </w:pPr>
    </w:p>
    <w:p w14:paraId="08F1669A" w14:textId="77777777" w:rsidR="001468EF" w:rsidRDefault="001468EF" w:rsidP="009D00D7">
      <w:pPr>
        <w:jc w:val="both"/>
        <w:rPr>
          <w:rFonts w:ascii="Times New Roman" w:hAnsi="Times New Roman" w:cs="Times New Roman"/>
          <w:lang w:val="es-ES"/>
        </w:rPr>
      </w:pPr>
    </w:p>
    <w:p w14:paraId="1CD9C04B" w14:textId="309F34FC" w:rsidR="001468EF" w:rsidRDefault="001468EF" w:rsidP="001468E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1354961C" w14:textId="77777777" w:rsidR="00920920" w:rsidRDefault="00920920" w:rsidP="001468EF">
      <w:pPr>
        <w:jc w:val="center"/>
        <w:rPr>
          <w:rFonts w:ascii="Times New Roman" w:hAnsi="Times New Roman" w:cs="Times New Roman"/>
          <w:b/>
          <w:bCs/>
          <w:lang w:val="es-ES"/>
        </w:rPr>
      </w:pPr>
    </w:p>
    <w:p w14:paraId="4C55C907" w14:textId="77777777" w:rsidR="00E87EC5" w:rsidRDefault="00E87EC5" w:rsidP="001468EF">
      <w:pPr>
        <w:jc w:val="center"/>
        <w:rPr>
          <w:rFonts w:ascii="Times New Roman" w:hAnsi="Times New Roman" w:cs="Times New Roman"/>
          <w:b/>
          <w:bCs/>
          <w:lang w:val="es-ES"/>
        </w:rPr>
      </w:pPr>
    </w:p>
    <w:p w14:paraId="3C7EAF97" w14:textId="77777777" w:rsidR="00E87EC5" w:rsidRDefault="00E87EC5" w:rsidP="001468EF">
      <w:pPr>
        <w:jc w:val="center"/>
        <w:rPr>
          <w:rFonts w:ascii="Times New Roman" w:hAnsi="Times New Roman" w:cs="Times New Roman"/>
          <w:b/>
          <w:bCs/>
          <w:lang w:val="es-ES"/>
        </w:rPr>
      </w:pPr>
    </w:p>
    <w:p w14:paraId="5391CEAC" w14:textId="77777777" w:rsidR="00E87EC5" w:rsidRDefault="00E87EC5" w:rsidP="001468EF">
      <w:pPr>
        <w:jc w:val="center"/>
        <w:rPr>
          <w:rFonts w:ascii="Times New Roman" w:hAnsi="Times New Roman" w:cs="Times New Roman"/>
          <w:b/>
          <w:bCs/>
          <w:lang w:val="es-ES"/>
        </w:rPr>
      </w:pPr>
    </w:p>
    <w:p w14:paraId="273E8DAA" w14:textId="77777777" w:rsidR="00E87EC5" w:rsidRDefault="00E87EC5" w:rsidP="001468EF">
      <w:pPr>
        <w:jc w:val="center"/>
        <w:rPr>
          <w:rFonts w:ascii="Times New Roman" w:hAnsi="Times New Roman" w:cs="Times New Roman"/>
          <w:b/>
          <w:bCs/>
          <w:lang w:val="es-ES"/>
        </w:rPr>
      </w:pPr>
    </w:p>
    <w:p w14:paraId="569DDD86" w14:textId="77777777" w:rsidR="00E87EC5" w:rsidRDefault="00E87EC5" w:rsidP="001468EF">
      <w:pPr>
        <w:jc w:val="center"/>
        <w:rPr>
          <w:rFonts w:ascii="Times New Roman" w:hAnsi="Times New Roman" w:cs="Times New Roman"/>
          <w:b/>
          <w:bCs/>
          <w:lang w:val="es-ES"/>
        </w:rPr>
      </w:pPr>
    </w:p>
    <w:p w14:paraId="7C5D69C0" w14:textId="77777777" w:rsidR="00920920" w:rsidRDefault="00920920" w:rsidP="001468EF">
      <w:pPr>
        <w:jc w:val="center"/>
        <w:rPr>
          <w:rFonts w:ascii="Times New Roman" w:hAnsi="Times New Roman" w:cs="Times New Roman"/>
          <w:b/>
          <w:bCs/>
          <w:lang w:val="es-ES"/>
        </w:rPr>
      </w:pPr>
    </w:p>
    <w:p w14:paraId="1D5BFCB4" w14:textId="5580CAA4" w:rsidR="00920920" w:rsidRDefault="00920920" w:rsidP="00920920">
      <w:pPr>
        <w:jc w:val="both"/>
        <w:rPr>
          <w:rFonts w:ascii="Times New Roman" w:hAnsi="Times New Roman" w:cs="Times New Roman"/>
          <w:b/>
          <w:bCs/>
          <w:lang w:val="es-ES"/>
        </w:rPr>
      </w:pPr>
      <w:r>
        <w:rPr>
          <w:rFonts w:ascii="Times New Roman" w:hAnsi="Times New Roman" w:cs="Times New Roman"/>
          <w:b/>
          <w:bCs/>
          <w:lang w:val="es-ES"/>
        </w:rPr>
        <w:lastRenderedPageBreak/>
        <w:t xml:space="preserve">PRECIOS POR PERSONA PARA PAGAR EN DÓLARES </w:t>
      </w:r>
    </w:p>
    <w:p w14:paraId="72BC9232" w14:textId="77777777" w:rsidR="00920920" w:rsidRDefault="00920920" w:rsidP="00920920">
      <w:pPr>
        <w:jc w:val="both"/>
        <w:rPr>
          <w:rFonts w:ascii="Times New Roman" w:hAnsi="Times New Roman" w:cs="Times New Roman"/>
          <w:b/>
          <w:bCs/>
          <w:lang w:val="es-ES"/>
        </w:rPr>
      </w:pPr>
    </w:p>
    <w:tbl>
      <w:tblPr>
        <w:tblStyle w:val="Tablaconcuadrcula"/>
        <w:tblW w:w="450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2128"/>
        <w:gridCol w:w="2270"/>
        <w:gridCol w:w="2406"/>
      </w:tblGrid>
      <w:tr w:rsidR="00332D73" w14:paraId="62074AE6" w14:textId="77777777" w:rsidTr="003E6825">
        <w:trPr>
          <w:jc w:val="center"/>
        </w:trPr>
        <w:tc>
          <w:tcPr>
            <w:tcW w:w="1244" w:type="pct"/>
            <w:vAlign w:val="center"/>
          </w:tcPr>
          <w:p w14:paraId="699F43FE" w14:textId="77777777" w:rsidR="00506BF4" w:rsidRDefault="00923375" w:rsidP="00BB71E4">
            <w:pPr>
              <w:jc w:val="center"/>
              <w:rPr>
                <w:rFonts w:ascii="Times New Roman" w:hAnsi="Times New Roman" w:cs="Times New Roman"/>
                <w:b/>
                <w:bCs/>
                <w:lang w:val="es-ES"/>
              </w:rPr>
            </w:pPr>
            <w:r>
              <w:rPr>
                <w:rFonts w:ascii="Times New Roman" w:hAnsi="Times New Roman" w:cs="Times New Roman"/>
                <w:b/>
                <w:bCs/>
                <w:lang w:val="es-ES"/>
              </w:rPr>
              <w:t xml:space="preserve">CATEGORIA DE </w:t>
            </w:r>
          </w:p>
          <w:p w14:paraId="2D2BF7B1" w14:textId="1C32F2F4" w:rsidR="00332D73" w:rsidRPr="00BB71E4" w:rsidRDefault="00923375" w:rsidP="00BB71E4">
            <w:pPr>
              <w:jc w:val="center"/>
              <w:rPr>
                <w:rFonts w:ascii="Times New Roman" w:hAnsi="Times New Roman" w:cs="Times New Roman"/>
                <w:b/>
                <w:bCs/>
                <w:lang w:val="es-ES"/>
              </w:rPr>
            </w:pPr>
            <w:r>
              <w:rPr>
                <w:rFonts w:ascii="Times New Roman" w:hAnsi="Times New Roman" w:cs="Times New Roman"/>
                <w:b/>
                <w:bCs/>
                <w:lang w:val="es-ES"/>
              </w:rPr>
              <w:t>HOTEL</w:t>
            </w:r>
          </w:p>
        </w:tc>
        <w:tc>
          <w:tcPr>
            <w:tcW w:w="1175" w:type="pct"/>
            <w:vAlign w:val="center"/>
          </w:tcPr>
          <w:p w14:paraId="0AC9FA7A" w14:textId="0308F097"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DOBLE</w:t>
            </w:r>
          </w:p>
        </w:tc>
        <w:tc>
          <w:tcPr>
            <w:tcW w:w="1253" w:type="pct"/>
            <w:vAlign w:val="center"/>
          </w:tcPr>
          <w:p w14:paraId="019ABE24" w14:textId="4FC31181"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TRIPLE</w:t>
            </w:r>
          </w:p>
        </w:tc>
        <w:tc>
          <w:tcPr>
            <w:tcW w:w="1328" w:type="pct"/>
            <w:vAlign w:val="center"/>
          </w:tcPr>
          <w:p w14:paraId="3143ED2B" w14:textId="77777777" w:rsidR="00506BF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 xml:space="preserve">SUPLEMENTO </w:t>
            </w:r>
          </w:p>
          <w:p w14:paraId="287D17D0" w14:textId="5623AA2A"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INDIVIDUAL</w:t>
            </w:r>
          </w:p>
        </w:tc>
      </w:tr>
      <w:tr w:rsidR="00D6176D" w14:paraId="46702174" w14:textId="77777777" w:rsidTr="003E6825">
        <w:trPr>
          <w:jc w:val="center"/>
        </w:trPr>
        <w:tc>
          <w:tcPr>
            <w:tcW w:w="1244" w:type="pct"/>
          </w:tcPr>
          <w:p w14:paraId="4CD131B5" w14:textId="211FBCAF" w:rsidR="00D6176D" w:rsidRPr="00035CC7" w:rsidRDefault="00D6176D" w:rsidP="00D6176D">
            <w:pPr>
              <w:jc w:val="both"/>
              <w:rPr>
                <w:rFonts w:ascii="Times New Roman" w:hAnsi="Times New Roman" w:cs="Times New Roman"/>
                <w:b/>
                <w:bCs/>
                <w:lang w:val="es-ES"/>
              </w:rPr>
            </w:pPr>
            <w:r w:rsidRPr="00035CC7">
              <w:rPr>
                <w:rFonts w:ascii="Times New Roman" w:hAnsi="Times New Roman" w:cs="Times New Roman"/>
                <w:b/>
                <w:bCs/>
                <w:lang w:val="es-ES"/>
              </w:rPr>
              <w:t>Turista</w:t>
            </w:r>
          </w:p>
        </w:tc>
        <w:tc>
          <w:tcPr>
            <w:tcW w:w="1175" w:type="pct"/>
          </w:tcPr>
          <w:p w14:paraId="106CCE50" w14:textId="629DA5A9" w:rsidR="00D6176D" w:rsidRPr="00035CC7" w:rsidRDefault="00D6176D" w:rsidP="00D6176D">
            <w:pPr>
              <w:jc w:val="center"/>
              <w:rPr>
                <w:rFonts w:ascii="Times New Roman" w:hAnsi="Times New Roman" w:cs="Times New Roman"/>
                <w:b/>
                <w:bCs/>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2.455</w:t>
            </w:r>
          </w:p>
        </w:tc>
        <w:tc>
          <w:tcPr>
            <w:tcW w:w="1253" w:type="pct"/>
          </w:tcPr>
          <w:p w14:paraId="39339992" w14:textId="49F0F90D"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1.965</w:t>
            </w:r>
          </w:p>
        </w:tc>
        <w:tc>
          <w:tcPr>
            <w:tcW w:w="1328" w:type="pct"/>
          </w:tcPr>
          <w:p w14:paraId="0B974CF6" w14:textId="35373DD0"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USD</w:t>
            </w:r>
            <w:r w:rsidR="002F25D8">
              <w:rPr>
                <w:rFonts w:ascii="Times New Roman" w:hAnsi="Times New Roman" w:cs="Times New Roman"/>
                <w:b/>
                <w:bCs/>
                <w:lang w:val="es-ES"/>
              </w:rPr>
              <w:t xml:space="preserve">   </w:t>
            </w:r>
            <w:r w:rsidRPr="004B2036">
              <w:rPr>
                <w:rFonts w:ascii="Times New Roman" w:hAnsi="Times New Roman" w:cs="Times New Roman"/>
                <w:b/>
                <w:bCs/>
                <w:lang w:val="es-ES"/>
              </w:rPr>
              <w:t xml:space="preserve">  </w:t>
            </w:r>
            <w:r w:rsidR="00E87EC5">
              <w:rPr>
                <w:rFonts w:ascii="Times New Roman" w:hAnsi="Times New Roman" w:cs="Times New Roman"/>
                <w:b/>
                <w:bCs/>
                <w:lang w:val="es-ES"/>
              </w:rPr>
              <w:t>535</w:t>
            </w:r>
          </w:p>
        </w:tc>
      </w:tr>
      <w:tr w:rsidR="00D6176D" w14:paraId="4A3C5F45" w14:textId="77777777" w:rsidTr="003E6825">
        <w:trPr>
          <w:jc w:val="center"/>
        </w:trPr>
        <w:tc>
          <w:tcPr>
            <w:tcW w:w="1244" w:type="pct"/>
          </w:tcPr>
          <w:p w14:paraId="56C03FCC" w14:textId="173512D2" w:rsidR="00D6176D" w:rsidRPr="00035CC7" w:rsidRDefault="00D6176D" w:rsidP="00D6176D">
            <w:pPr>
              <w:jc w:val="both"/>
              <w:rPr>
                <w:rFonts w:ascii="Times New Roman" w:hAnsi="Times New Roman" w:cs="Times New Roman"/>
                <w:b/>
                <w:bCs/>
                <w:lang w:val="es-ES"/>
              </w:rPr>
            </w:pPr>
            <w:r w:rsidRPr="00035CC7">
              <w:rPr>
                <w:rFonts w:ascii="Times New Roman" w:hAnsi="Times New Roman" w:cs="Times New Roman"/>
                <w:b/>
                <w:bCs/>
                <w:lang w:val="es-ES"/>
              </w:rPr>
              <w:t>Primera</w:t>
            </w:r>
          </w:p>
        </w:tc>
        <w:tc>
          <w:tcPr>
            <w:tcW w:w="1175" w:type="pct"/>
          </w:tcPr>
          <w:p w14:paraId="285C5B17" w14:textId="1E1B1E4C"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3.100</w:t>
            </w:r>
          </w:p>
        </w:tc>
        <w:tc>
          <w:tcPr>
            <w:tcW w:w="1253" w:type="pct"/>
          </w:tcPr>
          <w:p w14:paraId="7A1F3CFF" w14:textId="398256BB"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2.600</w:t>
            </w:r>
          </w:p>
        </w:tc>
        <w:tc>
          <w:tcPr>
            <w:tcW w:w="1328" w:type="pct"/>
          </w:tcPr>
          <w:p w14:paraId="1B73F2F5" w14:textId="36F24B95"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1.220</w:t>
            </w:r>
          </w:p>
        </w:tc>
      </w:tr>
      <w:tr w:rsidR="00D6176D" w14:paraId="45602167" w14:textId="77777777" w:rsidTr="003E6825">
        <w:trPr>
          <w:jc w:val="center"/>
        </w:trPr>
        <w:tc>
          <w:tcPr>
            <w:tcW w:w="1244" w:type="pct"/>
          </w:tcPr>
          <w:p w14:paraId="091FB1BC" w14:textId="64929642" w:rsidR="00D6176D" w:rsidRPr="00035CC7" w:rsidRDefault="00D6176D" w:rsidP="00D6176D">
            <w:pPr>
              <w:jc w:val="both"/>
              <w:rPr>
                <w:rFonts w:ascii="Times New Roman" w:hAnsi="Times New Roman" w:cs="Times New Roman"/>
                <w:b/>
                <w:bCs/>
                <w:lang w:val="es-ES"/>
              </w:rPr>
            </w:pPr>
            <w:r w:rsidRPr="00035CC7">
              <w:rPr>
                <w:rFonts w:ascii="Times New Roman" w:hAnsi="Times New Roman" w:cs="Times New Roman"/>
                <w:b/>
                <w:bCs/>
                <w:lang w:val="es-ES"/>
              </w:rPr>
              <w:t>Deluxe</w:t>
            </w:r>
          </w:p>
        </w:tc>
        <w:tc>
          <w:tcPr>
            <w:tcW w:w="1175" w:type="pct"/>
          </w:tcPr>
          <w:p w14:paraId="1FF240B5" w14:textId="45D19346"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3.250</w:t>
            </w:r>
          </w:p>
        </w:tc>
        <w:tc>
          <w:tcPr>
            <w:tcW w:w="1253" w:type="pct"/>
          </w:tcPr>
          <w:p w14:paraId="2BA91734" w14:textId="77642F31"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2.760</w:t>
            </w:r>
          </w:p>
        </w:tc>
        <w:tc>
          <w:tcPr>
            <w:tcW w:w="1328" w:type="pct"/>
          </w:tcPr>
          <w:p w14:paraId="10EBE941" w14:textId="248F6306"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1.380</w:t>
            </w:r>
          </w:p>
        </w:tc>
      </w:tr>
      <w:tr w:rsidR="00D6176D" w14:paraId="367CC352" w14:textId="77777777" w:rsidTr="003E6825">
        <w:trPr>
          <w:jc w:val="center"/>
        </w:trPr>
        <w:tc>
          <w:tcPr>
            <w:tcW w:w="1244" w:type="pct"/>
          </w:tcPr>
          <w:p w14:paraId="13EE4E81" w14:textId="124A2909" w:rsidR="00D6176D" w:rsidRPr="00035CC7" w:rsidRDefault="00D6176D" w:rsidP="00D6176D">
            <w:pPr>
              <w:jc w:val="both"/>
              <w:rPr>
                <w:rFonts w:ascii="Times New Roman" w:hAnsi="Times New Roman" w:cs="Times New Roman"/>
                <w:b/>
                <w:bCs/>
                <w:lang w:val="es-ES"/>
              </w:rPr>
            </w:pPr>
            <w:r w:rsidRPr="00035CC7">
              <w:rPr>
                <w:rFonts w:ascii="Times New Roman" w:hAnsi="Times New Roman" w:cs="Times New Roman"/>
                <w:b/>
                <w:bCs/>
                <w:lang w:val="es-ES"/>
              </w:rPr>
              <w:t xml:space="preserve">Top </w:t>
            </w:r>
            <w:proofErr w:type="spellStart"/>
            <w:r w:rsidRPr="00035CC7">
              <w:rPr>
                <w:rFonts w:ascii="Times New Roman" w:hAnsi="Times New Roman" w:cs="Times New Roman"/>
                <w:b/>
                <w:bCs/>
                <w:lang w:val="es-ES"/>
              </w:rPr>
              <w:t>Hotels</w:t>
            </w:r>
            <w:proofErr w:type="spellEnd"/>
          </w:p>
        </w:tc>
        <w:tc>
          <w:tcPr>
            <w:tcW w:w="1175" w:type="pct"/>
          </w:tcPr>
          <w:p w14:paraId="3846556C" w14:textId="012CE52B"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3.630</w:t>
            </w:r>
          </w:p>
        </w:tc>
        <w:tc>
          <w:tcPr>
            <w:tcW w:w="1253" w:type="pct"/>
          </w:tcPr>
          <w:p w14:paraId="7D47F0AA" w14:textId="78DD09F1"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3.142</w:t>
            </w:r>
          </w:p>
        </w:tc>
        <w:tc>
          <w:tcPr>
            <w:tcW w:w="1328" w:type="pct"/>
          </w:tcPr>
          <w:p w14:paraId="4BE8A131" w14:textId="35826FA4" w:rsidR="00D6176D" w:rsidRDefault="00D6176D" w:rsidP="00D6176D">
            <w:pPr>
              <w:jc w:val="center"/>
              <w:rPr>
                <w:rFonts w:ascii="Times New Roman" w:hAnsi="Times New Roman" w:cs="Times New Roman"/>
                <w:lang w:val="es-ES"/>
              </w:rPr>
            </w:pPr>
            <w:r w:rsidRPr="004B2036">
              <w:rPr>
                <w:rFonts w:ascii="Times New Roman" w:hAnsi="Times New Roman" w:cs="Times New Roman"/>
                <w:b/>
                <w:bCs/>
                <w:lang w:val="es-ES"/>
              </w:rPr>
              <w:t xml:space="preserve">USD  </w:t>
            </w:r>
            <w:r w:rsidR="00E87EC5">
              <w:rPr>
                <w:rFonts w:ascii="Times New Roman" w:hAnsi="Times New Roman" w:cs="Times New Roman"/>
                <w:b/>
                <w:bCs/>
                <w:lang w:val="es-ES"/>
              </w:rPr>
              <w:t>1.820</w:t>
            </w:r>
          </w:p>
        </w:tc>
      </w:tr>
    </w:tbl>
    <w:p w14:paraId="37449977" w14:textId="6B7B6E1A" w:rsidR="00920920" w:rsidRDefault="003B6085" w:rsidP="003B6085">
      <w:pPr>
        <w:jc w:val="center"/>
        <w:rPr>
          <w:rFonts w:ascii="Times New Roman" w:hAnsi="Times New Roman" w:cs="Times New Roman"/>
          <w:b/>
          <w:bCs/>
          <w:lang w:val="es-ES"/>
        </w:rPr>
      </w:pPr>
      <w:r w:rsidRPr="003B6085">
        <w:rPr>
          <w:rFonts w:ascii="Times New Roman" w:hAnsi="Times New Roman" w:cs="Times New Roman"/>
          <w:b/>
          <w:bCs/>
          <w:lang w:val="es-ES"/>
        </w:rPr>
        <w:t xml:space="preserve">Precios por persona </w:t>
      </w:r>
    </w:p>
    <w:p w14:paraId="06DF52A5" w14:textId="77777777" w:rsidR="003B6085" w:rsidRDefault="003B6085" w:rsidP="003B6085">
      <w:pPr>
        <w:jc w:val="center"/>
        <w:rPr>
          <w:rFonts w:ascii="Times New Roman" w:hAnsi="Times New Roman" w:cs="Times New Roman"/>
          <w:b/>
          <w:bCs/>
          <w:lang w:val="es-ES"/>
        </w:rPr>
      </w:pPr>
    </w:p>
    <w:p w14:paraId="7782E406" w14:textId="77777777" w:rsidR="003B6085" w:rsidRDefault="003B6085" w:rsidP="003B6085">
      <w:pPr>
        <w:jc w:val="center"/>
        <w:rPr>
          <w:rFonts w:ascii="Times New Roman" w:hAnsi="Times New Roman" w:cs="Times New Roman"/>
          <w:b/>
          <w:bCs/>
          <w:lang w:val="es-ES"/>
        </w:rPr>
      </w:pPr>
    </w:p>
    <w:p w14:paraId="1381D20F" w14:textId="479C1630" w:rsidR="003B6085" w:rsidRDefault="003B6085" w:rsidP="003B608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4D959A64" w14:textId="36109A55" w:rsidR="003B6085" w:rsidRPr="00C25110" w:rsidRDefault="003B6085"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 xml:space="preserve">Alojamiento en los Hoteles indicados o similares en la categoría elegida </w:t>
      </w:r>
    </w:p>
    <w:p w14:paraId="58030894" w14:textId="4C9DC042" w:rsidR="003B6085" w:rsidRPr="00C25110" w:rsidRDefault="00D63164" w:rsidP="00C2511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4 </w:t>
      </w:r>
      <w:r w:rsidR="00ED3839" w:rsidRPr="00C25110">
        <w:rPr>
          <w:rFonts w:ascii="Times New Roman" w:hAnsi="Times New Roman" w:cs="Times New Roman"/>
          <w:lang w:val="es-ES"/>
        </w:rPr>
        <w:t>noches de alojamiento en La Paz</w:t>
      </w:r>
    </w:p>
    <w:p w14:paraId="44BB5816" w14:textId="30551565" w:rsidR="00ED3839" w:rsidRDefault="00D63164" w:rsidP="00C2511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2</w:t>
      </w:r>
      <w:r w:rsidR="00AC7DBA" w:rsidRPr="00C25110">
        <w:rPr>
          <w:rFonts w:ascii="Times New Roman" w:hAnsi="Times New Roman" w:cs="Times New Roman"/>
          <w:lang w:val="es-ES"/>
        </w:rPr>
        <w:t xml:space="preserve"> noche de alojamiento en Uyuni</w:t>
      </w:r>
    </w:p>
    <w:p w14:paraId="05F1AAE6" w14:textId="50B9C44D" w:rsidR="00D63164" w:rsidRPr="00C25110" w:rsidRDefault="00D63164" w:rsidP="00C25110">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1 noche de alojamiento en el Desierto </w:t>
      </w:r>
    </w:p>
    <w:p w14:paraId="256A46CD" w14:textId="20641FD7" w:rsidR="00AC7DBA" w:rsidRPr="00C25110"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 xml:space="preserve">Desayunos diarios </w:t>
      </w:r>
    </w:p>
    <w:p w14:paraId="6E4D0918" w14:textId="0B6F5407" w:rsidR="00AC7DBA"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Excursiones mencionadas en el itinerario:</w:t>
      </w:r>
      <w:r w:rsidR="00C25110" w:rsidRPr="00C25110">
        <w:rPr>
          <w:rFonts w:ascii="Times New Roman" w:hAnsi="Times New Roman" w:cs="Times New Roman"/>
          <w:lang w:val="es-ES"/>
        </w:rPr>
        <w:t xml:space="preserve"> </w:t>
      </w:r>
    </w:p>
    <w:p w14:paraId="713DF603" w14:textId="77777777" w:rsidR="00C25110" w:rsidRPr="00C25110" w:rsidRDefault="00C25110" w:rsidP="00C25110">
      <w:pPr>
        <w:pStyle w:val="Prrafodelista"/>
        <w:numPr>
          <w:ilvl w:val="0"/>
          <w:numId w:val="2"/>
        </w:numPr>
        <w:jc w:val="both"/>
        <w:rPr>
          <w:rFonts w:ascii="Times New Roman" w:hAnsi="Times New Roman" w:cs="Times New Roman"/>
          <w:lang w:val="es-ES"/>
        </w:rPr>
      </w:pPr>
      <w:r w:rsidRPr="00C25110">
        <w:rPr>
          <w:rFonts w:ascii="Times New Roman" w:hAnsi="Times New Roman" w:cs="Times New Roman"/>
          <w:lang w:val="es-ES"/>
        </w:rPr>
        <w:t xml:space="preserve">Templo </w:t>
      </w:r>
      <w:proofErr w:type="spellStart"/>
      <w:r w:rsidRPr="00C25110">
        <w:rPr>
          <w:rFonts w:ascii="Times New Roman" w:hAnsi="Times New Roman" w:cs="Times New Roman"/>
          <w:lang w:val="es-ES"/>
        </w:rPr>
        <w:t>Tiwanaku</w:t>
      </w:r>
      <w:proofErr w:type="spellEnd"/>
      <w:r w:rsidRPr="00C25110">
        <w:rPr>
          <w:rFonts w:ascii="Times New Roman" w:hAnsi="Times New Roman" w:cs="Times New Roman"/>
          <w:lang w:val="es-ES"/>
        </w:rPr>
        <w:t xml:space="preserve"> (medio día) – Compartido  </w:t>
      </w:r>
    </w:p>
    <w:p w14:paraId="7113C9DF" w14:textId="77777777" w:rsidR="00C25110" w:rsidRPr="00C25110" w:rsidRDefault="00C25110" w:rsidP="00C25110">
      <w:pPr>
        <w:pStyle w:val="Prrafodelista"/>
        <w:numPr>
          <w:ilvl w:val="0"/>
          <w:numId w:val="2"/>
        </w:numPr>
        <w:jc w:val="both"/>
        <w:rPr>
          <w:rFonts w:ascii="Times New Roman" w:hAnsi="Times New Roman" w:cs="Times New Roman"/>
          <w:lang w:val="es-ES"/>
        </w:rPr>
      </w:pPr>
      <w:r w:rsidRPr="00C25110">
        <w:rPr>
          <w:rFonts w:ascii="Times New Roman" w:hAnsi="Times New Roman" w:cs="Times New Roman"/>
          <w:lang w:val="es-ES"/>
        </w:rPr>
        <w:t xml:space="preserve">City Tour La Paz + Valle de la Luna (medio día) – Compartido   </w:t>
      </w:r>
    </w:p>
    <w:p w14:paraId="1C833967" w14:textId="59F7AEAA" w:rsidR="00C25110" w:rsidRDefault="00967912" w:rsidP="003D7C07">
      <w:pPr>
        <w:pStyle w:val="Prrafodelista"/>
        <w:numPr>
          <w:ilvl w:val="0"/>
          <w:numId w:val="2"/>
        </w:numPr>
        <w:jc w:val="both"/>
        <w:rPr>
          <w:rFonts w:ascii="Times New Roman" w:hAnsi="Times New Roman" w:cs="Times New Roman"/>
          <w:lang w:val="es-ES"/>
        </w:rPr>
      </w:pPr>
      <w:r w:rsidRPr="003D7C07">
        <w:rPr>
          <w:rFonts w:ascii="Times New Roman" w:hAnsi="Times New Roman" w:cs="Times New Roman"/>
          <w:lang w:val="es-ES"/>
        </w:rPr>
        <w:t>Programa 3</w:t>
      </w:r>
      <w:r w:rsidRPr="003D7C07">
        <w:rPr>
          <w:rFonts w:ascii="Times New Roman" w:hAnsi="Times New Roman" w:cs="Times New Roman"/>
          <w:lang w:val="es-ES"/>
        </w:rPr>
        <w:t xml:space="preserve"> </w:t>
      </w:r>
      <w:r w:rsidRPr="003D7C07">
        <w:rPr>
          <w:rFonts w:ascii="Times New Roman" w:hAnsi="Times New Roman" w:cs="Times New Roman"/>
          <w:lang w:val="es-ES"/>
        </w:rPr>
        <w:t>d</w:t>
      </w:r>
      <w:r w:rsidRPr="003D7C07">
        <w:rPr>
          <w:rFonts w:ascii="Times New Roman" w:hAnsi="Times New Roman" w:cs="Times New Roman"/>
          <w:lang w:val="es-ES"/>
        </w:rPr>
        <w:t xml:space="preserve">ías y </w:t>
      </w:r>
      <w:r w:rsidRPr="003D7C07">
        <w:rPr>
          <w:rFonts w:ascii="Times New Roman" w:hAnsi="Times New Roman" w:cs="Times New Roman"/>
          <w:lang w:val="es-ES"/>
        </w:rPr>
        <w:t>2</w:t>
      </w:r>
      <w:r w:rsidRPr="003D7C07">
        <w:rPr>
          <w:rFonts w:ascii="Times New Roman" w:hAnsi="Times New Roman" w:cs="Times New Roman"/>
          <w:lang w:val="es-ES"/>
        </w:rPr>
        <w:t xml:space="preserve"> </w:t>
      </w:r>
      <w:r w:rsidRPr="003D7C07">
        <w:rPr>
          <w:rFonts w:ascii="Times New Roman" w:hAnsi="Times New Roman" w:cs="Times New Roman"/>
          <w:lang w:val="es-ES"/>
        </w:rPr>
        <w:t>n</w:t>
      </w:r>
      <w:r w:rsidRPr="003D7C07">
        <w:rPr>
          <w:rFonts w:ascii="Times New Roman" w:hAnsi="Times New Roman" w:cs="Times New Roman"/>
          <w:lang w:val="es-ES"/>
        </w:rPr>
        <w:t>oches</w:t>
      </w:r>
      <w:r w:rsidRPr="003D7C07">
        <w:rPr>
          <w:rFonts w:ascii="Times New Roman" w:hAnsi="Times New Roman" w:cs="Times New Roman"/>
          <w:lang w:val="es-ES"/>
        </w:rPr>
        <w:t xml:space="preserve"> </w:t>
      </w:r>
      <w:r w:rsidRPr="003D7C07">
        <w:rPr>
          <w:rFonts w:ascii="Times New Roman" w:hAnsi="Times New Roman" w:cs="Times New Roman"/>
          <w:lang w:val="es-ES"/>
        </w:rPr>
        <w:t xml:space="preserve">en el </w:t>
      </w:r>
      <w:r w:rsidRPr="003D7C07">
        <w:rPr>
          <w:rFonts w:ascii="Times New Roman" w:hAnsi="Times New Roman" w:cs="Times New Roman"/>
          <w:lang w:val="es-ES"/>
        </w:rPr>
        <w:t xml:space="preserve">Salar de Uyuni </w:t>
      </w:r>
      <w:r w:rsidRPr="003D7C07">
        <w:rPr>
          <w:rFonts w:ascii="Times New Roman" w:hAnsi="Times New Roman" w:cs="Times New Roman"/>
          <w:lang w:val="es-ES"/>
        </w:rPr>
        <w:t>en Jeep 4x4</w:t>
      </w:r>
      <w:r w:rsidR="003C3918">
        <w:rPr>
          <w:rFonts w:ascii="Times New Roman" w:hAnsi="Times New Roman" w:cs="Times New Roman"/>
          <w:lang w:val="es-ES"/>
        </w:rPr>
        <w:t>*</w:t>
      </w:r>
      <w:r w:rsidRPr="003D7C07">
        <w:rPr>
          <w:rFonts w:ascii="Times New Roman" w:hAnsi="Times New Roman" w:cs="Times New Roman"/>
          <w:lang w:val="es-ES"/>
        </w:rPr>
        <w:t xml:space="preserve"> </w:t>
      </w:r>
      <w:r w:rsidRPr="003D7C07">
        <w:rPr>
          <w:rFonts w:ascii="Times New Roman" w:hAnsi="Times New Roman" w:cs="Times New Roman"/>
          <w:lang w:val="es-ES"/>
        </w:rPr>
        <w:t xml:space="preserve">con Desierto y Laguna de Colores </w:t>
      </w:r>
      <w:r w:rsidR="003D7C07" w:rsidRPr="003D7C07">
        <w:rPr>
          <w:rFonts w:ascii="Times New Roman" w:hAnsi="Times New Roman" w:cs="Times New Roman"/>
          <w:lang w:val="es-ES"/>
        </w:rPr>
        <w:t>(</w:t>
      </w:r>
      <w:r w:rsidR="003D7C07" w:rsidRPr="003D7C07">
        <w:rPr>
          <w:rFonts w:ascii="Times New Roman" w:hAnsi="Times New Roman" w:cs="Times New Roman"/>
          <w:lang w:val="es-ES"/>
        </w:rPr>
        <w:t xml:space="preserve">De 1 a 4 personas en 1 </w:t>
      </w:r>
      <w:r w:rsidR="003D7C07" w:rsidRPr="003D7C07">
        <w:rPr>
          <w:rFonts w:ascii="Times New Roman" w:hAnsi="Times New Roman" w:cs="Times New Roman"/>
          <w:lang w:val="es-ES"/>
        </w:rPr>
        <w:t xml:space="preserve">Jeep y de </w:t>
      </w:r>
      <w:r w:rsidR="003D7C07" w:rsidRPr="003D7C07">
        <w:rPr>
          <w:rFonts w:ascii="Times New Roman" w:hAnsi="Times New Roman" w:cs="Times New Roman"/>
          <w:lang w:val="es-ES"/>
        </w:rPr>
        <w:t xml:space="preserve">5 a 8 personas en 2 </w:t>
      </w:r>
      <w:r w:rsidR="003D7C07" w:rsidRPr="003D7C07">
        <w:rPr>
          <w:rFonts w:ascii="Times New Roman" w:hAnsi="Times New Roman" w:cs="Times New Roman"/>
          <w:lang w:val="es-ES"/>
        </w:rPr>
        <w:t>Jeeps</w:t>
      </w:r>
      <w:r w:rsidR="003D7C07" w:rsidRPr="003D7C07">
        <w:rPr>
          <w:rFonts w:ascii="Times New Roman" w:hAnsi="Times New Roman" w:cs="Times New Roman"/>
          <w:lang w:val="es-ES"/>
        </w:rPr>
        <w:t xml:space="preserve"> 4x4</w:t>
      </w:r>
      <w:r w:rsidR="003C3918">
        <w:rPr>
          <w:rFonts w:ascii="Times New Roman" w:hAnsi="Times New Roman" w:cs="Times New Roman"/>
          <w:lang w:val="es-ES"/>
        </w:rPr>
        <w:t>*</w:t>
      </w:r>
      <w:r w:rsidR="003D7C07" w:rsidRPr="003D7C07">
        <w:rPr>
          <w:rFonts w:ascii="Times New Roman" w:hAnsi="Times New Roman" w:cs="Times New Roman"/>
          <w:lang w:val="es-ES"/>
        </w:rPr>
        <w:t xml:space="preserve">) </w:t>
      </w:r>
      <w:r w:rsidRPr="003D7C07">
        <w:rPr>
          <w:rFonts w:ascii="Times New Roman" w:hAnsi="Times New Roman" w:cs="Times New Roman"/>
          <w:lang w:val="es-ES"/>
        </w:rPr>
        <w:t xml:space="preserve">+ </w:t>
      </w:r>
      <w:r w:rsidR="003D27DD">
        <w:rPr>
          <w:rFonts w:ascii="Times New Roman" w:hAnsi="Times New Roman" w:cs="Times New Roman"/>
          <w:lang w:val="es-ES"/>
        </w:rPr>
        <w:t xml:space="preserve">2 </w:t>
      </w:r>
      <w:r w:rsidRPr="003D7C07">
        <w:rPr>
          <w:rFonts w:ascii="Times New Roman" w:hAnsi="Times New Roman" w:cs="Times New Roman"/>
          <w:lang w:val="es-ES"/>
        </w:rPr>
        <w:t>Almuerzos</w:t>
      </w:r>
      <w:r w:rsidR="003D27DD">
        <w:rPr>
          <w:rFonts w:ascii="Times New Roman" w:hAnsi="Times New Roman" w:cs="Times New Roman"/>
          <w:lang w:val="es-ES"/>
        </w:rPr>
        <w:t xml:space="preserve"> y 1 cena</w:t>
      </w:r>
      <w:r w:rsidRPr="003D7C07">
        <w:rPr>
          <w:rFonts w:ascii="Times New Roman" w:hAnsi="Times New Roman" w:cs="Times New Roman"/>
          <w:lang w:val="es-ES"/>
        </w:rPr>
        <w:t xml:space="preserve"> + Atardecer en el Salar – Privado (solo chofer español)</w:t>
      </w:r>
      <w:r w:rsidRPr="003D7C07">
        <w:rPr>
          <w:rFonts w:ascii="Times New Roman" w:hAnsi="Times New Roman" w:cs="Times New Roman"/>
          <w:lang w:val="es-ES"/>
        </w:rPr>
        <w:t xml:space="preserve"> </w:t>
      </w:r>
    </w:p>
    <w:p w14:paraId="0C1292CF" w14:textId="44844697" w:rsidR="003C3918" w:rsidRPr="003D7C07" w:rsidRDefault="003C3918" w:rsidP="003D7C07">
      <w:pPr>
        <w:pStyle w:val="Prrafodelista"/>
        <w:numPr>
          <w:ilvl w:val="0"/>
          <w:numId w:val="2"/>
        </w:numPr>
        <w:jc w:val="both"/>
        <w:rPr>
          <w:rFonts w:ascii="Times New Roman" w:hAnsi="Times New Roman" w:cs="Times New Roman"/>
          <w:lang w:val="es-ES"/>
        </w:rPr>
      </w:pPr>
      <w:r w:rsidRPr="003C3918">
        <w:rPr>
          <w:rFonts w:ascii="Times New Roman" w:hAnsi="Times New Roman" w:cs="Times New Roman"/>
          <w:lang w:val="es-ES"/>
        </w:rPr>
        <w:t>Tour Copacabana + Isla del Sol + Almuerzo (día completo) – Compartido</w:t>
      </w:r>
    </w:p>
    <w:p w14:paraId="2462076D" w14:textId="44232109" w:rsidR="00AC7DBA" w:rsidRPr="00C25110"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Entradas y/o tickets de ingresos según el itinerario</w:t>
      </w:r>
    </w:p>
    <w:p w14:paraId="2A627FF4" w14:textId="0930FC0A" w:rsidR="003B1B4A" w:rsidRDefault="000A629D" w:rsidP="00C25110">
      <w:pPr>
        <w:pStyle w:val="Prrafodelista"/>
        <w:numPr>
          <w:ilvl w:val="0"/>
          <w:numId w:val="1"/>
        </w:numPr>
        <w:jc w:val="both"/>
        <w:rPr>
          <w:rFonts w:ascii="Times New Roman" w:hAnsi="Times New Roman" w:cs="Times New Roman"/>
          <w:lang w:val="es-ES"/>
        </w:rPr>
      </w:pPr>
      <w:r w:rsidRPr="000A629D">
        <w:rPr>
          <w:rFonts w:ascii="Times New Roman" w:hAnsi="Times New Roman" w:cs="Times New Roman"/>
          <w:lang w:val="es-ES"/>
        </w:rPr>
        <w:t>Traslados de ingreso y salida en la ciudad de La Paz, Uyuni y Desierto</w:t>
      </w:r>
    </w:p>
    <w:p w14:paraId="505FC3CE" w14:textId="77777777" w:rsidR="00AC6BE2" w:rsidRDefault="00AC6BE2" w:rsidP="00AC6BE2">
      <w:pPr>
        <w:jc w:val="both"/>
        <w:rPr>
          <w:rFonts w:ascii="Times New Roman" w:hAnsi="Times New Roman" w:cs="Times New Roman"/>
          <w:lang w:val="es-ES"/>
        </w:rPr>
      </w:pPr>
    </w:p>
    <w:p w14:paraId="509168AB" w14:textId="77777777" w:rsidR="00AC6BE2" w:rsidRDefault="00AC6BE2" w:rsidP="00AC6BE2">
      <w:pPr>
        <w:jc w:val="both"/>
        <w:rPr>
          <w:rFonts w:ascii="Times New Roman" w:hAnsi="Times New Roman" w:cs="Times New Roman"/>
          <w:lang w:val="es-ES"/>
        </w:rPr>
      </w:pPr>
    </w:p>
    <w:p w14:paraId="64D48C5A" w14:textId="4FD607D9" w:rsidR="00AC6BE2" w:rsidRDefault="00AC6BE2" w:rsidP="00AC6BE2">
      <w:pPr>
        <w:jc w:val="both"/>
        <w:rPr>
          <w:rFonts w:ascii="Times New Roman" w:hAnsi="Times New Roman" w:cs="Times New Roman"/>
          <w:lang w:val="es-ES"/>
        </w:rPr>
      </w:pPr>
      <w:r w:rsidRPr="00AC6BE2">
        <w:rPr>
          <w:rFonts w:ascii="Times New Roman" w:hAnsi="Times New Roman" w:cs="Times New Roman"/>
          <w:b/>
          <w:bCs/>
          <w:lang w:val="es-ES"/>
        </w:rPr>
        <w:t>NO INCLUYE</w:t>
      </w:r>
      <w:r w:rsidR="009000D0">
        <w:rPr>
          <w:rFonts w:ascii="Times New Roman" w:hAnsi="Times New Roman" w:cs="Times New Roman"/>
          <w:b/>
          <w:bCs/>
          <w:lang w:val="es-ES"/>
        </w:rPr>
        <w:t>N</w:t>
      </w:r>
      <w:r>
        <w:rPr>
          <w:rFonts w:ascii="Times New Roman" w:hAnsi="Times New Roman" w:cs="Times New Roman"/>
          <w:lang w:val="es-ES"/>
        </w:rPr>
        <w:t>:</w:t>
      </w:r>
    </w:p>
    <w:p w14:paraId="167E9B23" w14:textId="28C7926E"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2% fee bancario </w:t>
      </w:r>
    </w:p>
    <w:p w14:paraId="65357D84" w14:textId="3FA9543C"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Tiquetes aéreos </w:t>
      </w:r>
    </w:p>
    <w:p w14:paraId="501D2F48" w14:textId="57F2F08B"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Tasas aeroportuarias </w:t>
      </w:r>
    </w:p>
    <w:p w14:paraId="0AABC071" w14:textId="73906771"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Tarjeta de asistencia medica </w:t>
      </w:r>
    </w:p>
    <w:p w14:paraId="1DDF75CF" w14:textId="58325355" w:rsidR="00A21DBC" w:rsidRPr="00BF401A" w:rsidRDefault="00A21DBC"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Vuelos internos previstos: La Paz – Uyuni // Uyuni – La Paz</w:t>
      </w:r>
    </w:p>
    <w:p w14:paraId="7A025603" w14:textId="1375740F"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Traslados donde no este contemplado </w:t>
      </w:r>
    </w:p>
    <w:p w14:paraId="46AA9C50" w14:textId="33016147"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Comidas y bebidas no indicadas </w:t>
      </w:r>
    </w:p>
    <w:p w14:paraId="1A3B8035" w14:textId="5CC8A339"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Excursiones y/o tours opcionales</w:t>
      </w:r>
    </w:p>
    <w:p w14:paraId="77B22E3E" w14:textId="38869A09" w:rsidR="00AC6BE2"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Entradas a lugares no indicados </w:t>
      </w:r>
    </w:p>
    <w:p w14:paraId="7CEF7D07" w14:textId="3E9038F1" w:rsidR="000628CC" w:rsidRPr="000628CC" w:rsidRDefault="000628CC" w:rsidP="00BF401A">
      <w:pPr>
        <w:pStyle w:val="Prrafodelista"/>
        <w:numPr>
          <w:ilvl w:val="0"/>
          <w:numId w:val="3"/>
        </w:numPr>
        <w:jc w:val="both"/>
        <w:rPr>
          <w:rFonts w:ascii="Times New Roman" w:hAnsi="Times New Roman" w:cs="Times New Roman"/>
          <w:lang w:val="en-ZA"/>
        </w:rPr>
      </w:pPr>
      <w:r w:rsidRPr="000628CC">
        <w:rPr>
          <w:rFonts w:ascii="Times New Roman" w:hAnsi="Times New Roman" w:cs="Times New Roman"/>
          <w:lang w:val="en-ZA"/>
        </w:rPr>
        <w:t>Early check in y L</w:t>
      </w:r>
      <w:r>
        <w:rPr>
          <w:rFonts w:ascii="Times New Roman" w:hAnsi="Times New Roman" w:cs="Times New Roman"/>
          <w:lang w:val="en-ZA"/>
        </w:rPr>
        <w:t xml:space="preserve">ate check out </w:t>
      </w:r>
    </w:p>
    <w:p w14:paraId="7C872FDA" w14:textId="22B5C47A" w:rsidR="00621F8C" w:rsidRPr="00BF401A" w:rsidRDefault="00621F8C"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Gu</w:t>
      </w:r>
      <w:r w:rsidR="00B30B71" w:rsidRPr="00BF401A">
        <w:rPr>
          <w:rFonts w:ascii="Times New Roman" w:hAnsi="Times New Roman" w:cs="Times New Roman"/>
          <w:lang w:val="es-ES"/>
        </w:rPr>
        <w:t>í</w:t>
      </w:r>
      <w:r w:rsidRPr="00BF401A">
        <w:rPr>
          <w:rFonts w:ascii="Times New Roman" w:hAnsi="Times New Roman" w:cs="Times New Roman"/>
          <w:lang w:val="es-ES"/>
        </w:rPr>
        <w:t xml:space="preserve">a en Uyuni </w:t>
      </w:r>
      <w:r w:rsidR="006D2D07">
        <w:rPr>
          <w:rFonts w:ascii="Times New Roman" w:hAnsi="Times New Roman" w:cs="Times New Roman"/>
          <w:lang w:val="es-ES"/>
        </w:rPr>
        <w:t xml:space="preserve">y Desierto </w:t>
      </w:r>
      <w:r w:rsidRPr="00BF401A">
        <w:rPr>
          <w:rFonts w:ascii="Times New Roman" w:hAnsi="Times New Roman" w:cs="Times New Roman"/>
          <w:lang w:val="es-ES"/>
        </w:rPr>
        <w:t>(no es obligatorio)</w:t>
      </w:r>
    </w:p>
    <w:p w14:paraId="09A4FB2F" w14:textId="3320C9DA"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Propinas a conductores, maleteros y guías</w:t>
      </w:r>
    </w:p>
    <w:p w14:paraId="1944FAE4" w14:textId="0BA67663"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Servicios no especificados </w:t>
      </w:r>
    </w:p>
    <w:p w14:paraId="13A32A0F" w14:textId="1E4B16FA"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Gastos personales</w:t>
      </w:r>
    </w:p>
    <w:p w14:paraId="66563CDE" w14:textId="77777777" w:rsidR="008A3DC3" w:rsidRDefault="008A3DC3" w:rsidP="00AC6BE2">
      <w:pPr>
        <w:jc w:val="both"/>
        <w:rPr>
          <w:rFonts w:ascii="Times New Roman" w:hAnsi="Times New Roman" w:cs="Times New Roman"/>
          <w:lang w:val="es-ES"/>
        </w:rPr>
      </w:pPr>
    </w:p>
    <w:p w14:paraId="33B1BB7F" w14:textId="77777777" w:rsidR="00BE320B" w:rsidRDefault="00BE320B" w:rsidP="00BE320B">
      <w:pPr>
        <w:jc w:val="both"/>
        <w:rPr>
          <w:rFonts w:ascii="Times" w:hAnsi="Times"/>
          <w:b/>
          <w:bCs/>
          <w:lang w:val="es-ES"/>
        </w:rPr>
      </w:pPr>
    </w:p>
    <w:p w14:paraId="7D01A395" w14:textId="7B84E0D1" w:rsidR="00BE320B" w:rsidRDefault="00BE320B" w:rsidP="00BE320B">
      <w:pPr>
        <w:jc w:val="both"/>
        <w:rPr>
          <w:rFonts w:ascii="Times" w:hAnsi="Times"/>
          <w:lang w:val="es-ES"/>
        </w:rPr>
      </w:pPr>
      <w:r>
        <w:rPr>
          <w:rFonts w:ascii="Times" w:hAnsi="Times"/>
          <w:b/>
          <w:bCs/>
          <w:lang w:val="es-ES"/>
        </w:rPr>
        <w:t>NOTA IMPORTANTE</w:t>
      </w:r>
      <w:r>
        <w:rPr>
          <w:rFonts w:ascii="Times" w:hAnsi="Times"/>
          <w:lang w:val="es-ES"/>
        </w:rPr>
        <w:t>:</w:t>
      </w:r>
    </w:p>
    <w:p w14:paraId="42ED7634" w14:textId="77777777" w:rsidR="00BE320B" w:rsidRDefault="00BE320B" w:rsidP="00BE320B">
      <w:pPr>
        <w:pStyle w:val="Prrafodelista"/>
        <w:numPr>
          <w:ilvl w:val="0"/>
          <w:numId w:val="4"/>
        </w:numPr>
        <w:jc w:val="both"/>
        <w:rPr>
          <w:rFonts w:ascii="Times" w:hAnsi="Times"/>
          <w:lang w:val="es-ES"/>
        </w:rPr>
      </w:pPr>
      <w:r w:rsidRPr="00751C73">
        <w:rPr>
          <w:rFonts w:ascii="Times" w:hAnsi="Times"/>
          <w:lang w:val="es-ES"/>
        </w:rPr>
        <w:t>Precios sujetos a cambio al momento de solicitar la reserva.</w:t>
      </w:r>
    </w:p>
    <w:p w14:paraId="2ADC7219" w14:textId="4472BD7F" w:rsidR="00BE320B" w:rsidRDefault="00BE320B" w:rsidP="00BE320B">
      <w:pPr>
        <w:pStyle w:val="Prrafodelista"/>
        <w:numPr>
          <w:ilvl w:val="0"/>
          <w:numId w:val="4"/>
        </w:numPr>
        <w:jc w:val="both"/>
        <w:rPr>
          <w:rFonts w:ascii="Times" w:hAnsi="Times"/>
          <w:lang w:val="es-ES"/>
        </w:rPr>
      </w:pPr>
      <w:r>
        <w:rPr>
          <w:rFonts w:ascii="Times" w:hAnsi="Times"/>
          <w:lang w:val="es-ES"/>
        </w:rPr>
        <w:t xml:space="preserve">Aplica suplemento para días feriados, por favor consultar. </w:t>
      </w:r>
    </w:p>
    <w:p w14:paraId="714021A9" w14:textId="77777777" w:rsidR="00BE320B" w:rsidRDefault="00BE320B" w:rsidP="00AC6BE2">
      <w:pPr>
        <w:jc w:val="both"/>
        <w:rPr>
          <w:rFonts w:ascii="Times New Roman" w:hAnsi="Times New Roman" w:cs="Times New Roman"/>
          <w:lang w:val="es-ES"/>
        </w:rPr>
      </w:pPr>
    </w:p>
    <w:p w14:paraId="020689CB" w14:textId="77777777" w:rsidR="009540B7" w:rsidRDefault="009540B7" w:rsidP="00AC6BE2">
      <w:pPr>
        <w:jc w:val="both"/>
        <w:rPr>
          <w:rFonts w:ascii="Times New Roman" w:hAnsi="Times New Roman" w:cs="Times New Roman"/>
          <w:b/>
          <w:bCs/>
          <w:lang w:val="es-ES"/>
        </w:rPr>
      </w:pPr>
    </w:p>
    <w:p w14:paraId="5DEA52D8" w14:textId="23A16759" w:rsidR="008A3DC3" w:rsidRDefault="008A3DC3" w:rsidP="00AC6BE2">
      <w:pPr>
        <w:jc w:val="both"/>
        <w:rPr>
          <w:rFonts w:ascii="Times New Roman" w:hAnsi="Times New Roman" w:cs="Times New Roman"/>
          <w:b/>
          <w:bCs/>
          <w:lang w:val="es-ES"/>
        </w:rPr>
      </w:pPr>
      <w:r w:rsidRPr="008A3DC3">
        <w:rPr>
          <w:rFonts w:ascii="Times New Roman" w:hAnsi="Times New Roman" w:cs="Times New Roman"/>
          <w:b/>
          <w:bCs/>
          <w:lang w:val="es-ES"/>
        </w:rPr>
        <w:lastRenderedPageBreak/>
        <w:t>HOTELES PREVISTOS O SIMILARES</w:t>
      </w:r>
    </w:p>
    <w:p w14:paraId="621824A1" w14:textId="77777777" w:rsidR="008A3DC3" w:rsidRDefault="008A3DC3" w:rsidP="00AC6BE2">
      <w:pPr>
        <w:jc w:val="both"/>
        <w:rPr>
          <w:rFonts w:ascii="Times New Roman" w:hAnsi="Times New Roman" w:cs="Times New Roman"/>
          <w:b/>
          <w:bCs/>
          <w:lang w:val="es-ES"/>
        </w:rPr>
      </w:pPr>
    </w:p>
    <w:tbl>
      <w:tblPr>
        <w:tblStyle w:val="Tablaconcuadrcula"/>
        <w:tblW w:w="5374" w:type="pct"/>
        <w:jc w:val="center"/>
        <w:tblLook w:val="04A0" w:firstRow="1" w:lastRow="0" w:firstColumn="1" w:lastColumn="0" w:noHBand="0" w:noVBand="1"/>
      </w:tblPr>
      <w:tblGrid>
        <w:gridCol w:w="1023"/>
        <w:gridCol w:w="2367"/>
        <w:gridCol w:w="2608"/>
        <w:gridCol w:w="2496"/>
        <w:gridCol w:w="2329"/>
      </w:tblGrid>
      <w:tr w:rsidR="00BF401A" w14:paraId="089ADBF5" w14:textId="77777777" w:rsidTr="008B7A16">
        <w:trPr>
          <w:jc w:val="center"/>
        </w:trPr>
        <w:tc>
          <w:tcPr>
            <w:tcW w:w="472" w:type="pct"/>
            <w:vAlign w:val="center"/>
          </w:tcPr>
          <w:p w14:paraId="38F0CFAE" w14:textId="1EBE8A63"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Ciudad</w:t>
            </w:r>
          </w:p>
        </w:tc>
        <w:tc>
          <w:tcPr>
            <w:tcW w:w="1093" w:type="pct"/>
            <w:vAlign w:val="center"/>
          </w:tcPr>
          <w:p w14:paraId="095C0D19" w14:textId="21C4C215"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Turista</w:t>
            </w:r>
          </w:p>
        </w:tc>
        <w:tc>
          <w:tcPr>
            <w:tcW w:w="1205" w:type="pct"/>
            <w:vAlign w:val="center"/>
          </w:tcPr>
          <w:p w14:paraId="44EC4358" w14:textId="77777777" w:rsidR="00BF401A" w:rsidRDefault="00BF401A" w:rsidP="00BF401A">
            <w:pPr>
              <w:jc w:val="center"/>
              <w:rPr>
                <w:rFonts w:ascii="Times New Roman" w:hAnsi="Times New Roman" w:cs="Times New Roman"/>
                <w:b/>
                <w:bCs/>
                <w:lang w:val="es-ES"/>
              </w:rPr>
            </w:pPr>
            <w:r>
              <w:rPr>
                <w:rFonts w:ascii="Times New Roman" w:hAnsi="Times New Roman" w:cs="Times New Roman"/>
                <w:b/>
                <w:bCs/>
                <w:lang w:val="es-ES"/>
              </w:rPr>
              <w:t xml:space="preserve">Turista Superior y </w:t>
            </w:r>
          </w:p>
          <w:p w14:paraId="2B6F251E" w14:textId="1BA5DBC1"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Primera</w:t>
            </w:r>
          </w:p>
        </w:tc>
        <w:tc>
          <w:tcPr>
            <w:tcW w:w="1153" w:type="pct"/>
            <w:vAlign w:val="center"/>
          </w:tcPr>
          <w:p w14:paraId="5A7C95F0" w14:textId="77777777" w:rsidR="008A3DC3" w:rsidRDefault="00BF401A" w:rsidP="008B7A16">
            <w:pPr>
              <w:jc w:val="center"/>
              <w:rPr>
                <w:rFonts w:ascii="Times New Roman" w:hAnsi="Times New Roman" w:cs="Times New Roman"/>
                <w:b/>
                <w:bCs/>
                <w:lang w:val="es-ES"/>
              </w:rPr>
            </w:pPr>
            <w:r>
              <w:rPr>
                <w:rFonts w:ascii="Times New Roman" w:hAnsi="Times New Roman" w:cs="Times New Roman"/>
                <w:b/>
                <w:bCs/>
                <w:lang w:val="es-ES"/>
              </w:rPr>
              <w:t>Primera</w:t>
            </w:r>
            <w:r w:rsidR="008B7A16">
              <w:rPr>
                <w:rFonts w:ascii="Times New Roman" w:hAnsi="Times New Roman" w:cs="Times New Roman"/>
                <w:b/>
                <w:bCs/>
                <w:lang w:val="es-ES"/>
              </w:rPr>
              <w:t xml:space="preserve">, </w:t>
            </w:r>
            <w:r w:rsidR="008A3DC3" w:rsidRPr="00425DE6">
              <w:rPr>
                <w:rFonts w:ascii="Times New Roman" w:hAnsi="Times New Roman" w:cs="Times New Roman"/>
                <w:b/>
                <w:bCs/>
                <w:lang w:val="es-ES"/>
              </w:rPr>
              <w:t>Deluxe</w:t>
            </w:r>
            <w:r w:rsidR="008B7A16">
              <w:rPr>
                <w:rFonts w:ascii="Times New Roman" w:hAnsi="Times New Roman" w:cs="Times New Roman"/>
                <w:b/>
                <w:bCs/>
                <w:lang w:val="es-ES"/>
              </w:rPr>
              <w:t xml:space="preserve"> y</w:t>
            </w:r>
          </w:p>
          <w:p w14:paraId="61EFA9BE" w14:textId="5F029C9F" w:rsidR="008B7A16" w:rsidRPr="00425DE6" w:rsidRDefault="008B7A16" w:rsidP="008B7A16">
            <w:pPr>
              <w:jc w:val="center"/>
              <w:rPr>
                <w:rFonts w:ascii="Times New Roman" w:hAnsi="Times New Roman" w:cs="Times New Roman"/>
                <w:b/>
                <w:bCs/>
                <w:lang w:val="es-ES"/>
              </w:rPr>
            </w:pPr>
            <w:r>
              <w:rPr>
                <w:rFonts w:ascii="Times New Roman" w:hAnsi="Times New Roman" w:cs="Times New Roman"/>
                <w:b/>
                <w:bCs/>
                <w:lang w:val="es-ES"/>
              </w:rPr>
              <w:t>Turista Superior</w:t>
            </w:r>
          </w:p>
        </w:tc>
        <w:tc>
          <w:tcPr>
            <w:tcW w:w="1076" w:type="pct"/>
            <w:vAlign w:val="center"/>
          </w:tcPr>
          <w:p w14:paraId="66D64940" w14:textId="77777777" w:rsidR="008B7A16" w:rsidRDefault="00BF401A" w:rsidP="008B7A16">
            <w:pPr>
              <w:jc w:val="center"/>
              <w:rPr>
                <w:rFonts w:ascii="Times New Roman" w:hAnsi="Times New Roman" w:cs="Times New Roman"/>
                <w:b/>
                <w:bCs/>
                <w:lang w:val="es-ES"/>
              </w:rPr>
            </w:pPr>
            <w:r>
              <w:rPr>
                <w:rFonts w:ascii="Times New Roman" w:hAnsi="Times New Roman" w:cs="Times New Roman"/>
                <w:b/>
                <w:bCs/>
                <w:lang w:val="es-ES"/>
              </w:rPr>
              <w:t>Primera</w:t>
            </w:r>
            <w:r w:rsidR="008B7A16">
              <w:rPr>
                <w:rFonts w:ascii="Times New Roman" w:hAnsi="Times New Roman" w:cs="Times New Roman"/>
                <w:b/>
                <w:bCs/>
                <w:lang w:val="es-ES"/>
              </w:rPr>
              <w:t xml:space="preserve">, </w:t>
            </w:r>
            <w:r w:rsidR="008A3DC3" w:rsidRPr="00425DE6">
              <w:rPr>
                <w:rFonts w:ascii="Times New Roman" w:hAnsi="Times New Roman" w:cs="Times New Roman"/>
                <w:b/>
                <w:bCs/>
                <w:lang w:val="es-ES"/>
              </w:rPr>
              <w:t xml:space="preserve">Top </w:t>
            </w:r>
            <w:proofErr w:type="spellStart"/>
            <w:r w:rsidR="008A3DC3" w:rsidRPr="00425DE6">
              <w:rPr>
                <w:rFonts w:ascii="Times New Roman" w:hAnsi="Times New Roman" w:cs="Times New Roman"/>
                <w:b/>
                <w:bCs/>
                <w:lang w:val="es-ES"/>
              </w:rPr>
              <w:t>Hotels</w:t>
            </w:r>
            <w:proofErr w:type="spellEnd"/>
            <w:r w:rsidR="008B7A16">
              <w:rPr>
                <w:rFonts w:ascii="Times New Roman" w:hAnsi="Times New Roman" w:cs="Times New Roman"/>
                <w:b/>
                <w:bCs/>
                <w:lang w:val="es-ES"/>
              </w:rPr>
              <w:t xml:space="preserve"> y </w:t>
            </w:r>
          </w:p>
          <w:p w14:paraId="424FC08E" w14:textId="19798B00" w:rsidR="008A3DC3" w:rsidRPr="00425DE6" w:rsidRDefault="008B7A16" w:rsidP="008B7A16">
            <w:pPr>
              <w:jc w:val="center"/>
              <w:rPr>
                <w:rFonts w:ascii="Times New Roman" w:hAnsi="Times New Roman" w:cs="Times New Roman"/>
                <w:b/>
                <w:bCs/>
                <w:lang w:val="es-ES"/>
              </w:rPr>
            </w:pPr>
            <w:r>
              <w:rPr>
                <w:rFonts w:ascii="Times New Roman" w:hAnsi="Times New Roman" w:cs="Times New Roman"/>
                <w:b/>
                <w:bCs/>
                <w:lang w:val="es-ES"/>
              </w:rPr>
              <w:t>Turista Superior</w:t>
            </w:r>
          </w:p>
        </w:tc>
      </w:tr>
      <w:tr w:rsidR="00BF401A" w:rsidRPr="00E425A9" w14:paraId="3AD7905B" w14:textId="77777777" w:rsidTr="008B7A16">
        <w:trPr>
          <w:jc w:val="center"/>
        </w:trPr>
        <w:tc>
          <w:tcPr>
            <w:tcW w:w="472" w:type="pct"/>
            <w:vAlign w:val="center"/>
          </w:tcPr>
          <w:p w14:paraId="37F50DB6" w14:textId="17339092" w:rsidR="008A3DC3" w:rsidRPr="00BF401A" w:rsidRDefault="008A3DC3" w:rsidP="00B2634A">
            <w:pPr>
              <w:rPr>
                <w:rFonts w:ascii="Times New Roman" w:hAnsi="Times New Roman" w:cs="Times New Roman"/>
                <w:b/>
                <w:bCs/>
                <w:sz w:val="21"/>
                <w:szCs w:val="21"/>
                <w:lang w:val="es-ES"/>
              </w:rPr>
            </w:pPr>
            <w:r w:rsidRPr="00BF401A">
              <w:rPr>
                <w:rFonts w:ascii="Times New Roman" w:hAnsi="Times New Roman" w:cs="Times New Roman"/>
                <w:b/>
                <w:bCs/>
                <w:sz w:val="21"/>
                <w:szCs w:val="21"/>
                <w:lang w:val="es-ES"/>
              </w:rPr>
              <w:t>La Paz</w:t>
            </w:r>
          </w:p>
        </w:tc>
        <w:tc>
          <w:tcPr>
            <w:tcW w:w="1093" w:type="pct"/>
            <w:vAlign w:val="center"/>
          </w:tcPr>
          <w:p w14:paraId="5D08AA2B" w14:textId="77777777" w:rsidR="00425DE6" w:rsidRPr="00BF401A" w:rsidRDefault="00425DE6" w:rsidP="00B2634A">
            <w:pPr>
              <w:rPr>
                <w:rFonts w:ascii="Times New Roman" w:hAnsi="Times New Roman" w:cs="Times New Roman"/>
                <w:sz w:val="21"/>
                <w:szCs w:val="21"/>
                <w:lang w:val="es-ES"/>
              </w:rPr>
            </w:pPr>
            <w:proofErr w:type="spellStart"/>
            <w:r w:rsidRPr="00BF401A">
              <w:rPr>
                <w:rFonts w:ascii="Times New Roman" w:hAnsi="Times New Roman" w:cs="Times New Roman"/>
                <w:sz w:val="21"/>
                <w:szCs w:val="21"/>
                <w:lang w:val="es-ES"/>
              </w:rPr>
              <w:t>Novum</w:t>
            </w:r>
            <w:proofErr w:type="spellEnd"/>
            <w:r w:rsidRPr="00BF401A">
              <w:rPr>
                <w:rFonts w:ascii="Times New Roman" w:hAnsi="Times New Roman" w:cs="Times New Roman"/>
                <w:sz w:val="21"/>
                <w:szCs w:val="21"/>
                <w:lang w:val="es-ES"/>
              </w:rPr>
              <w:t xml:space="preserve"> 3***</w:t>
            </w:r>
          </w:p>
          <w:p w14:paraId="41044DDE" w14:textId="77777777" w:rsidR="00425DE6" w:rsidRPr="00BF401A" w:rsidRDefault="00425DE6" w:rsidP="00B2634A">
            <w:pPr>
              <w:rPr>
                <w:rFonts w:ascii="Times New Roman" w:hAnsi="Times New Roman" w:cs="Times New Roman"/>
                <w:sz w:val="21"/>
                <w:szCs w:val="21"/>
                <w:lang w:val="es-ES"/>
              </w:rPr>
            </w:pPr>
            <w:proofErr w:type="spellStart"/>
            <w:r w:rsidRPr="00BF401A">
              <w:rPr>
                <w:rFonts w:ascii="Times New Roman" w:hAnsi="Times New Roman" w:cs="Times New Roman"/>
                <w:sz w:val="21"/>
                <w:szCs w:val="21"/>
                <w:lang w:val="es-ES"/>
              </w:rPr>
              <w:t>Illampu</w:t>
            </w:r>
            <w:proofErr w:type="spellEnd"/>
            <w:r w:rsidRPr="00BF401A">
              <w:rPr>
                <w:rFonts w:ascii="Times New Roman" w:hAnsi="Times New Roman" w:cs="Times New Roman"/>
                <w:sz w:val="21"/>
                <w:szCs w:val="21"/>
                <w:lang w:val="es-ES"/>
              </w:rPr>
              <w:t xml:space="preserve"> 3***</w:t>
            </w:r>
          </w:p>
          <w:p w14:paraId="4F1BD270" w14:textId="1397C8F0" w:rsidR="008A3DC3" w:rsidRPr="00BF401A" w:rsidRDefault="00425DE6"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Gloria Calacoto 3***</w:t>
            </w:r>
          </w:p>
        </w:tc>
        <w:tc>
          <w:tcPr>
            <w:tcW w:w="1205" w:type="pct"/>
            <w:vAlign w:val="center"/>
          </w:tcPr>
          <w:p w14:paraId="25F0C49E" w14:textId="77777777" w:rsidR="00747578" w:rsidRPr="00BF401A" w:rsidRDefault="00747578"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Mitru Sur 5*****</w:t>
            </w:r>
          </w:p>
          <w:p w14:paraId="393DE0ED" w14:textId="77777777" w:rsidR="00747578" w:rsidRPr="00BF401A" w:rsidRDefault="00747578"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Casa Grande Express 4****</w:t>
            </w:r>
          </w:p>
          <w:p w14:paraId="7964EBED" w14:textId="29B5A9C0" w:rsidR="008A3DC3" w:rsidRPr="00BF401A" w:rsidRDefault="00747578"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Ritz 5*****</w:t>
            </w:r>
          </w:p>
        </w:tc>
        <w:tc>
          <w:tcPr>
            <w:tcW w:w="1153" w:type="pct"/>
            <w:vAlign w:val="center"/>
          </w:tcPr>
          <w:p w14:paraId="1977E539" w14:textId="77777777" w:rsidR="00E425A9" w:rsidRPr="00BF401A" w:rsidRDefault="00E425A9" w:rsidP="00B2634A">
            <w:pPr>
              <w:rPr>
                <w:rFonts w:ascii="Times New Roman" w:hAnsi="Times New Roman" w:cs="Times New Roman"/>
                <w:sz w:val="21"/>
                <w:szCs w:val="21"/>
                <w:lang w:val="en-ZA"/>
              </w:rPr>
            </w:pPr>
            <w:r w:rsidRPr="00BF401A">
              <w:rPr>
                <w:rFonts w:ascii="Times New Roman" w:hAnsi="Times New Roman" w:cs="Times New Roman"/>
                <w:sz w:val="21"/>
                <w:szCs w:val="21"/>
                <w:lang w:val="en-ZA"/>
              </w:rPr>
              <w:t>Camino Real Suite 5*****</w:t>
            </w:r>
          </w:p>
          <w:p w14:paraId="53CD0262" w14:textId="77777777" w:rsidR="00E425A9" w:rsidRPr="00BF401A" w:rsidRDefault="00E425A9" w:rsidP="00B2634A">
            <w:pPr>
              <w:rPr>
                <w:rFonts w:ascii="Times New Roman" w:hAnsi="Times New Roman" w:cs="Times New Roman"/>
                <w:sz w:val="21"/>
                <w:szCs w:val="21"/>
                <w:lang w:val="en-ZA"/>
              </w:rPr>
            </w:pPr>
            <w:r w:rsidRPr="00BF401A">
              <w:rPr>
                <w:rFonts w:ascii="Times New Roman" w:hAnsi="Times New Roman" w:cs="Times New Roman"/>
                <w:sz w:val="21"/>
                <w:szCs w:val="21"/>
                <w:lang w:val="en-ZA"/>
              </w:rPr>
              <w:t>Met 5*****</w:t>
            </w:r>
          </w:p>
          <w:p w14:paraId="2FBBC9C0" w14:textId="7B0A4383" w:rsidR="008A3DC3" w:rsidRPr="00BF401A" w:rsidRDefault="00E425A9" w:rsidP="00B2634A">
            <w:pPr>
              <w:rPr>
                <w:rFonts w:ascii="Times New Roman" w:hAnsi="Times New Roman" w:cs="Times New Roman"/>
                <w:sz w:val="21"/>
                <w:szCs w:val="21"/>
                <w:lang w:val="en-ZA"/>
              </w:rPr>
            </w:pPr>
            <w:proofErr w:type="spellStart"/>
            <w:r w:rsidRPr="00BF401A">
              <w:rPr>
                <w:rFonts w:ascii="Times New Roman" w:hAnsi="Times New Roman" w:cs="Times New Roman"/>
                <w:sz w:val="21"/>
                <w:szCs w:val="21"/>
                <w:lang w:val="en-ZA"/>
              </w:rPr>
              <w:t>Atix</w:t>
            </w:r>
            <w:proofErr w:type="spellEnd"/>
            <w:r w:rsidRPr="00BF401A">
              <w:rPr>
                <w:rFonts w:ascii="Times New Roman" w:hAnsi="Times New Roman" w:cs="Times New Roman"/>
                <w:sz w:val="21"/>
                <w:szCs w:val="21"/>
                <w:lang w:val="en-ZA"/>
              </w:rPr>
              <w:t xml:space="preserve"> 5*****</w:t>
            </w:r>
          </w:p>
        </w:tc>
        <w:tc>
          <w:tcPr>
            <w:tcW w:w="1076" w:type="pct"/>
            <w:vAlign w:val="center"/>
          </w:tcPr>
          <w:p w14:paraId="52379EE5" w14:textId="6DF90A1B" w:rsidR="008A3DC3" w:rsidRPr="00BF401A" w:rsidRDefault="00B2634A" w:rsidP="00B2634A">
            <w:pPr>
              <w:rPr>
                <w:rFonts w:ascii="Times New Roman" w:hAnsi="Times New Roman" w:cs="Times New Roman"/>
                <w:sz w:val="21"/>
                <w:szCs w:val="21"/>
                <w:lang w:val="en-ZA"/>
              </w:rPr>
            </w:pPr>
            <w:r w:rsidRPr="00BF401A">
              <w:rPr>
                <w:rFonts w:ascii="Times New Roman" w:hAnsi="Times New Roman" w:cs="Times New Roman"/>
                <w:sz w:val="21"/>
                <w:szCs w:val="21"/>
                <w:lang w:val="en-ZA"/>
              </w:rPr>
              <w:t>Casa Grande 5*****</w:t>
            </w:r>
          </w:p>
        </w:tc>
      </w:tr>
      <w:tr w:rsidR="00BF401A" w14:paraId="7623F0A2" w14:textId="77777777" w:rsidTr="008B7A16">
        <w:trPr>
          <w:jc w:val="center"/>
        </w:trPr>
        <w:tc>
          <w:tcPr>
            <w:tcW w:w="472" w:type="pct"/>
            <w:vAlign w:val="center"/>
          </w:tcPr>
          <w:p w14:paraId="7AC9D2BD" w14:textId="20DDCDD8" w:rsidR="008A3DC3" w:rsidRPr="00BF401A" w:rsidRDefault="008A3DC3" w:rsidP="00B2634A">
            <w:pPr>
              <w:rPr>
                <w:rFonts w:ascii="Times New Roman" w:hAnsi="Times New Roman" w:cs="Times New Roman"/>
                <w:b/>
                <w:bCs/>
                <w:sz w:val="21"/>
                <w:szCs w:val="21"/>
                <w:lang w:val="es-ES"/>
              </w:rPr>
            </w:pPr>
            <w:r w:rsidRPr="00BF401A">
              <w:rPr>
                <w:rFonts w:ascii="Times New Roman" w:hAnsi="Times New Roman" w:cs="Times New Roman"/>
                <w:b/>
                <w:bCs/>
                <w:sz w:val="21"/>
                <w:szCs w:val="21"/>
                <w:lang w:val="es-ES"/>
              </w:rPr>
              <w:t>Uyuni</w:t>
            </w:r>
          </w:p>
        </w:tc>
        <w:tc>
          <w:tcPr>
            <w:tcW w:w="1093" w:type="pct"/>
            <w:vAlign w:val="center"/>
          </w:tcPr>
          <w:p w14:paraId="5E00A71C" w14:textId="77777777" w:rsidR="00425DE6" w:rsidRPr="00BF401A" w:rsidRDefault="00425DE6" w:rsidP="00B2634A">
            <w:pPr>
              <w:rPr>
                <w:rFonts w:ascii="Times New Roman" w:hAnsi="Times New Roman" w:cs="Times New Roman"/>
                <w:sz w:val="21"/>
                <w:szCs w:val="21"/>
                <w:lang w:val="es-ES"/>
              </w:rPr>
            </w:pPr>
            <w:proofErr w:type="spellStart"/>
            <w:r w:rsidRPr="00BF401A">
              <w:rPr>
                <w:rFonts w:ascii="Times New Roman" w:hAnsi="Times New Roman" w:cs="Times New Roman"/>
                <w:sz w:val="21"/>
                <w:szCs w:val="21"/>
                <w:lang w:val="es-ES"/>
              </w:rPr>
              <w:t>Coscaña</w:t>
            </w:r>
            <w:proofErr w:type="spellEnd"/>
            <w:r w:rsidRPr="00BF401A">
              <w:rPr>
                <w:rFonts w:ascii="Times New Roman" w:hAnsi="Times New Roman" w:cs="Times New Roman"/>
                <w:sz w:val="21"/>
                <w:szCs w:val="21"/>
                <w:lang w:val="es-ES"/>
              </w:rPr>
              <w:t xml:space="preserve"> 3***</w:t>
            </w:r>
          </w:p>
          <w:p w14:paraId="1CF4C204" w14:textId="77777777" w:rsidR="00425DE6" w:rsidRPr="00BF401A" w:rsidRDefault="00425DE6"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Andina Boutique 3***</w:t>
            </w:r>
          </w:p>
          <w:p w14:paraId="2BA69B24" w14:textId="5B92773A" w:rsidR="008A3DC3" w:rsidRPr="00BF401A" w:rsidRDefault="00425DE6"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Jardines de Uyuni 3***</w:t>
            </w:r>
          </w:p>
        </w:tc>
        <w:tc>
          <w:tcPr>
            <w:tcW w:w="1205" w:type="pct"/>
            <w:vAlign w:val="center"/>
          </w:tcPr>
          <w:p w14:paraId="54A59D26" w14:textId="77777777" w:rsidR="001A6677" w:rsidRPr="00BF401A" w:rsidRDefault="001A6677"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326DE294" w14:textId="77777777" w:rsidR="001A6677" w:rsidRPr="00BF401A" w:rsidRDefault="001A6677"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p w14:paraId="319A7EEF" w14:textId="0E501CCF" w:rsidR="008A3DC3" w:rsidRPr="00BF401A" w:rsidRDefault="001A6677"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 xml:space="preserve">Cristal </w:t>
            </w:r>
            <w:proofErr w:type="spellStart"/>
            <w:r w:rsidRPr="00BF401A">
              <w:rPr>
                <w:rFonts w:ascii="Times New Roman" w:hAnsi="Times New Roman" w:cs="Times New Roman"/>
                <w:sz w:val="21"/>
                <w:szCs w:val="21"/>
                <w:lang w:val="es-ES"/>
              </w:rPr>
              <w:t>Samaña</w:t>
            </w:r>
            <w:proofErr w:type="spellEnd"/>
            <w:r w:rsidRPr="00BF401A">
              <w:rPr>
                <w:rFonts w:ascii="Times New Roman" w:hAnsi="Times New Roman" w:cs="Times New Roman"/>
                <w:sz w:val="21"/>
                <w:szCs w:val="21"/>
                <w:lang w:val="es-ES"/>
              </w:rPr>
              <w:t xml:space="preserve"> 3***S</w:t>
            </w:r>
          </w:p>
        </w:tc>
        <w:tc>
          <w:tcPr>
            <w:tcW w:w="1153" w:type="pct"/>
            <w:vAlign w:val="center"/>
          </w:tcPr>
          <w:p w14:paraId="530165C3" w14:textId="77777777" w:rsidR="00DD484C" w:rsidRPr="00BF401A" w:rsidRDefault="00DD484C"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0F045BE9" w14:textId="5C520E74" w:rsidR="008A3DC3" w:rsidRPr="00BF401A" w:rsidRDefault="00DD484C"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tc>
        <w:tc>
          <w:tcPr>
            <w:tcW w:w="1076" w:type="pct"/>
            <w:vAlign w:val="center"/>
          </w:tcPr>
          <w:p w14:paraId="52C7FAE3" w14:textId="77777777" w:rsidR="00B2634A" w:rsidRPr="00BF401A" w:rsidRDefault="00B2634A"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3546BF41" w14:textId="3D2F1867" w:rsidR="008A3DC3" w:rsidRPr="00BF401A" w:rsidRDefault="00B2634A" w:rsidP="00B2634A">
            <w:pPr>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tc>
      </w:tr>
      <w:tr w:rsidR="00AE0C37" w14:paraId="6982601C" w14:textId="77777777" w:rsidTr="008B7A16">
        <w:trPr>
          <w:jc w:val="center"/>
        </w:trPr>
        <w:tc>
          <w:tcPr>
            <w:tcW w:w="472" w:type="pct"/>
            <w:vAlign w:val="center"/>
          </w:tcPr>
          <w:p w14:paraId="1CF7ECCB" w14:textId="47215259" w:rsidR="00AE0C37" w:rsidRPr="00BF401A" w:rsidRDefault="00AE0C37" w:rsidP="00B2634A">
            <w:pPr>
              <w:rPr>
                <w:rFonts w:ascii="Times New Roman" w:hAnsi="Times New Roman" w:cs="Times New Roman"/>
                <w:b/>
                <w:bCs/>
                <w:sz w:val="21"/>
                <w:szCs w:val="21"/>
                <w:lang w:val="es-ES"/>
              </w:rPr>
            </w:pPr>
            <w:r>
              <w:rPr>
                <w:rFonts w:ascii="Times New Roman" w:hAnsi="Times New Roman" w:cs="Times New Roman"/>
                <w:b/>
                <w:bCs/>
                <w:sz w:val="21"/>
                <w:szCs w:val="21"/>
                <w:lang w:val="es-ES"/>
              </w:rPr>
              <w:t>Desierto</w:t>
            </w:r>
          </w:p>
        </w:tc>
        <w:tc>
          <w:tcPr>
            <w:tcW w:w="1093" w:type="pct"/>
            <w:vAlign w:val="center"/>
          </w:tcPr>
          <w:p w14:paraId="1A0F3300" w14:textId="77777777" w:rsidR="00E535E1" w:rsidRDefault="00E535E1" w:rsidP="00B2634A">
            <w:pPr>
              <w:rPr>
                <w:rFonts w:ascii="Times New Roman" w:hAnsi="Times New Roman" w:cs="Times New Roman"/>
                <w:sz w:val="21"/>
                <w:szCs w:val="21"/>
                <w:lang w:val="es-ES"/>
              </w:rPr>
            </w:pPr>
            <w:proofErr w:type="spellStart"/>
            <w:r w:rsidRPr="00E535E1">
              <w:rPr>
                <w:rFonts w:ascii="Times New Roman" w:hAnsi="Times New Roman" w:cs="Times New Roman"/>
                <w:sz w:val="21"/>
                <w:szCs w:val="21"/>
                <w:lang w:val="es-ES"/>
              </w:rPr>
              <w:t>Tayka</w:t>
            </w:r>
            <w:proofErr w:type="spellEnd"/>
            <w:r w:rsidRPr="00E535E1">
              <w:rPr>
                <w:rFonts w:ascii="Times New Roman" w:hAnsi="Times New Roman" w:cs="Times New Roman"/>
                <w:sz w:val="21"/>
                <w:szCs w:val="21"/>
                <w:lang w:val="es-ES"/>
              </w:rPr>
              <w:t xml:space="preserve"> del Desierto</w:t>
            </w:r>
            <w:r>
              <w:rPr>
                <w:rFonts w:ascii="Times New Roman" w:hAnsi="Times New Roman" w:cs="Times New Roman"/>
                <w:sz w:val="21"/>
                <w:szCs w:val="21"/>
                <w:lang w:val="es-ES"/>
              </w:rPr>
              <w:t xml:space="preserve"> </w:t>
            </w:r>
            <w:r w:rsidRPr="00E535E1">
              <w:rPr>
                <w:rFonts w:ascii="Times New Roman" w:hAnsi="Times New Roman" w:cs="Times New Roman"/>
                <w:sz w:val="21"/>
                <w:szCs w:val="21"/>
                <w:lang w:val="es-ES"/>
              </w:rPr>
              <w:t>3***</w:t>
            </w:r>
          </w:p>
          <w:p w14:paraId="6E43DFDD" w14:textId="05BF6195" w:rsidR="00AE0C37" w:rsidRPr="00BF401A" w:rsidRDefault="00E535E1" w:rsidP="00B2634A">
            <w:pPr>
              <w:rPr>
                <w:rFonts w:ascii="Times New Roman" w:hAnsi="Times New Roman" w:cs="Times New Roman"/>
                <w:sz w:val="21"/>
                <w:szCs w:val="21"/>
                <w:lang w:val="es-ES"/>
              </w:rPr>
            </w:pPr>
            <w:r w:rsidRPr="00E535E1">
              <w:rPr>
                <w:rFonts w:ascii="Times New Roman" w:hAnsi="Times New Roman" w:cs="Times New Roman"/>
                <w:sz w:val="21"/>
                <w:szCs w:val="21"/>
                <w:lang w:val="es-ES"/>
              </w:rPr>
              <w:t>Flamencos 3***</w:t>
            </w:r>
          </w:p>
        </w:tc>
        <w:tc>
          <w:tcPr>
            <w:tcW w:w="1205" w:type="pct"/>
            <w:vAlign w:val="center"/>
          </w:tcPr>
          <w:p w14:paraId="3CF0235C" w14:textId="374C7ACC" w:rsidR="00AE0C37" w:rsidRPr="00BF401A" w:rsidRDefault="00E535E1" w:rsidP="00B2634A">
            <w:pPr>
              <w:rPr>
                <w:rFonts w:ascii="Times New Roman" w:hAnsi="Times New Roman" w:cs="Times New Roman"/>
                <w:sz w:val="21"/>
                <w:szCs w:val="21"/>
                <w:lang w:val="es-ES"/>
              </w:rPr>
            </w:pPr>
            <w:proofErr w:type="spellStart"/>
            <w:r w:rsidRPr="00E535E1">
              <w:rPr>
                <w:rFonts w:ascii="Times New Roman" w:hAnsi="Times New Roman" w:cs="Times New Roman"/>
                <w:sz w:val="21"/>
                <w:szCs w:val="21"/>
                <w:lang w:val="es-ES"/>
              </w:rPr>
              <w:t>Mallcu</w:t>
            </w:r>
            <w:proofErr w:type="spellEnd"/>
            <w:r w:rsidRPr="00E535E1">
              <w:rPr>
                <w:rFonts w:ascii="Times New Roman" w:hAnsi="Times New Roman" w:cs="Times New Roman"/>
                <w:sz w:val="21"/>
                <w:szCs w:val="21"/>
                <w:lang w:val="es-ES"/>
              </w:rPr>
              <w:t xml:space="preserve"> Cueva 3***</w:t>
            </w:r>
            <w:r>
              <w:rPr>
                <w:rFonts w:ascii="Times New Roman" w:hAnsi="Times New Roman" w:cs="Times New Roman"/>
                <w:sz w:val="21"/>
                <w:szCs w:val="21"/>
                <w:lang w:val="es-ES"/>
              </w:rPr>
              <w:t>S</w:t>
            </w:r>
          </w:p>
        </w:tc>
        <w:tc>
          <w:tcPr>
            <w:tcW w:w="1153" w:type="pct"/>
            <w:vAlign w:val="center"/>
          </w:tcPr>
          <w:p w14:paraId="638966D9" w14:textId="53BD3C06" w:rsidR="00AE0C37" w:rsidRPr="00BF401A" w:rsidRDefault="00E535E1" w:rsidP="00E535E1">
            <w:pPr>
              <w:ind w:left="708" w:hanging="708"/>
              <w:rPr>
                <w:rFonts w:ascii="Times New Roman" w:hAnsi="Times New Roman" w:cs="Times New Roman"/>
                <w:sz w:val="21"/>
                <w:szCs w:val="21"/>
                <w:lang w:val="es-ES"/>
              </w:rPr>
            </w:pPr>
            <w:proofErr w:type="spellStart"/>
            <w:r w:rsidRPr="00E535E1">
              <w:rPr>
                <w:rFonts w:ascii="Times New Roman" w:hAnsi="Times New Roman" w:cs="Times New Roman"/>
                <w:sz w:val="21"/>
                <w:szCs w:val="21"/>
                <w:lang w:val="es-ES"/>
              </w:rPr>
              <w:t>Mallcu</w:t>
            </w:r>
            <w:proofErr w:type="spellEnd"/>
            <w:r w:rsidRPr="00E535E1">
              <w:rPr>
                <w:rFonts w:ascii="Times New Roman" w:hAnsi="Times New Roman" w:cs="Times New Roman"/>
                <w:sz w:val="21"/>
                <w:szCs w:val="21"/>
                <w:lang w:val="es-ES"/>
              </w:rPr>
              <w:t xml:space="preserve"> Cueva 3***</w:t>
            </w:r>
            <w:r>
              <w:rPr>
                <w:rFonts w:ascii="Times New Roman" w:hAnsi="Times New Roman" w:cs="Times New Roman"/>
                <w:sz w:val="21"/>
                <w:szCs w:val="21"/>
                <w:lang w:val="es-ES"/>
              </w:rPr>
              <w:t>S</w:t>
            </w:r>
          </w:p>
        </w:tc>
        <w:tc>
          <w:tcPr>
            <w:tcW w:w="1076" w:type="pct"/>
            <w:vAlign w:val="center"/>
          </w:tcPr>
          <w:p w14:paraId="293B7849" w14:textId="1DB4A220" w:rsidR="00AE0C37" w:rsidRPr="00BF401A" w:rsidRDefault="00E535E1" w:rsidP="00B2634A">
            <w:pPr>
              <w:rPr>
                <w:rFonts w:ascii="Times New Roman" w:hAnsi="Times New Roman" w:cs="Times New Roman"/>
                <w:sz w:val="21"/>
                <w:szCs w:val="21"/>
                <w:lang w:val="es-ES"/>
              </w:rPr>
            </w:pPr>
            <w:proofErr w:type="spellStart"/>
            <w:r w:rsidRPr="00E535E1">
              <w:rPr>
                <w:rFonts w:ascii="Times New Roman" w:hAnsi="Times New Roman" w:cs="Times New Roman"/>
                <w:sz w:val="21"/>
                <w:szCs w:val="21"/>
                <w:lang w:val="es-ES"/>
              </w:rPr>
              <w:t>Mallcu</w:t>
            </w:r>
            <w:proofErr w:type="spellEnd"/>
            <w:r w:rsidRPr="00E535E1">
              <w:rPr>
                <w:rFonts w:ascii="Times New Roman" w:hAnsi="Times New Roman" w:cs="Times New Roman"/>
                <w:sz w:val="21"/>
                <w:szCs w:val="21"/>
                <w:lang w:val="es-ES"/>
              </w:rPr>
              <w:t xml:space="preserve"> Cueva 3***</w:t>
            </w:r>
            <w:r>
              <w:rPr>
                <w:rFonts w:ascii="Times New Roman" w:hAnsi="Times New Roman" w:cs="Times New Roman"/>
                <w:sz w:val="21"/>
                <w:szCs w:val="21"/>
                <w:lang w:val="es-ES"/>
              </w:rPr>
              <w:t>S</w:t>
            </w:r>
          </w:p>
        </w:tc>
      </w:tr>
    </w:tbl>
    <w:p w14:paraId="2D81E0C2" w14:textId="77777777" w:rsidR="008A3DC3" w:rsidRPr="008A3DC3" w:rsidRDefault="008A3DC3" w:rsidP="00AC6BE2">
      <w:pPr>
        <w:jc w:val="both"/>
        <w:rPr>
          <w:rFonts w:ascii="Times New Roman" w:hAnsi="Times New Roman" w:cs="Times New Roman"/>
          <w:lang w:val="es-ES"/>
        </w:rPr>
      </w:pPr>
    </w:p>
    <w:p w14:paraId="67EDD71E" w14:textId="77777777" w:rsidR="003B1B4A" w:rsidRPr="003B6085" w:rsidRDefault="003B1B4A" w:rsidP="00AC7DBA">
      <w:pPr>
        <w:jc w:val="both"/>
        <w:rPr>
          <w:rFonts w:ascii="Times New Roman" w:hAnsi="Times New Roman" w:cs="Times New Roman"/>
          <w:lang w:val="es-ES"/>
        </w:rPr>
      </w:pPr>
    </w:p>
    <w:sectPr w:rsidR="003B1B4A" w:rsidRPr="003B6085" w:rsidSect="00BF401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E6E"/>
    <w:multiLevelType w:val="hybridMultilevel"/>
    <w:tmpl w:val="A0648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5E35A2"/>
    <w:multiLevelType w:val="hybridMultilevel"/>
    <w:tmpl w:val="81ECBB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4A4624"/>
    <w:multiLevelType w:val="hybridMultilevel"/>
    <w:tmpl w:val="19D204A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5E3D17CF"/>
    <w:multiLevelType w:val="hybridMultilevel"/>
    <w:tmpl w:val="1EDC3B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53965682">
    <w:abstractNumId w:val="3"/>
  </w:num>
  <w:num w:numId="2" w16cid:durableId="36242020">
    <w:abstractNumId w:val="2"/>
  </w:num>
  <w:num w:numId="3" w16cid:durableId="456947126">
    <w:abstractNumId w:val="0"/>
  </w:num>
  <w:num w:numId="4" w16cid:durableId="145949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C3"/>
    <w:rsid w:val="0001100A"/>
    <w:rsid w:val="00035CC7"/>
    <w:rsid w:val="000628CC"/>
    <w:rsid w:val="00071D09"/>
    <w:rsid w:val="000A629D"/>
    <w:rsid w:val="000E61DD"/>
    <w:rsid w:val="0010006F"/>
    <w:rsid w:val="0010629F"/>
    <w:rsid w:val="001257F4"/>
    <w:rsid w:val="00126104"/>
    <w:rsid w:val="00136399"/>
    <w:rsid w:val="00140135"/>
    <w:rsid w:val="001468EF"/>
    <w:rsid w:val="001A6677"/>
    <w:rsid w:val="001D0B7D"/>
    <w:rsid w:val="00265FE7"/>
    <w:rsid w:val="002F25D8"/>
    <w:rsid w:val="00332D73"/>
    <w:rsid w:val="00346A50"/>
    <w:rsid w:val="0034752E"/>
    <w:rsid w:val="003A6640"/>
    <w:rsid w:val="003B1B4A"/>
    <w:rsid w:val="003B6085"/>
    <w:rsid w:val="003B734B"/>
    <w:rsid w:val="003B7E2C"/>
    <w:rsid w:val="003C3918"/>
    <w:rsid w:val="003D27DD"/>
    <w:rsid w:val="003D7C07"/>
    <w:rsid w:val="003E6825"/>
    <w:rsid w:val="00406F73"/>
    <w:rsid w:val="00425C18"/>
    <w:rsid w:val="00425DE6"/>
    <w:rsid w:val="004309D5"/>
    <w:rsid w:val="004B1BCE"/>
    <w:rsid w:val="00506BF4"/>
    <w:rsid w:val="005C64F9"/>
    <w:rsid w:val="005D61A5"/>
    <w:rsid w:val="006167F2"/>
    <w:rsid w:val="00621F8C"/>
    <w:rsid w:val="00626278"/>
    <w:rsid w:val="006C73C3"/>
    <w:rsid w:val="006D2D07"/>
    <w:rsid w:val="006D3711"/>
    <w:rsid w:val="00747578"/>
    <w:rsid w:val="00790594"/>
    <w:rsid w:val="00847DD6"/>
    <w:rsid w:val="0086290A"/>
    <w:rsid w:val="008A297E"/>
    <w:rsid w:val="008A3DC3"/>
    <w:rsid w:val="008B7A16"/>
    <w:rsid w:val="009000D0"/>
    <w:rsid w:val="00920920"/>
    <w:rsid w:val="00923375"/>
    <w:rsid w:val="009342B0"/>
    <w:rsid w:val="00934F13"/>
    <w:rsid w:val="009540B7"/>
    <w:rsid w:val="0095507F"/>
    <w:rsid w:val="00967912"/>
    <w:rsid w:val="009D00D7"/>
    <w:rsid w:val="009D4FD0"/>
    <w:rsid w:val="00A12120"/>
    <w:rsid w:val="00A21DBC"/>
    <w:rsid w:val="00A46E38"/>
    <w:rsid w:val="00A90212"/>
    <w:rsid w:val="00A91DF0"/>
    <w:rsid w:val="00A94C98"/>
    <w:rsid w:val="00AA27C5"/>
    <w:rsid w:val="00AC6BE2"/>
    <w:rsid w:val="00AC7DBA"/>
    <w:rsid w:val="00AE0C37"/>
    <w:rsid w:val="00B1570C"/>
    <w:rsid w:val="00B20455"/>
    <w:rsid w:val="00B2634A"/>
    <w:rsid w:val="00B30B71"/>
    <w:rsid w:val="00B505D8"/>
    <w:rsid w:val="00B904E8"/>
    <w:rsid w:val="00BB71E4"/>
    <w:rsid w:val="00BE320B"/>
    <w:rsid w:val="00BF3011"/>
    <w:rsid w:val="00BF401A"/>
    <w:rsid w:val="00C07193"/>
    <w:rsid w:val="00C25110"/>
    <w:rsid w:val="00C4509D"/>
    <w:rsid w:val="00C901BA"/>
    <w:rsid w:val="00C93938"/>
    <w:rsid w:val="00CA57C3"/>
    <w:rsid w:val="00CA628B"/>
    <w:rsid w:val="00CB0937"/>
    <w:rsid w:val="00CC575C"/>
    <w:rsid w:val="00D00EDE"/>
    <w:rsid w:val="00D52DEA"/>
    <w:rsid w:val="00D54272"/>
    <w:rsid w:val="00D6176D"/>
    <w:rsid w:val="00D63164"/>
    <w:rsid w:val="00D66E18"/>
    <w:rsid w:val="00D72E2F"/>
    <w:rsid w:val="00D8697E"/>
    <w:rsid w:val="00DA562E"/>
    <w:rsid w:val="00DB54DA"/>
    <w:rsid w:val="00DD484C"/>
    <w:rsid w:val="00E009DE"/>
    <w:rsid w:val="00E03C3C"/>
    <w:rsid w:val="00E3609A"/>
    <w:rsid w:val="00E425A9"/>
    <w:rsid w:val="00E506DB"/>
    <w:rsid w:val="00E535E1"/>
    <w:rsid w:val="00E75970"/>
    <w:rsid w:val="00E87EC5"/>
    <w:rsid w:val="00EB0760"/>
    <w:rsid w:val="00EC52D1"/>
    <w:rsid w:val="00ED3839"/>
    <w:rsid w:val="00F26446"/>
    <w:rsid w:val="00F427D2"/>
    <w:rsid w:val="00F7427F"/>
    <w:rsid w:val="00F90E89"/>
    <w:rsid w:val="00FC57D6"/>
    <w:rsid w:val="00FD0B17"/>
    <w:rsid w:val="00FD5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0FD4"/>
  <w15:chartTrackingRefBased/>
  <w15:docId w15:val="{A2EC93B3-7935-4414-A57A-E8704E31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6C7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C7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C73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C73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C73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C73C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3C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3C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3C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3C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C73C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C73C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C73C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C73C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C73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3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3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3C3"/>
    <w:rPr>
      <w:rFonts w:eastAsiaTheme="majorEastAsia" w:cstheme="majorBidi"/>
      <w:color w:val="272727" w:themeColor="text1" w:themeTint="D8"/>
    </w:rPr>
  </w:style>
  <w:style w:type="paragraph" w:styleId="Ttulo">
    <w:name w:val="Title"/>
    <w:basedOn w:val="Normal"/>
    <w:next w:val="Normal"/>
    <w:link w:val="TtuloCar"/>
    <w:uiPriority w:val="10"/>
    <w:qFormat/>
    <w:rsid w:val="006C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3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3C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3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3C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C73C3"/>
    <w:rPr>
      <w:i/>
      <w:iCs/>
      <w:color w:val="404040" w:themeColor="text1" w:themeTint="BF"/>
    </w:rPr>
  </w:style>
  <w:style w:type="paragraph" w:styleId="Prrafodelista">
    <w:name w:val="List Paragraph"/>
    <w:basedOn w:val="Normal"/>
    <w:uiPriority w:val="34"/>
    <w:qFormat/>
    <w:rsid w:val="006C73C3"/>
    <w:pPr>
      <w:ind w:left="720"/>
      <w:contextualSpacing/>
    </w:pPr>
  </w:style>
  <w:style w:type="character" w:styleId="nfasisintenso">
    <w:name w:val="Intense Emphasis"/>
    <w:basedOn w:val="Fuentedeprrafopredeter"/>
    <w:uiPriority w:val="21"/>
    <w:qFormat/>
    <w:rsid w:val="006C73C3"/>
    <w:rPr>
      <w:i/>
      <w:iCs/>
      <w:color w:val="2F5496" w:themeColor="accent1" w:themeShade="BF"/>
    </w:rPr>
  </w:style>
  <w:style w:type="paragraph" w:styleId="Citadestacada">
    <w:name w:val="Intense Quote"/>
    <w:basedOn w:val="Normal"/>
    <w:next w:val="Normal"/>
    <w:link w:val="CitadestacadaCar"/>
    <w:uiPriority w:val="30"/>
    <w:qFormat/>
    <w:rsid w:val="006C7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C73C3"/>
    <w:rPr>
      <w:i/>
      <w:iCs/>
      <w:color w:val="2F5496" w:themeColor="accent1" w:themeShade="BF"/>
    </w:rPr>
  </w:style>
  <w:style w:type="character" w:styleId="Referenciaintensa">
    <w:name w:val="Intense Reference"/>
    <w:basedOn w:val="Fuentedeprrafopredeter"/>
    <w:uiPriority w:val="32"/>
    <w:qFormat/>
    <w:rsid w:val="006C73C3"/>
    <w:rPr>
      <w:b/>
      <w:bCs/>
      <w:smallCaps/>
      <w:color w:val="2F5496" w:themeColor="accent1" w:themeShade="BF"/>
      <w:spacing w:val="5"/>
    </w:rPr>
  </w:style>
  <w:style w:type="table" w:styleId="Tablaconcuadrcula">
    <w:name w:val="Table Grid"/>
    <w:basedOn w:val="Tablanormal"/>
    <w:uiPriority w:val="39"/>
    <w:rsid w:val="00332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1428</Words>
  <Characters>7855</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44</cp:revision>
  <dcterms:created xsi:type="dcterms:W3CDTF">2026-05-07T15:49:00Z</dcterms:created>
  <dcterms:modified xsi:type="dcterms:W3CDTF">2026-05-07T16:08:00Z</dcterms:modified>
</cp:coreProperties>
</file>