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C191" w14:textId="5943DFF9" w:rsidR="0095507F" w:rsidRPr="004414CE" w:rsidRDefault="001B3674" w:rsidP="004B3F8F">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 xml:space="preserve">PATAGONIA </w:t>
      </w:r>
      <w:r w:rsidR="0024249A">
        <w:rPr>
          <w:rFonts w:ascii="Times New Roman" w:hAnsi="Times New Roman" w:cs="Times New Roman"/>
          <w:b/>
          <w:bCs/>
          <w:sz w:val="36"/>
          <w:szCs w:val="36"/>
          <w:lang w:val="es-ES"/>
        </w:rPr>
        <w:t>CHILENA 2.026</w:t>
      </w:r>
    </w:p>
    <w:p w14:paraId="555423D8" w14:textId="39FC7710" w:rsidR="00F91D11" w:rsidRPr="00AC107A" w:rsidRDefault="007C34F5" w:rsidP="004B3F8F">
      <w:pPr>
        <w:jc w:val="center"/>
        <w:rPr>
          <w:rFonts w:ascii="Times New Roman" w:hAnsi="Times New Roman" w:cs="Times New Roman"/>
          <w:b/>
          <w:bCs/>
          <w:lang w:val="es-ES"/>
        </w:rPr>
      </w:pPr>
      <w:r w:rsidRPr="00AC107A">
        <w:rPr>
          <w:rFonts w:ascii="Times New Roman" w:hAnsi="Times New Roman" w:cs="Times New Roman"/>
          <w:b/>
          <w:bCs/>
          <w:lang w:val="es-ES"/>
        </w:rPr>
        <w:t>Visitando</w:t>
      </w:r>
      <w:r w:rsidR="00DF1677" w:rsidRPr="00AC107A">
        <w:rPr>
          <w:rFonts w:ascii="Times New Roman" w:hAnsi="Times New Roman" w:cs="Times New Roman"/>
          <w:b/>
          <w:bCs/>
          <w:lang w:val="es-ES"/>
        </w:rPr>
        <w:t xml:space="preserve">: </w:t>
      </w:r>
      <w:r w:rsidR="00FC5C9D" w:rsidRPr="00AC107A">
        <w:rPr>
          <w:rFonts w:ascii="Times New Roman" w:hAnsi="Times New Roman" w:cs="Times New Roman"/>
          <w:b/>
          <w:bCs/>
          <w:lang w:val="es-ES"/>
        </w:rPr>
        <w:t xml:space="preserve">Santiago de chile, Valparaíso, Viña del Mar, Puerto Natales y el </w:t>
      </w:r>
      <w:r w:rsidR="00AC107A">
        <w:rPr>
          <w:rFonts w:ascii="Times New Roman" w:hAnsi="Times New Roman" w:cs="Times New Roman"/>
          <w:b/>
          <w:bCs/>
          <w:lang w:val="es-ES"/>
        </w:rPr>
        <w:t xml:space="preserve">Parque Nacional </w:t>
      </w:r>
      <w:r w:rsidR="00FC5C9D" w:rsidRPr="00AC107A">
        <w:rPr>
          <w:rFonts w:ascii="Times New Roman" w:hAnsi="Times New Roman" w:cs="Times New Roman"/>
          <w:b/>
          <w:bCs/>
          <w:lang w:val="es-ES"/>
        </w:rPr>
        <w:t>Torres del Paine.</w:t>
      </w:r>
    </w:p>
    <w:p w14:paraId="049FE6DD" w14:textId="791C7F7F" w:rsidR="004B3F8F" w:rsidRPr="004414CE" w:rsidRDefault="005B33A3" w:rsidP="004B3F8F">
      <w:pPr>
        <w:jc w:val="center"/>
        <w:rPr>
          <w:rFonts w:ascii="Times New Roman" w:hAnsi="Times New Roman" w:cs="Times New Roman"/>
          <w:b/>
          <w:bCs/>
          <w:lang w:val="es-ES"/>
        </w:rPr>
      </w:pPr>
      <w:r>
        <w:rPr>
          <w:rFonts w:ascii="Times New Roman" w:hAnsi="Times New Roman" w:cs="Times New Roman"/>
          <w:b/>
          <w:bCs/>
          <w:lang w:val="es-ES"/>
        </w:rPr>
        <w:t xml:space="preserve">07 </w:t>
      </w:r>
      <w:r w:rsidR="004B3F8F" w:rsidRPr="004414CE">
        <w:rPr>
          <w:rFonts w:ascii="Times New Roman" w:hAnsi="Times New Roman" w:cs="Times New Roman"/>
          <w:b/>
          <w:bCs/>
          <w:lang w:val="es-ES"/>
        </w:rPr>
        <w:t xml:space="preserve">Días / </w:t>
      </w:r>
      <w:r>
        <w:rPr>
          <w:rFonts w:ascii="Times New Roman" w:hAnsi="Times New Roman" w:cs="Times New Roman"/>
          <w:b/>
          <w:bCs/>
          <w:lang w:val="es-ES"/>
        </w:rPr>
        <w:t xml:space="preserve">06 </w:t>
      </w:r>
      <w:r w:rsidR="004B3F8F" w:rsidRPr="004414CE">
        <w:rPr>
          <w:rFonts w:ascii="Times New Roman" w:hAnsi="Times New Roman" w:cs="Times New Roman"/>
          <w:b/>
          <w:bCs/>
          <w:lang w:val="es-ES"/>
        </w:rPr>
        <w:t>Noches</w:t>
      </w:r>
    </w:p>
    <w:p w14:paraId="28D1F8AD" w14:textId="77777777" w:rsidR="004B3F8F" w:rsidRPr="004414CE" w:rsidRDefault="004B3F8F" w:rsidP="004B3F8F">
      <w:pPr>
        <w:jc w:val="center"/>
        <w:rPr>
          <w:rFonts w:ascii="Times New Roman" w:hAnsi="Times New Roman" w:cs="Times New Roman"/>
          <w:lang w:val="es-ES"/>
        </w:rPr>
      </w:pPr>
    </w:p>
    <w:p w14:paraId="513067A5" w14:textId="7014EAA8" w:rsidR="004B3F8F" w:rsidRPr="004414CE" w:rsidRDefault="004B3F8F" w:rsidP="004B3F8F">
      <w:pPr>
        <w:jc w:val="right"/>
        <w:rPr>
          <w:rFonts w:ascii="Times New Roman" w:hAnsi="Times New Roman" w:cs="Times New Roman"/>
          <w:b/>
          <w:bCs/>
          <w:lang w:val="es-ES"/>
        </w:rPr>
      </w:pPr>
      <w:r w:rsidRPr="004414CE">
        <w:rPr>
          <w:rFonts w:ascii="Times New Roman" w:hAnsi="Times New Roman" w:cs="Times New Roman"/>
          <w:b/>
          <w:bCs/>
          <w:lang w:val="es-ES"/>
        </w:rPr>
        <w:t>Mínimo 2 pasajeros</w:t>
      </w:r>
    </w:p>
    <w:p w14:paraId="107B7C37" w14:textId="77777777" w:rsidR="004B3F8F" w:rsidRPr="004414CE" w:rsidRDefault="004B3F8F" w:rsidP="004B3F8F">
      <w:pPr>
        <w:jc w:val="center"/>
        <w:rPr>
          <w:rFonts w:ascii="Times New Roman" w:hAnsi="Times New Roman" w:cs="Times New Roman"/>
          <w:lang w:val="es-ES"/>
        </w:rPr>
      </w:pPr>
    </w:p>
    <w:p w14:paraId="2FCC02FA" w14:textId="77777777" w:rsidR="004B3F8F" w:rsidRPr="004414CE" w:rsidRDefault="004B3F8F" w:rsidP="004B3F8F">
      <w:pPr>
        <w:jc w:val="center"/>
        <w:rPr>
          <w:rFonts w:ascii="Times New Roman" w:hAnsi="Times New Roman" w:cs="Times New Roman"/>
          <w:lang w:val="es-ES"/>
        </w:rPr>
      </w:pPr>
    </w:p>
    <w:p w14:paraId="1299793F" w14:textId="557B1F83" w:rsidR="004B3F8F" w:rsidRPr="004414CE" w:rsidRDefault="004B3F8F" w:rsidP="004B3F8F">
      <w:pPr>
        <w:jc w:val="both"/>
        <w:rPr>
          <w:rFonts w:ascii="Times New Roman" w:hAnsi="Times New Roman" w:cs="Times New Roman"/>
          <w:b/>
          <w:bCs/>
          <w:lang w:val="es-ES"/>
        </w:rPr>
      </w:pPr>
      <w:r w:rsidRPr="004414CE">
        <w:rPr>
          <w:rFonts w:ascii="Times New Roman" w:hAnsi="Times New Roman" w:cs="Times New Roman"/>
          <w:b/>
          <w:bCs/>
          <w:lang w:val="es-ES"/>
        </w:rPr>
        <w:t>Salidas</w:t>
      </w:r>
      <w:r w:rsidR="00C95FB3" w:rsidRPr="004414CE">
        <w:rPr>
          <w:rFonts w:ascii="Times New Roman" w:hAnsi="Times New Roman" w:cs="Times New Roman"/>
          <w:b/>
          <w:bCs/>
          <w:lang w:val="es-ES"/>
        </w:rPr>
        <w:t xml:space="preserve"> diarias </w:t>
      </w:r>
    </w:p>
    <w:p w14:paraId="0FDD1216" w14:textId="3A06A337" w:rsidR="004B3F8F" w:rsidRPr="004414CE" w:rsidRDefault="004B3F8F" w:rsidP="00E0263C">
      <w:pPr>
        <w:jc w:val="both"/>
        <w:rPr>
          <w:rFonts w:ascii="Times New Roman" w:hAnsi="Times New Roman" w:cs="Times New Roman"/>
          <w:b/>
          <w:bCs/>
          <w:lang w:val="es-ES"/>
        </w:rPr>
      </w:pPr>
      <w:r w:rsidRPr="004414CE">
        <w:rPr>
          <w:rFonts w:ascii="Times New Roman" w:hAnsi="Times New Roman" w:cs="Times New Roman"/>
          <w:b/>
          <w:bCs/>
          <w:lang w:val="es-ES"/>
        </w:rPr>
        <w:t xml:space="preserve">Vigencia: </w:t>
      </w:r>
      <w:r w:rsidR="00F66C4D">
        <w:rPr>
          <w:rFonts w:ascii="Times New Roman" w:hAnsi="Times New Roman" w:cs="Times New Roman"/>
          <w:b/>
          <w:bCs/>
          <w:lang w:val="es-ES"/>
        </w:rPr>
        <w:t xml:space="preserve">Del </w:t>
      </w:r>
      <w:r w:rsidR="00E0263C" w:rsidRPr="00E0263C">
        <w:rPr>
          <w:rFonts w:ascii="Times New Roman" w:hAnsi="Times New Roman" w:cs="Times New Roman"/>
          <w:b/>
          <w:bCs/>
          <w:lang w:val="es-ES"/>
        </w:rPr>
        <w:t xml:space="preserve">01 </w:t>
      </w:r>
      <w:r w:rsidR="00E0263C">
        <w:rPr>
          <w:rFonts w:ascii="Times New Roman" w:hAnsi="Times New Roman" w:cs="Times New Roman"/>
          <w:b/>
          <w:bCs/>
          <w:lang w:val="es-ES"/>
        </w:rPr>
        <w:t>M</w:t>
      </w:r>
      <w:r w:rsidR="00E0263C" w:rsidRPr="00E0263C">
        <w:rPr>
          <w:rFonts w:ascii="Times New Roman" w:hAnsi="Times New Roman" w:cs="Times New Roman"/>
          <w:b/>
          <w:bCs/>
          <w:lang w:val="es-ES"/>
        </w:rPr>
        <w:t>ayo a</w:t>
      </w:r>
      <w:r w:rsidR="00E0263C">
        <w:rPr>
          <w:rFonts w:ascii="Times New Roman" w:hAnsi="Times New Roman" w:cs="Times New Roman"/>
          <w:b/>
          <w:bCs/>
          <w:lang w:val="es-ES"/>
        </w:rPr>
        <w:t xml:space="preserve">l </w:t>
      </w:r>
      <w:r w:rsidR="00E0263C" w:rsidRPr="00E0263C">
        <w:rPr>
          <w:rFonts w:ascii="Times New Roman" w:hAnsi="Times New Roman" w:cs="Times New Roman"/>
          <w:b/>
          <w:bCs/>
          <w:lang w:val="es-ES"/>
        </w:rPr>
        <w:t xml:space="preserve">31 </w:t>
      </w:r>
      <w:r w:rsidR="00E0263C">
        <w:rPr>
          <w:rFonts w:ascii="Times New Roman" w:hAnsi="Times New Roman" w:cs="Times New Roman"/>
          <w:b/>
          <w:bCs/>
          <w:lang w:val="es-ES"/>
        </w:rPr>
        <w:t>de A</w:t>
      </w:r>
      <w:r w:rsidR="00E0263C" w:rsidRPr="00E0263C">
        <w:rPr>
          <w:rFonts w:ascii="Times New Roman" w:hAnsi="Times New Roman" w:cs="Times New Roman"/>
          <w:b/>
          <w:bCs/>
          <w:lang w:val="es-ES"/>
        </w:rPr>
        <w:t>gosto 2</w:t>
      </w:r>
      <w:r w:rsidR="00E0263C">
        <w:rPr>
          <w:rFonts w:ascii="Times New Roman" w:hAnsi="Times New Roman" w:cs="Times New Roman"/>
          <w:b/>
          <w:bCs/>
          <w:lang w:val="es-ES"/>
        </w:rPr>
        <w:t>.</w:t>
      </w:r>
      <w:r w:rsidR="00E0263C" w:rsidRPr="00E0263C">
        <w:rPr>
          <w:rFonts w:ascii="Times New Roman" w:hAnsi="Times New Roman" w:cs="Times New Roman"/>
          <w:b/>
          <w:bCs/>
          <w:lang w:val="es-ES"/>
        </w:rPr>
        <w:t>026</w:t>
      </w:r>
      <w:r w:rsidR="00F0174F">
        <w:rPr>
          <w:rFonts w:ascii="Times New Roman" w:hAnsi="Times New Roman" w:cs="Times New Roman"/>
          <w:b/>
          <w:bCs/>
          <w:lang w:val="es-ES"/>
        </w:rPr>
        <w:t xml:space="preserve"> </w:t>
      </w:r>
    </w:p>
    <w:p w14:paraId="5F940E23" w14:textId="77777777" w:rsidR="004B5602" w:rsidRPr="004414CE" w:rsidRDefault="004B5602" w:rsidP="004B3F8F">
      <w:pPr>
        <w:jc w:val="both"/>
        <w:rPr>
          <w:rFonts w:ascii="Times New Roman" w:hAnsi="Times New Roman" w:cs="Times New Roman"/>
          <w:b/>
          <w:bCs/>
          <w:lang w:val="es-ES"/>
        </w:rPr>
      </w:pPr>
    </w:p>
    <w:p w14:paraId="6F4967AE" w14:textId="77777777" w:rsidR="004B5602" w:rsidRPr="004414CE" w:rsidRDefault="004B5602" w:rsidP="004B3F8F">
      <w:pPr>
        <w:jc w:val="both"/>
        <w:rPr>
          <w:rFonts w:ascii="Times New Roman" w:hAnsi="Times New Roman" w:cs="Times New Roman"/>
          <w:b/>
          <w:bCs/>
          <w:lang w:val="es-ES"/>
        </w:rPr>
      </w:pPr>
    </w:p>
    <w:p w14:paraId="3079F27F" w14:textId="66089584" w:rsidR="004B5602" w:rsidRPr="004414CE" w:rsidRDefault="004B5602" w:rsidP="004B5602">
      <w:pPr>
        <w:jc w:val="center"/>
        <w:rPr>
          <w:rFonts w:ascii="Times New Roman" w:hAnsi="Times New Roman" w:cs="Times New Roman"/>
          <w:b/>
          <w:bCs/>
          <w:lang w:val="es-ES"/>
        </w:rPr>
      </w:pPr>
      <w:r w:rsidRPr="004414CE">
        <w:rPr>
          <w:rFonts w:ascii="Times New Roman" w:hAnsi="Times New Roman" w:cs="Times New Roman"/>
          <w:b/>
          <w:bCs/>
          <w:lang w:val="es-ES"/>
        </w:rPr>
        <w:t xml:space="preserve">ITINERARIO </w:t>
      </w:r>
    </w:p>
    <w:p w14:paraId="6BDD7516" w14:textId="77777777" w:rsidR="004B5602" w:rsidRDefault="004B5602" w:rsidP="004B5602">
      <w:pPr>
        <w:jc w:val="center"/>
        <w:rPr>
          <w:rFonts w:ascii="Times New Roman" w:hAnsi="Times New Roman" w:cs="Times New Roman"/>
          <w:b/>
          <w:bCs/>
          <w:lang w:val="es-ES"/>
        </w:rPr>
      </w:pPr>
    </w:p>
    <w:p w14:paraId="05BEDD24" w14:textId="4CB18805" w:rsidR="001B3674" w:rsidRPr="00861222" w:rsidRDefault="007D3ADC" w:rsidP="001B3674">
      <w:pPr>
        <w:jc w:val="both"/>
        <w:rPr>
          <w:rFonts w:ascii="Times New Roman" w:hAnsi="Times New Roman" w:cs="Times New Roman"/>
          <w:b/>
          <w:bCs/>
          <w:lang w:val="es-ES"/>
        </w:rPr>
      </w:pPr>
      <w:r w:rsidRPr="00861222">
        <w:rPr>
          <w:rFonts w:ascii="Times New Roman" w:hAnsi="Times New Roman" w:cs="Times New Roman"/>
          <w:b/>
          <w:bCs/>
          <w:lang w:val="es-ES"/>
        </w:rPr>
        <w:t xml:space="preserve">DIA 1 SANTIAGO DE CHILE </w:t>
      </w:r>
    </w:p>
    <w:p w14:paraId="3807F421" w14:textId="4E56DAF6" w:rsidR="007D3ADC" w:rsidRDefault="007D3ADC" w:rsidP="001B3674">
      <w:pPr>
        <w:jc w:val="both"/>
        <w:rPr>
          <w:rFonts w:ascii="Times New Roman" w:hAnsi="Times New Roman" w:cs="Times New Roman"/>
          <w:lang w:val="es-ES"/>
        </w:rPr>
      </w:pPr>
      <w:r>
        <w:rPr>
          <w:rFonts w:ascii="Times New Roman" w:hAnsi="Times New Roman" w:cs="Times New Roman"/>
          <w:lang w:val="es-ES"/>
        </w:rPr>
        <w:t xml:space="preserve">Llegada, asistencia y traslado del aeropuerto hacia el hotel. Alojamiento. </w:t>
      </w:r>
    </w:p>
    <w:p w14:paraId="27C72185" w14:textId="77777777" w:rsidR="007D3ADC" w:rsidRDefault="007D3ADC" w:rsidP="001B3674">
      <w:pPr>
        <w:jc w:val="both"/>
        <w:rPr>
          <w:rFonts w:ascii="Times New Roman" w:hAnsi="Times New Roman" w:cs="Times New Roman"/>
          <w:lang w:val="es-ES"/>
        </w:rPr>
      </w:pPr>
    </w:p>
    <w:p w14:paraId="2C201DBB" w14:textId="34610CB0" w:rsidR="007D3ADC" w:rsidRPr="00861222" w:rsidRDefault="007D3ADC" w:rsidP="001B3674">
      <w:pPr>
        <w:jc w:val="both"/>
        <w:rPr>
          <w:rFonts w:ascii="Times New Roman" w:hAnsi="Times New Roman" w:cs="Times New Roman"/>
          <w:b/>
          <w:bCs/>
          <w:lang w:val="es-ES"/>
        </w:rPr>
      </w:pPr>
      <w:r w:rsidRPr="00861222">
        <w:rPr>
          <w:rFonts w:ascii="Times New Roman" w:hAnsi="Times New Roman" w:cs="Times New Roman"/>
          <w:b/>
          <w:bCs/>
          <w:lang w:val="es-ES"/>
        </w:rPr>
        <w:t>DIA 2 SANTIAGO DE CHILE - City Tour Panorámico</w:t>
      </w:r>
    </w:p>
    <w:p w14:paraId="013D0F84" w14:textId="039DDDDE" w:rsidR="007D3ADC" w:rsidRDefault="007D3ADC" w:rsidP="007D3ADC">
      <w:pPr>
        <w:jc w:val="both"/>
        <w:rPr>
          <w:rFonts w:ascii="Times New Roman" w:hAnsi="Times New Roman" w:cs="Times New Roman"/>
          <w:lang w:val="es-ES"/>
        </w:rPr>
      </w:pPr>
      <w:r>
        <w:rPr>
          <w:rFonts w:ascii="Times New Roman" w:hAnsi="Times New Roman" w:cs="Times New Roman"/>
          <w:lang w:val="es-ES"/>
        </w:rPr>
        <w:t xml:space="preserve">Desayuno. </w:t>
      </w:r>
      <w:r w:rsidRPr="007D3ADC">
        <w:rPr>
          <w:rFonts w:ascii="Times New Roman" w:hAnsi="Times New Roman" w:cs="Times New Roman"/>
          <w:lang w:val="es-ES"/>
        </w:rPr>
        <w:t xml:space="preserve">Comenzaremos nuestra </w:t>
      </w:r>
      <w:r>
        <w:rPr>
          <w:rFonts w:ascii="Times New Roman" w:hAnsi="Times New Roman" w:cs="Times New Roman"/>
          <w:lang w:val="es-ES"/>
        </w:rPr>
        <w:t>e</w:t>
      </w:r>
      <w:r w:rsidRPr="007D3ADC">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Pr>
          <w:rFonts w:ascii="Times New Roman" w:hAnsi="Times New Roman" w:cs="Times New Roman"/>
          <w:lang w:val="es-ES"/>
        </w:rPr>
        <w:t xml:space="preserve"> </w:t>
      </w:r>
      <w:r w:rsidRPr="007D3ADC">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Pr>
          <w:rFonts w:ascii="Times New Roman" w:hAnsi="Times New Roman" w:cs="Times New Roman"/>
          <w:lang w:val="es-ES"/>
        </w:rPr>
        <w:t xml:space="preserve"> </w:t>
      </w:r>
      <w:r w:rsidRPr="007D3ADC">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Pr>
          <w:rFonts w:ascii="Times New Roman" w:hAnsi="Times New Roman" w:cs="Times New Roman"/>
          <w:lang w:val="es-ES"/>
        </w:rPr>
        <w:t xml:space="preserve"> Alojamiento. </w:t>
      </w:r>
    </w:p>
    <w:p w14:paraId="13B03A4D" w14:textId="77777777" w:rsidR="007D3ADC" w:rsidRDefault="007D3ADC" w:rsidP="007D3ADC">
      <w:pPr>
        <w:jc w:val="both"/>
        <w:rPr>
          <w:rFonts w:ascii="Times New Roman" w:hAnsi="Times New Roman" w:cs="Times New Roman"/>
          <w:lang w:val="es-ES"/>
        </w:rPr>
      </w:pPr>
    </w:p>
    <w:p w14:paraId="62188139" w14:textId="1B590250" w:rsidR="007D3ADC" w:rsidRPr="00861222" w:rsidRDefault="007D3ADC" w:rsidP="007D3ADC">
      <w:pPr>
        <w:jc w:val="both"/>
        <w:rPr>
          <w:rFonts w:ascii="Times New Roman" w:hAnsi="Times New Roman" w:cs="Times New Roman"/>
          <w:b/>
          <w:bCs/>
          <w:lang w:val="es-ES"/>
        </w:rPr>
      </w:pPr>
      <w:r w:rsidRPr="00861222">
        <w:rPr>
          <w:rFonts w:ascii="Times New Roman" w:hAnsi="Times New Roman" w:cs="Times New Roman"/>
          <w:b/>
          <w:bCs/>
          <w:lang w:val="es-ES"/>
        </w:rPr>
        <w:t>DIA 3 SANTIAGO DE CHILE - Valparaíso y Viña del Mar</w:t>
      </w:r>
    </w:p>
    <w:p w14:paraId="5A78EF85" w14:textId="0D868353" w:rsidR="007D3ADC" w:rsidRDefault="007D3ADC" w:rsidP="007D3ADC">
      <w:pPr>
        <w:jc w:val="both"/>
        <w:rPr>
          <w:rFonts w:ascii="Times New Roman" w:hAnsi="Times New Roman" w:cs="Times New Roman"/>
          <w:lang w:val="es-ES"/>
        </w:rPr>
      </w:pPr>
      <w:r>
        <w:rPr>
          <w:rFonts w:ascii="Times New Roman" w:hAnsi="Times New Roman" w:cs="Times New Roman"/>
          <w:lang w:val="es-ES"/>
        </w:rPr>
        <w:t xml:space="preserve">Desayuno. </w:t>
      </w:r>
      <w:r w:rsidRPr="007D3ADC">
        <w:rPr>
          <w:rFonts w:ascii="Times New Roman" w:hAnsi="Times New Roman" w:cs="Times New Roman"/>
          <w:lang w:val="es-ES"/>
        </w:rPr>
        <w:t>Comenzaremos nuestra experiencia partiendo desde tu hotel rumbo a la costa, para descubrir dos joyas del litoral central: Valparaíso, con su vibrante cultura y arquitectura única, y Viña del Mar, famosa por sus elegantes jardines y hermosas playas.</w:t>
      </w:r>
      <w:r w:rsidR="004E3341">
        <w:rPr>
          <w:rFonts w:ascii="Times New Roman" w:hAnsi="Times New Roman" w:cs="Times New Roman"/>
          <w:lang w:val="es-ES"/>
        </w:rPr>
        <w:t xml:space="preserve"> </w:t>
      </w:r>
      <w:r w:rsidRPr="007D3ADC">
        <w:rPr>
          <w:rFonts w:ascii="Times New Roman" w:hAnsi="Times New Roman" w:cs="Times New Roman"/>
          <w:lang w:val="es-ES"/>
        </w:rPr>
        <w:t>Durante el trayecto desde Santiago, atravesaremos los fértiles valles de Curacaví y Casablanca, conocidos por su producción vinícola, hasta llegar a Valparaíso. 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w:t>
      </w:r>
      <w:r w:rsidR="004E3341">
        <w:rPr>
          <w:rFonts w:ascii="Times New Roman" w:hAnsi="Times New Roman" w:cs="Times New Roman"/>
          <w:lang w:val="es-ES"/>
        </w:rPr>
        <w:t xml:space="preserve"> </w:t>
      </w:r>
      <w:r w:rsidRPr="007D3ADC">
        <w:rPr>
          <w:rFonts w:ascii="Times New Roman" w:hAnsi="Times New Roman" w:cs="Times New Roman"/>
          <w:lang w:val="es-ES"/>
        </w:rPr>
        <w:t>Luego nos dirigiremos a Viña del Mar, donde conoceremos sus principales atractivos como el Casino de Juegos, sus jardines y avenidas emblemáticas. También haremos paradas en el icónico Reloj de Flores y frente al Museo Fonck, hogar del único moái de Isla de Pascua presente en el territorio continental. Además, podrás visitar la histórica Quinta Vergara.</w:t>
      </w:r>
      <w:r w:rsidR="004E3341">
        <w:rPr>
          <w:rFonts w:ascii="Times New Roman" w:hAnsi="Times New Roman" w:cs="Times New Roman"/>
          <w:lang w:val="es-ES"/>
        </w:rPr>
        <w:t xml:space="preserve"> </w:t>
      </w:r>
      <w:r w:rsidRPr="007D3ADC">
        <w:rPr>
          <w:rFonts w:ascii="Times New Roman" w:hAnsi="Times New Roman" w:cs="Times New Roman"/>
          <w:lang w:val="es-ES"/>
        </w:rPr>
        <w:t>Finalizaremos esta inolvidable jornada con el regreso a Santiago.</w:t>
      </w:r>
      <w:r w:rsidR="004E3341">
        <w:rPr>
          <w:rFonts w:ascii="Times New Roman" w:hAnsi="Times New Roman" w:cs="Times New Roman"/>
          <w:lang w:val="es-ES"/>
        </w:rPr>
        <w:t xml:space="preserve"> Alojamiento. </w:t>
      </w:r>
    </w:p>
    <w:p w14:paraId="5856A976" w14:textId="77777777" w:rsidR="004E3341" w:rsidRDefault="004E3341" w:rsidP="007D3ADC">
      <w:pPr>
        <w:jc w:val="both"/>
        <w:rPr>
          <w:rFonts w:ascii="Times New Roman" w:hAnsi="Times New Roman" w:cs="Times New Roman"/>
          <w:lang w:val="es-ES"/>
        </w:rPr>
      </w:pPr>
    </w:p>
    <w:p w14:paraId="6D83B04D" w14:textId="528E7D58" w:rsidR="004E3341" w:rsidRDefault="004E3341" w:rsidP="007D3ADC">
      <w:pPr>
        <w:jc w:val="both"/>
        <w:rPr>
          <w:rFonts w:ascii="Times New Roman" w:hAnsi="Times New Roman" w:cs="Times New Roman"/>
          <w:b/>
          <w:bCs/>
          <w:lang w:val="es-ES"/>
        </w:rPr>
      </w:pPr>
      <w:r w:rsidRPr="00861222">
        <w:rPr>
          <w:rFonts w:ascii="Times New Roman" w:hAnsi="Times New Roman" w:cs="Times New Roman"/>
          <w:b/>
          <w:bCs/>
          <w:lang w:val="es-ES"/>
        </w:rPr>
        <w:lastRenderedPageBreak/>
        <w:t xml:space="preserve">DIA 4 SANTIAGO DE CHILE – PUERTO NATALES </w:t>
      </w:r>
    </w:p>
    <w:p w14:paraId="6AEABC51" w14:textId="7D08D941" w:rsidR="00861222" w:rsidRDefault="00861222" w:rsidP="007D3ADC">
      <w:pPr>
        <w:jc w:val="both"/>
        <w:rPr>
          <w:rFonts w:ascii="Times New Roman" w:hAnsi="Times New Roman" w:cs="Times New Roman"/>
          <w:lang w:val="es-ES"/>
        </w:rPr>
      </w:pPr>
      <w:r>
        <w:rPr>
          <w:rFonts w:ascii="Times New Roman" w:hAnsi="Times New Roman" w:cs="Times New Roman"/>
          <w:lang w:val="es-ES"/>
        </w:rPr>
        <w:t xml:space="preserve">Desayuno. Traslado del hotel hacia el aeropuerto para tomar el vuelo con destino a la ciudad de Puerto Natales. Llegada, asistencia y traslado del aeropuerto hacia el hotel. Alojamiento. </w:t>
      </w:r>
    </w:p>
    <w:p w14:paraId="4DCC977E" w14:textId="77777777" w:rsidR="004B7B11" w:rsidRDefault="004B7B11" w:rsidP="007D3ADC">
      <w:pPr>
        <w:jc w:val="both"/>
        <w:rPr>
          <w:rFonts w:ascii="Times New Roman" w:hAnsi="Times New Roman" w:cs="Times New Roman"/>
          <w:lang w:val="es-ES"/>
        </w:rPr>
      </w:pPr>
    </w:p>
    <w:p w14:paraId="7401086C" w14:textId="5AD8BF3A" w:rsidR="004B7B11" w:rsidRPr="00C465C2" w:rsidRDefault="004B7B11" w:rsidP="007D3ADC">
      <w:pPr>
        <w:jc w:val="both"/>
        <w:rPr>
          <w:rFonts w:ascii="Times New Roman" w:hAnsi="Times New Roman" w:cs="Times New Roman"/>
          <w:b/>
          <w:bCs/>
          <w:lang w:val="es-ES"/>
        </w:rPr>
      </w:pPr>
      <w:r w:rsidRPr="00C465C2">
        <w:rPr>
          <w:rFonts w:ascii="Times New Roman" w:hAnsi="Times New Roman" w:cs="Times New Roman"/>
          <w:b/>
          <w:bCs/>
          <w:lang w:val="es-ES"/>
        </w:rPr>
        <w:t>DIA 5 PUERTO NATALES - Parque Nacional Torres del Paine (Almuerzo incluido)</w:t>
      </w:r>
    </w:p>
    <w:p w14:paraId="7FD5081F" w14:textId="3B98FCAF" w:rsidR="004B7B11" w:rsidRDefault="004B7B11" w:rsidP="004B7B11">
      <w:pPr>
        <w:jc w:val="both"/>
        <w:rPr>
          <w:rFonts w:ascii="Times New Roman" w:hAnsi="Times New Roman" w:cs="Times New Roman"/>
          <w:lang w:val="es-ES"/>
        </w:rPr>
      </w:pPr>
      <w:r>
        <w:rPr>
          <w:rFonts w:ascii="Times New Roman" w:hAnsi="Times New Roman" w:cs="Times New Roman"/>
          <w:lang w:val="es-ES"/>
        </w:rPr>
        <w:t xml:space="preserve">Desayuno. </w:t>
      </w:r>
      <w:r w:rsidRPr="004B7B11">
        <w:rPr>
          <w:rFonts w:ascii="Times New Roman" w:hAnsi="Times New Roman" w:cs="Times New Roman"/>
          <w:lang w:val="es-ES"/>
        </w:rPr>
        <w:t>En esta experiencia, partiremos desde la encantadora ciudad de Puerto Natales en</w:t>
      </w:r>
      <w:r w:rsidR="00C465C2">
        <w:rPr>
          <w:rFonts w:ascii="Times New Roman" w:hAnsi="Times New Roman" w:cs="Times New Roman"/>
          <w:lang w:val="es-ES"/>
        </w:rPr>
        <w:t xml:space="preserve"> </w:t>
      </w:r>
      <w:r w:rsidRPr="004B7B11">
        <w:rPr>
          <w:rFonts w:ascii="Times New Roman" w:hAnsi="Times New Roman" w:cs="Times New Roman"/>
          <w:lang w:val="es-ES"/>
        </w:rPr>
        <w:t>dirección al impresionante Parque Nacional Torres del Paine. En nuestro trayecto, realizaremos una primera parada en la Cueva del Milodón, un sitio arqueológico de gran valor donde se hallaron restos de este extinto mamífero prehistórico.</w:t>
      </w:r>
      <w:r w:rsidR="00C465C2">
        <w:rPr>
          <w:rFonts w:ascii="Times New Roman" w:hAnsi="Times New Roman" w:cs="Times New Roman"/>
          <w:lang w:val="es-ES"/>
        </w:rPr>
        <w:t xml:space="preserve"> </w:t>
      </w:r>
      <w:r w:rsidRPr="004B7B11">
        <w:rPr>
          <w:rFonts w:ascii="Times New Roman" w:hAnsi="Times New Roman" w:cs="Times New Roman"/>
          <w:lang w:val="es-ES"/>
        </w:rPr>
        <w:t>Continuaremos nuestro recorrido hacia Laguna Amarga, la emblemática puerta de entrada al parque. Si el clima lo permite, desde aquí podremos capturar una postal inolvidable de las imponentes Torres del Paine, cuya silueta es el ícono más representativo de la Cordillera Paine. A medida que avanzamos, nos detendremos para admirar los majestuosos “Cuernos del Paine”, formaciones rocosas con un característico contraste de tonos oscuros y claros que desafían el cielo patagónico. Posteriormente, caminaremos hasta el espectacular Salto Grande, una cascada de gran caudal donde las aguas turquesas del Río Paine se precipitan con una energía abrumadora.</w:t>
      </w:r>
      <w:r w:rsidR="00C465C2">
        <w:rPr>
          <w:rFonts w:ascii="Times New Roman" w:hAnsi="Times New Roman" w:cs="Times New Roman"/>
          <w:lang w:val="es-ES"/>
        </w:rPr>
        <w:t xml:space="preserve"> </w:t>
      </w:r>
      <w:r w:rsidRPr="004B7B11">
        <w:rPr>
          <w:rFonts w:ascii="Times New Roman" w:hAnsi="Times New Roman" w:cs="Times New Roman"/>
          <w:lang w:val="es-ES"/>
        </w:rPr>
        <w:t>Nuestra última parada será el místico Lago Grey, donde emprenderemos una caminata a través de un bosque de coigües, cruzaremos un puente colgante sobre el Río Pingo y alcanzaremos su extensa playa de piedras grises. Desde aquí, contemplaremos los témpanos flotantes que se desprenden del majestuoso Glaciar Grey, ofreciendo un espectáculo de tonalidades azuladas en constante transformación. Como telón de fondo, el imponente macizo del Paine Grande nos recordará la inmensidad y belleza indómita de la Patagonia.</w:t>
      </w:r>
      <w:r w:rsidR="00C465C2">
        <w:rPr>
          <w:rFonts w:ascii="Times New Roman" w:hAnsi="Times New Roman" w:cs="Times New Roman"/>
          <w:lang w:val="es-ES"/>
        </w:rPr>
        <w:t xml:space="preserve"> </w:t>
      </w:r>
      <w:r w:rsidR="00F91601">
        <w:rPr>
          <w:rFonts w:ascii="Times New Roman" w:hAnsi="Times New Roman" w:cs="Times New Roman"/>
          <w:lang w:val="es-ES"/>
        </w:rPr>
        <w:t xml:space="preserve">Alojamiento. </w:t>
      </w:r>
    </w:p>
    <w:p w14:paraId="04AF69AD" w14:textId="77777777" w:rsidR="00F91601" w:rsidRDefault="00F91601" w:rsidP="004B7B11">
      <w:pPr>
        <w:jc w:val="both"/>
        <w:rPr>
          <w:rFonts w:ascii="Times New Roman" w:hAnsi="Times New Roman" w:cs="Times New Roman"/>
          <w:lang w:val="es-ES"/>
        </w:rPr>
      </w:pPr>
    </w:p>
    <w:p w14:paraId="3B253B8C" w14:textId="4CAFC645" w:rsidR="00F91601" w:rsidRDefault="00F91601" w:rsidP="004B7B11">
      <w:pPr>
        <w:jc w:val="both"/>
        <w:rPr>
          <w:rFonts w:ascii="Times New Roman" w:hAnsi="Times New Roman" w:cs="Times New Roman"/>
          <w:b/>
          <w:bCs/>
          <w:lang w:val="es-ES"/>
        </w:rPr>
      </w:pPr>
      <w:r w:rsidRPr="00F91601">
        <w:rPr>
          <w:rFonts w:ascii="Times New Roman" w:hAnsi="Times New Roman" w:cs="Times New Roman"/>
          <w:b/>
          <w:bCs/>
          <w:lang w:val="es-ES"/>
        </w:rPr>
        <w:t xml:space="preserve">DIA 6 PUERTO NATALES </w:t>
      </w:r>
    </w:p>
    <w:p w14:paraId="1B761EBA" w14:textId="7BD26FC2" w:rsidR="00F91601" w:rsidRDefault="00F91601" w:rsidP="004B7B11">
      <w:pPr>
        <w:jc w:val="both"/>
        <w:rPr>
          <w:rFonts w:ascii="Times New Roman" w:hAnsi="Times New Roman" w:cs="Times New Roman"/>
          <w:lang w:val="es-ES"/>
        </w:rPr>
      </w:pPr>
      <w:r>
        <w:rPr>
          <w:rFonts w:ascii="Times New Roman" w:hAnsi="Times New Roman" w:cs="Times New Roman"/>
          <w:lang w:val="es-ES"/>
        </w:rPr>
        <w:t xml:space="preserve">Desayuno. Día libre para realizar actividades opcionales. Alojamiento. </w:t>
      </w:r>
    </w:p>
    <w:p w14:paraId="1C6FFF96" w14:textId="77777777" w:rsidR="00F91601" w:rsidRDefault="00F91601" w:rsidP="004B7B11">
      <w:pPr>
        <w:jc w:val="both"/>
        <w:rPr>
          <w:rFonts w:ascii="Times New Roman" w:hAnsi="Times New Roman" w:cs="Times New Roman"/>
          <w:lang w:val="es-ES"/>
        </w:rPr>
      </w:pPr>
    </w:p>
    <w:p w14:paraId="741BA8CA" w14:textId="3ACCC986" w:rsidR="00F91601" w:rsidRPr="00024229" w:rsidRDefault="00F91601" w:rsidP="004B7B11">
      <w:pPr>
        <w:jc w:val="both"/>
        <w:rPr>
          <w:rFonts w:ascii="Times New Roman" w:hAnsi="Times New Roman" w:cs="Times New Roman"/>
          <w:b/>
          <w:bCs/>
          <w:lang w:val="es-ES"/>
        </w:rPr>
      </w:pPr>
      <w:r w:rsidRPr="00024229">
        <w:rPr>
          <w:rFonts w:ascii="Times New Roman" w:hAnsi="Times New Roman" w:cs="Times New Roman"/>
          <w:b/>
          <w:bCs/>
          <w:lang w:val="es-ES"/>
        </w:rPr>
        <w:t xml:space="preserve">DIA 7 PUERTO NATALES </w:t>
      </w:r>
    </w:p>
    <w:p w14:paraId="28BFE7D7" w14:textId="6894FD9A" w:rsidR="00F91601" w:rsidRDefault="00F91601" w:rsidP="004B7B11">
      <w:pPr>
        <w:jc w:val="both"/>
        <w:rPr>
          <w:rFonts w:ascii="Times New Roman" w:hAnsi="Times New Roman" w:cs="Times New Roman"/>
          <w:lang w:val="es-ES"/>
        </w:rPr>
      </w:pPr>
      <w:r>
        <w:rPr>
          <w:rFonts w:ascii="Times New Roman" w:hAnsi="Times New Roman" w:cs="Times New Roman"/>
          <w:lang w:val="es-ES"/>
        </w:rPr>
        <w:t>Desayuno. Traslado del hotel hacia el aeropuerto para tomar el vuelo de regreso y…</w:t>
      </w:r>
    </w:p>
    <w:p w14:paraId="30F4EBF6" w14:textId="77777777" w:rsidR="00F91601" w:rsidRDefault="00F91601" w:rsidP="004B7B11">
      <w:pPr>
        <w:jc w:val="both"/>
        <w:rPr>
          <w:rFonts w:ascii="Times New Roman" w:hAnsi="Times New Roman" w:cs="Times New Roman"/>
          <w:lang w:val="es-ES"/>
        </w:rPr>
      </w:pPr>
    </w:p>
    <w:p w14:paraId="71901E27" w14:textId="77777777" w:rsidR="00F91601" w:rsidRDefault="00F91601" w:rsidP="004B7B11">
      <w:pPr>
        <w:jc w:val="both"/>
        <w:rPr>
          <w:rFonts w:ascii="Times New Roman" w:hAnsi="Times New Roman" w:cs="Times New Roman"/>
          <w:lang w:val="es-ES"/>
        </w:rPr>
      </w:pPr>
    </w:p>
    <w:p w14:paraId="2B1844E3" w14:textId="6DE74B73" w:rsidR="00F91601" w:rsidRPr="00F91601" w:rsidRDefault="00F91601" w:rsidP="00F91601">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6176F366" w14:textId="77777777" w:rsidR="004E3341" w:rsidRPr="001B3674" w:rsidRDefault="004E3341" w:rsidP="007D3ADC">
      <w:pPr>
        <w:jc w:val="both"/>
        <w:rPr>
          <w:rFonts w:ascii="Times New Roman" w:hAnsi="Times New Roman" w:cs="Times New Roman"/>
          <w:lang w:val="es-ES"/>
        </w:rPr>
      </w:pPr>
    </w:p>
    <w:p w14:paraId="3670E1BD" w14:textId="77777777" w:rsidR="001B3674" w:rsidRDefault="001B3674" w:rsidP="00D132A2">
      <w:pPr>
        <w:jc w:val="both"/>
        <w:rPr>
          <w:rFonts w:ascii="Times New Roman" w:hAnsi="Times New Roman" w:cs="Times New Roman"/>
          <w:b/>
          <w:bCs/>
          <w:lang w:val="es-ES"/>
        </w:rPr>
      </w:pPr>
    </w:p>
    <w:p w14:paraId="5657E10C" w14:textId="1251C39F" w:rsidR="004A1D4E" w:rsidRPr="004414CE" w:rsidRDefault="004A1D4E" w:rsidP="004A1D4E">
      <w:pPr>
        <w:jc w:val="both"/>
        <w:rPr>
          <w:rFonts w:ascii="Times New Roman" w:hAnsi="Times New Roman" w:cs="Times New Roman"/>
          <w:b/>
          <w:bCs/>
          <w:lang w:val="es-ES"/>
        </w:rPr>
      </w:pPr>
      <w:r w:rsidRPr="004414CE">
        <w:rPr>
          <w:rFonts w:ascii="Times New Roman" w:hAnsi="Times New Roman" w:cs="Times New Roman"/>
          <w:b/>
          <w:bCs/>
          <w:lang w:val="es-ES"/>
        </w:rPr>
        <w:t xml:space="preserve">PRECIOS POR PERSONA PARA PAGAR EN DOLARES </w:t>
      </w:r>
    </w:p>
    <w:p w14:paraId="6C6AAFA6" w14:textId="77777777" w:rsidR="004A1D4E" w:rsidRPr="004414CE" w:rsidRDefault="004A1D4E" w:rsidP="004A1D4E">
      <w:pPr>
        <w:jc w:val="both"/>
        <w:rPr>
          <w:rFonts w:ascii="Times New Roman" w:hAnsi="Times New Roman" w:cs="Times New Roman"/>
          <w:b/>
          <w:bCs/>
          <w:lang w:val="es-ES"/>
        </w:rPr>
      </w:pPr>
    </w:p>
    <w:tbl>
      <w:tblPr>
        <w:tblStyle w:val="Tablaconcuadrcula"/>
        <w:tblW w:w="3754" w:type="pct"/>
        <w:jc w:val="center"/>
        <w:tblLook w:val="04A0" w:firstRow="1" w:lastRow="0" w:firstColumn="1" w:lastColumn="0" w:noHBand="0" w:noVBand="1"/>
      </w:tblPr>
      <w:tblGrid>
        <w:gridCol w:w="2524"/>
        <w:gridCol w:w="2507"/>
        <w:gridCol w:w="2530"/>
      </w:tblGrid>
      <w:tr w:rsidR="001D4F5C" w:rsidRPr="004414CE" w14:paraId="2D2003A4" w14:textId="77777777" w:rsidTr="008A1F47">
        <w:trPr>
          <w:trHeight w:val="516"/>
          <w:jc w:val="center"/>
        </w:trPr>
        <w:tc>
          <w:tcPr>
            <w:tcW w:w="1669" w:type="pct"/>
            <w:vAlign w:val="center"/>
          </w:tcPr>
          <w:p w14:paraId="332D4002" w14:textId="37053300" w:rsidR="001D4F5C" w:rsidRPr="004414CE" w:rsidRDefault="001D4F5C" w:rsidP="00C545CA">
            <w:pPr>
              <w:jc w:val="center"/>
              <w:rPr>
                <w:rFonts w:ascii="Times New Roman" w:hAnsi="Times New Roman" w:cs="Times New Roman"/>
                <w:b/>
                <w:bCs/>
                <w:lang w:val="es-ES"/>
              </w:rPr>
            </w:pPr>
            <w:r w:rsidRPr="004414CE">
              <w:rPr>
                <w:rFonts w:ascii="Times New Roman" w:hAnsi="Times New Roman" w:cs="Times New Roman"/>
                <w:b/>
                <w:bCs/>
                <w:lang w:val="es-ES"/>
              </w:rPr>
              <w:t>Categoría de Hotel</w:t>
            </w:r>
          </w:p>
        </w:tc>
        <w:tc>
          <w:tcPr>
            <w:tcW w:w="1658" w:type="pct"/>
            <w:vAlign w:val="center"/>
          </w:tcPr>
          <w:p w14:paraId="69FD6C2F" w14:textId="4C04E084" w:rsidR="001D4F5C" w:rsidRPr="004414CE" w:rsidRDefault="001D4F5C" w:rsidP="00C545CA">
            <w:pPr>
              <w:jc w:val="center"/>
              <w:rPr>
                <w:rFonts w:ascii="Times New Roman" w:hAnsi="Times New Roman" w:cs="Times New Roman"/>
                <w:b/>
                <w:bCs/>
                <w:lang w:val="es-ES"/>
              </w:rPr>
            </w:pPr>
            <w:r w:rsidRPr="004414CE">
              <w:rPr>
                <w:rFonts w:ascii="Times New Roman" w:hAnsi="Times New Roman" w:cs="Times New Roman"/>
                <w:b/>
                <w:bCs/>
                <w:lang w:val="es-ES"/>
              </w:rPr>
              <w:t>Doble</w:t>
            </w:r>
          </w:p>
        </w:tc>
        <w:tc>
          <w:tcPr>
            <w:tcW w:w="1673" w:type="pct"/>
            <w:vAlign w:val="center"/>
          </w:tcPr>
          <w:p w14:paraId="4C532785" w14:textId="25607CD8" w:rsidR="001D4F5C" w:rsidRPr="004414CE" w:rsidRDefault="001D4F5C" w:rsidP="00C545CA">
            <w:pPr>
              <w:jc w:val="center"/>
              <w:rPr>
                <w:rFonts w:ascii="Times New Roman" w:hAnsi="Times New Roman" w:cs="Times New Roman"/>
                <w:b/>
                <w:bCs/>
                <w:lang w:val="es-ES"/>
              </w:rPr>
            </w:pPr>
            <w:r>
              <w:rPr>
                <w:rFonts w:ascii="Times New Roman" w:hAnsi="Times New Roman" w:cs="Times New Roman"/>
                <w:b/>
                <w:bCs/>
                <w:lang w:val="es-ES"/>
              </w:rPr>
              <w:t>Sencilla</w:t>
            </w:r>
          </w:p>
        </w:tc>
      </w:tr>
      <w:tr w:rsidR="00830C25" w:rsidRPr="004414CE" w14:paraId="7AFC6EF5" w14:textId="77777777" w:rsidTr="00830C25">
        <w:trPr>
          <w:jc w:val="center"/>
        </w:trPr>
        <w:tc>
          <w:tcPr>
            <w:tcW w:w="1669" w:type="pct"/>
            <w:vAlign w:val="center"/>
          </w:tcPr>
          <w:p w14:paraId="30E18DFA" w14:textId="4C5491AB" w:rsidR="00830C25" w:rsidRPr="004414CE" w:rsidRDefault="00830C25" w:rsidP="00C545CA">
            <w:pPr>
              <w:rPr>
                <w:rFonts w:ascii="Times New Roman" w:hAnsi="Times New Roman" w:cs="Times New Roman"/>
                <w:b/>
                <w:bCs/>
                <w:lang w:val="es-ES"/>
              </w:rPr>
            </w:pPr>
            <w:r w:rsidRPr="004414CE">
              <w:rPr>
                <w:rFonts w:ascii="Times New Roman" w:hAnsi="Times New Roman" w:cs="Times New Roman"/>
                <w:b/>
                <w:bCs/>
                <w:lang w:val="es-ES"/>
              </w:rPr>
              <w:t>Turista Superior</w:t>
            </w:r>
          </w:p>
        </w:tc>
        <w:tc>
          <w:tcPr>
            <w:tcW w:w="1658" w:type="pct"/>
            <w:vAlign w:val="center"/>
          </w:tcPr>
          <w:p w14:paraId="5810702F" w14:textId="0AACB1DC" w:rsidR="00830C25" w:rsidRPr="004414CE" w:rsidRDefault="00830C25" w:rsidP="00C545CA">
            <w:pPr>
              <w:jc w:val="center"/>
              <w:rPr>
                <w:rFonts w:ascii="Times New Roman" w:hAnsi="Times New Roman" w:cs="Times New Roman"/>
                <w:lang w:val="es-ES"/>
              </w:rPr>
            </w:pPr>
            <w:r>
              <w:rPr>
                <w:rFonts w:ascii="Times New Roman" w:hAnsi="Times New Roman" w:cs="Times New Roman"/>
                <w:lang w:val="es-ES"/>
              </w:rPr>
              <w:t>1.025</w:t>
            </w:r>
          </w:p>
        </w:tc>
        <w:tc>
          <w:tcPr>
            <w:tcW w:w="1673" w:type="pct"/>
            <w:vAlign w:val="center"/>
          </w:tcPr>
          <w:p w14:paraId="3D04C4BE" w14:textId="351BA298" w:rsidR="00830C25" w:rsidRPr="004414CE" w:rsidRDefault="00830C25" w:rsidP="00C545CA">
            <w:pPr>
              <w:jc w:val="center"/>
              <w:rPr>
                <w:rFonts w:ascii="Times New Roman" w:hAnsi="Times New Roman" w:cs="Times New Roman"/>
                <w:lang w:val="es-ES"/>
              </w:rPr>
            </w:pPr>
            <w:r>
              <w:rPr>
                <w:rFonts w:ascii="Times New Roman" w:hAnsi="Times New Roman" w:cs="Times New Roman"/>
                <w:lang w:val="es-ES"/>
              </w:rPr>
              <w:t>1.782</w:t>
            </w:r>
          </w:p>
        </w:tc>
      </w:tr>
      <w:tr w:rsidR="00830C25" w:rsidRPr="004414CE" w14:paraId="5FCC774C" w14:textId="77777777" w:rsidTr="00830C25">
        <w:trPr>
          <w:jc w:val="center"/>
        </w:trPr>
        <w:tc>
          <w:tcPr>
            <w:tcW w:w="1669" w:type="pct"/>
            <w:vAlign w:val="center"/>
          </w:tcPr>
          <w:p w14:paraId="0AD3116F" w14:textId="1E4185E6" w:rsidR="00830C25" w:rsidRPr="004414CE" w:rsidRDefault="00830C25" w:rsidP="00C545CA">
            <w:pPr>
              <w:rPr>
                <w:rFonts w:ascii="Times New Roman" w:hAnsi="Times New Roman" w:cs="Times New Roman"/>
                <w:b/>
                <w:bCs/>
                <w:lang w:val="es-ES"/>
              </w:rPr>
            </w:pPr>
            <w:r w:rsidRPr="004414CE">
              <w:rPr>
                <w:rFonts w:ascii="Times New Roman" w:hAnsi="Times New Roman" w:cs="Times New Roman"/>
                <w:b/>
                <w:bCs/>
                <w:lang w:val="es-ES"/>
              </w:rPr>
              <w:t xml:space="preserve">Primera Superior </w:t>
            </w:r>
          </w:p>
        </w:tc>
        <w:tc>
          <w:tcPr>
            <w:tcW w:w="1658" w:type="pct"/>
            <w:vAlign w:val="center"/>
          </w:tcPr>
          <w:p w14:paraId="5E508AD1" w14:textId="7C73790A" w:rsidR="00830C25" w:rsidRPr="004414CE" w:rsidRDefault="00830C25" w:rsidP="00C545CA">
            <w:pPr>
              <w:jc w:val="center"/>
              <w:rPr>
                <w:rFonts w:ascii="Times New Roman" w:hAnsi="Times New Roman" w:cs="Times New Roman"/>
                <w:lang w:val="es-ES"/>
              </w:rPr>
            </w:pPr>
            <w:r>
              <w:rPr>
                <w:rFonts w:ascii="Times New Roman" w:hAnsi="Times New Roman" w:cs="Times New Roman"/>
                <w:lang w:val="es-ES"/>
              </w:rPr>
              <w:t>1.350</w:t>
            </w:r>
          </w:p>
        </w:tc>
        <w:tc>
          <w:tcPr>
            <w:tcW w:w="1673" w:type="pct"/>
            <w:vAlign w:val="center"/>
          </w:tcPr>
          <w:p w14:paraId="02FDDB23" w14:textId="6B270BDB" w:rsidR="00830C25" w:rsidRPr="004414CE" w:rsidRDefault="00830C25" w:rsidP="00C545CA">
            <w:pPr>
              <w:jc w:val="center"/>
              <w:rPr>
                <w:rFonts w:ascii="Times New Roman" w:hAnsi="Times New Roman" w:cs="Times New Roman"/>
                <w:lang w:val="es-ES"/>
              </w:rPr>
            </w:pPr>
            <w:r>
              <w:rPr>
                <w:rFonts w:ascii="Times New Roman" w:hAnsi="Times New Roman" w:cs="Times New Roman"/>
                <w:lang w:val="es-ES"/>
              </w:rPr>
              <w:t>2.200</w:t>
            </w:r>
          </w:p>
        </w:tc>
      </w:tr>
      <w:tr w:rsidR="00830C25" w:rsidRPr="004414CE" w14:paraId="6F9090EB" w14:textId="77777777" w:rsidTr="00830C25">
        <w:trPr>
          <w:jc w:val="center"/>
        </w:trPr>
        <w:tc>
          <w:tcPr>
            <w:tcW w:w="1669" w:type="pct"/>
            <w:vAlign w:val="center"/>
          </w:tcPr>
          <w:p w14:paraId="79AEC23C" w14:textId="3172D85E" w:rsidR="00830C25" w:rsidRPr="004414CE" w:rsidRDefault="00830C25" w:rsidP="00C545CA">
            <w:pPr>
              <w:rPr>
                <w:rFonts w:ascii="Times New Roman" w:hAnsi="Times New Roman" w:cs="Times New Roman"/>
                <w:b/>
                <w:bCs/>
                <w:lang w:val="es-ES"/>
              </w:rPr>
            </w:pPr>
            <w:r w:rsidRPr="004414CE">
              <w:rPr>
                <w:rFonts w:ascii="Times New Roman" w:hAnsi="Times New Roman" w:cs="Times New Roman"/>
                <w:b/>
                <w:bCs/>
                <w:lang w:val="es-ES"/>
              </w:rPr>
              <w:t xml:space="preserve">Lujo </w:t>
            </w:r>
          </w:p>
        </w:tc>
        <w:tc>
          <w:tcPr>
            <w:tcW w:w="1658" w:type="pct"/>
            <w:vAlign w:val="center"/>
          </w:tcPr>
          <w:p w14:paraId="405E735B" w14:textId="2CB91B6A" w:rsidR="00830C25" w:rsidRPr="004414CE" w:rsidRDefault="00830C25" w:rsidP="00C545CA">
            <w:pPr>
              <w:jc w:val="center"/>
              <w:rPr>
                <w:rFonts w:ascii="Times New Roman" w:hAnsi="Times New Roman" w:cs="Times New Roman"/>
                <w:lang w:val="es-ES"/>
              </w:rPr>
            </w:pPr>
            <w:r>
              <w:rPr>
                <w:rFonts w:ascii="Times New Roman" w:hAnsi="Times New Roman" w:cs="Times New Roman"/>
                <w:lang w:val="es-ES"/>
              </w:rPr>
              <w:t>1.070</w:t>
            </w:r>
          </w:p>
        </w:tc>
        <w:tc>
          <w:tcPr>
            <w:tcW w:w="1673" w:type="pct"/>
            <w:vAlign w:val="center"/>
          </w:tcPr>
          <w:p w14:paraId="718DFF85" w14:textId="16A25289" w:rsidR="00830C25" w:rsidRPr="004414CE" w:rsidRDefault="00830C25" w:rsidP="00C545CA">
            <w:pPr>
              <w:jc w:val="center"/>
              <w:rPr>
                <w:rFonts w:ascii="Times New Roman" w:hAnsi="Times New Roman" w:cs="Times New Roman"/>
                <w:lang w:val="es-ES"/>
              </w:rPr>
            </w:pPr>
            <w:r>
              <w:rPr>
                <w:rFonts w:ascii="Times New Roman" w:hAnsi="Times New Roman" w:cs="Times New Roman"/>
                <w:lang w:val="es-ES"/>
              </w:rPr>
              <w:t>1.816</w:t>
            </w:r>
          </w:p>
        </w:tc>
      </w:tr>
    </w:tbl>
    <w:p w14:paraId="08309566" w14:textId="28D5195F" w:rsidR="004A1D4E" w:rsidRPr="004414CE" w:rsidRDefault="00C545CA" w:rsidP="00C545CA">
      <w:pPr>
        <w:jc w:val="center"/>
        <w:rPr>
          <w:rFonts w:ascii="Times New Roman" w:hAnsi="Times New Roman" w:cs="Times New Roman"/>
          <w:b/>
          <w:bCs/>
          <w:lang w:val="es-ES"/>
        </w:rPr>
      </w:pPr>
      <w:r w:rsidRPr="004414CE">
        <w:rPr>
          <w:rFonts w:ascii="Times New Roman" w:hAnsi="Times New Roman" w:cs="Times New Roman"/>
          <w:b/>
          <w:bCs/>
          <w:lang w:val="es-ES"/>
        </w:rPr>
        <w:t>Precios por persona</w:t>
      </w:r>
    </w:p>
    <w:p w14:paraId="1E09AD14" w14:textId="77777777" w:rsidR="00212CCC" w:rsidRPr="004414CE" w:rsidRDefault="00212CCC" w:rsidP="00C545CA">
      <w:pPr>
        <w:jc w:val="center"/>
        <w:rPr>
          <w:rFonts w:ascii="Times New Roman" w:hAnsi="Times New Roman" w:cs="Times New Roman"/>
          <w:b/>
          <w:bCs/>
          <w:lang w:val="es-ES"/>
        </w:rPr>
      </w:pPr>
    </w:p>
    <w:p w14:paraId="147AA897" w14:textId="77777777" w:rsidR="00212CCC" w:rsidRPr="004414CE" w:rsidRDefault="00212CCC" w:rsidP="00C545CA">
      <w:pPr>
        <w:jc w:val="center"/>
        <w:rPr>
          <w:rFonts w:ascii="Times New Roman" w:hAnsi="Times New Roman" w:cs="Times New Roman"/>
          <w:b/>
          <w:bCs/>
          <w:lang w:val="es-ES"/>
        </w:rPr>
      </w:pPr>
    </w:p>
    <w:p w14:paraId="329159F6" w14:textId="7B58BE8B" w:rsidR="00212CCC" w:rsidRPr="004414CE" w:rsidRDefault="00212CCC" w:rsidP="00212CCC">
      <w:pPr>
        <w:jc w:val="both"/>
        <w:rPr>
          <w:rFonts w:ascii="Times New Roman" w:hAnsi="Times New Roman" w:cs="Times New Roman"/>
          <w:lang w:val="es-ES"/>
        </w:rPr>
      </w:pPr>
      <w:r w:rsidRPr="004414CE">
        <w:rPr>
          <w:rFonts w:ascii="Times New Roman" w:hAnsi="Times New Roman" w:cs="Times New Roman"/>
          <w:b/>
          <w:bCs/>
          <w:lang w:val="es-ES"/>
        </w:rPr>
        <w:t>LOS PRECIOS INCLUYEN</w:t>
      </w:r>
      <w:r w:rsidRPr="004414CE">
        <w:rPr>
          <w:rFonts w:ascii="Times New Roman" w:hAnsi="Times New Roman" w:cs="Times New Roman"/>
          <w:lang w:val="es-ES"/>
        </w:rPr>
        <w:t>:</w:t>
      </w:r>
    </w:p>
    <w:p w14:paraId="1B1EFF44" w14:textId="777AF869" w:rsidR="00212CCC" w:rsidRPr="006E31E7"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Alojamiento en los Hoteles indicados o similares en la categoría elegida </w:t>
      </w:r>
    </w:p>
    <w:p w14:paraId="56B007C1" w14:textId="41AEED98" w:rsidR="00212CCC"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3</w:t>
      </w:r>
      <w:r w:rsidR="00212CCC" w:rsidRPr="006E31E7">
        <w:rPr>
          <w:rFonts w:ascii="Times New Roman" w:hAnsi="Times New Roman" w:cs="Times New Roman"/>
          <w:lang w:val="es-ES"/>
        </w:rPr>
        <w:t xml:space="preserve"> noches de alojamiento en Santiago de Chile </w:t>
      </w:r>
    </w:p>
    <w:p w14:paraId="4B238407" w14:textId="344BE216" w:rsidR="00A851D5" w:rsidRPr="006E31E7" w:rsidRDefault="00A851D5"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3 noches de alojamiento en </w:t>
      </w:r>
      <w:r w:rsidR="00D66BD7">
        <w:rPr>
          <w:rFonts w:ascii="Times New Roman" w:hAnsi="Times New Roman" w:cs="Times New Roman"/>
          <w:lang w:val="es-ES"/>
        </w:rPr>
        <w:t xml:space="preserve">Puerto Natales </w:t>
      </w:r>
    </w:p>
    <w:p w14:paraId="1EDBD7C4" w14:textId="226B8B97" w:rsidR="00212CCC" w:rsidRDefault="00212CC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Desayunos diarios</w:t>
      </w:r>
    </w:p>
    <w:p w14:paraId="106723A5" w14:textId="6E087017" w:rsidR="00CF36AC" w:rsidRPr="006E31E7" w:rsidRDefault="00CF36AC"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Almuerzo en el Parque Nacional Torres del Paine </w:t>
      </w:r>
    </w:p>
    <w:p w14:paraId="735BD3B7" w14:textId="4C79CCD7"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City Tour Panorámico por la ciudad de Santiago de chile </w:t>
      </w:r>
    </w:p>
    <w:p w14:paraId="5F2CDEF1" w14:textId="3743C406" w:rsidR="00A851D5" w:rsidRPr="00A851D5" w:rsidRDefault="00A851D5" w:rsidP="00A851D5">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de día completo a </w:t>
      </w:r>
      <w:r w:rsidRPr="00A851D5">
        <w:rPr>
          <w:rFonts w:ascii="Times New Roman" w:hAnsi="Times New Roman" w:cs="Times New Roman"/>
          <w:lang w:val="es-ES"/>
        </w:rPr>
        <w:t>Valparaíso y Viña del Mar</w:t>
      </w:r>
      <w:r>
        <w:rPr>
          <w:rFonts w:ascii="Times New Roman" w:hAnsi="Times New Roman" w:cs="Times New Roman"/>
          <w:lang w:val="es-ES"/>
        </w:rPr>
        <w:t xml:space="preserve"> desde Santiago </w:t>
      </w:r>
    </w:p>
    <w:p w14:paraId="4CFC02D4" w14:textId="75CE050C" w:rsidR="009514F9" w:rsidRPr="00A851D5" w:rsidRDefault="003A4811" w:rsidP="006E31E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Visita de día completo al Parque Nacional Torres del Paine desde Puerto Natales </w:t>
      </w:r>
    </w:p>
    <w:p w14:paraId="11ADCA56" w14:textId="7BD24708" w:rsidR="00497C34" w:rsidRPr="006E31E7" w:rsidRDefault="00497C34"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Aeropuerto / Hotel / Aeropuerto </w:t>
      </w:r>
    </w:p>
    <w:p w14:paraId="21BD33B0" w14:textId="77777777" w:rsidR="00900C9C" w:rsidRPr="004414CE" w:rsidRDefault="00900C9C" w:rsidP="00497C34">
      <w:pPr>
        <w:jc w:val="both"/>
        <w:rPr>
          <w:rFonts w:ascii="Times New Roman" w:hAnsi="Times New Roman" w:cs="Times New Roman"/>
          <w:lang w:val="es-ES"/>
        </w:rPr>
      </w:pPr>
    </w:p>
    <w:p w14:paraId="7EE45FB6" w14:textId="77777777" w:rsidR="00900C9C" w:rsidRPr="004414CE" w:rsidRDefault="00900C9C" w:rsidP="00497C34">
      <w:pPr>
        <w:jc w:val="both"/>
        <w:rPr>
          <w:rFonts w:ascii="Times New Roman" w:hAnsi="Times New Roman" w:cs="Times New Roman"/>
          <w:lang w:val="es-ES"/>
        </w:rPr>
      </w:pPr>
    </w:p>
    <w:p w14:paraId="0D5CB9E3" w14:textId="1C213865" w:rsidR="00900C9C" w:rsidRPr="004414CE" w:rsidRDefault="00900C9C" w:rsidP="00497C34">
      <w:pPr>
        <w:jc w:val="both"/>
        <w:rPr>
          <w:rFonts w:ascii="Times New Roman" w:hAnsi="Times New Roman" w:cs="Times New Roman"/>
          <w:lang w:val="es-ES"/>
        </w:rPr>
      </w:pPr>
      <w:r w:rsidRPr="004414CE">
        <w:rPr>
          <w:rFonts w:ascii="Times New Roman" w:hAnsi="Times New Roman" w:cs="Times New Roman"/>
          <w:b/>
          <w:bCs/>
          <w:lang w:val="es-ES"/>
        </w:rPr>
        <w:t>NO INCLUYE</w:t>
      </w:r>
      <w:r w:rsidRPr="004414CE">
        <w:rPr>
          <w:rFonts w:ascii="Times New Roman" w:hAnsi="Times New Roman" w:cs="Times New Roman"/>
          <w:lang w:val="es-ES"/>
        </w:rPr>
        <w:t>:</w:t>
      </w:r>
    </w:p>
    <w:p w14:paraId="7A277BE0" w14:textId="67E097D0"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2% fee bancario </w:t>
      </w:r>
    </w:p>
    <w:p w14:paraId="0CC328E9" w14:textId="0032FEC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Tiquetes aéreos </w:t>
      </w:r>
    </w:p>
    <w:p w14:paraId="0F3685FB" w14:textId="213333B1"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Tasas aeroportuarias </w:t>
      </w:r>
    </w:p>
    <w:p w14:paraId="35E58207" w14:textId="2C1ECAD8"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Tarjeta de asistencia medica </w:t>
      </w:r>
    </w:p>
    <w:p w14:paraId="45CB7E61" w14:textId="0C10FDEA"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Traslados donde no este contemplado </w:t>
      </w:r>
    </w:p>
    <w:p w14:paraId="5CF2DA36" w14:textId="3969768D"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Comidas y bebidas no indicadas </w:t>
      </w:r>
    </w:p>
    <w:p w14:paraId="78958F03" w14:textId="4BD8AD1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Excursiones y/o tours opcionales </w:t>
      </w:r>
    </w:p>
    <w:p w14:paraId="2271DFDC" w14:textId="455F519C"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Entradas a lugares no indicados </w:t>
      </w:r>
    </w:p>
    <w:p w14:paraId="7210D2D8" w14:textId="5D1AB0A3" w:rsidR="00900C9C" w:rsidRPr="006E31E7" w:rsidRDefault="00900C9C" w:rsidP="006E31E7">
      <w:pPr>
        <w:pStyle w:val="Prrafodelista"/>
        <w:numPr>
          <w:ilvl w:val="0"/>
          <w:numId w:val="1"/>
        </w:numPr>
        <w:jc w:val="both"/>
        <w:rPr>
          <w:rFonts w:ascii="Times New Roman" w:hAnsi="Times New Roman" w:cs="Times New Roman"/>
          <w:lang w:val="en-ZA"/>
        </w:rPr>
      </w:pPr>
      <w:r w:rsidRPr="006E31E7">
        <w:rPr>
          <w:rFonts w:ascii="Times New Roman" w:hAnsi="Times New Roman" w:cs="Times New Roman"/>
          <w:lang w:val="en-ZA"/>
        </w:rPr>
        <w:t>Early check in y late check out</w:t>
      </w:r>
    </w:p>
    <w:p w14:paraId="1DA2FD1A" w14:textId="01BAB079"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Propinas a maleteros, conductores y guías </w:t>
      </w:r>
    </w:p>
    <w:p w14:paraId="1290EB40" w14:textId="032CA165"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Servicios no especificados </w:t>
      </w:r>
    </w:p>
    <w:p w14:paraId="24239E16" w14:textId="3C5771EF" w:rsidR="00900C9C" w:rsidRPr="006E31E7" w:rsidRDefault="00900C9C" w:rsidP="006E31E7">
      <w:pPr>
        <w:pStyle w:val="Prrafodelista"/>
        <w:numPr>
          <w:ilvl w:val="0"/>
          <w:numId w:val="1"/>
        </w:numPr>
        <w:jc w:val="both"/>
        <w:rPr>
          <w:rFonts w:ascii="Times New Roman" w:hAnsi="Times New Roman" w:cs="Times New Roman"/>
          <w:lang w:val="es-ES"/>
        </w:rPr>
      </w:pPr>
      <w:r w:rsidRPr="006E31E7">
        <w:rPr>
          <w:rFonts w:ascii="Times New Roman" w:hAnsi="Times New Roman" w:cs="Times New Roman"/>
          <w:lang w:val="es-ES"/>
        </w:rPr>
        <w:t xml:space="preserve">Gastos personales </w:t>
      </w:r>
    </w:p>
    <w:p w14:paraId="36AE8407" w14:textId="77777777" w:rsidR="00FE4A00" w:rsidRDefault="00FE4A00" w:rsidP="00497C34">
      <w:pPr>
        <w:jc w:val="both"/>
        <w:rPr>
          <w:rFonts w:ascii="Times New Roman" w:hAnsi="Times New Roman" w:cs="Times New Roman"/>
          <w:lang w:val="es-ES"/>
        </w:rPr>
      </w:pPr>
    </w:p>
    <w:p w14:paraId="70303D7C" w14:textId="77777777" w:rsidR="00AF620B" w:rsidRPr="004414CE" w:rsidRDefault="00AF620B" w:rsidP="00497C34">
      <w:pPr>
        <w:jc w:val="both"/>
        <w:rPr>
          <w:rFonts w:ascii="Times New Roman" w:hAnsi="Times New Roman" w:cs="Times New Roman"/>
          <w:lang w:val="es-ES"/>
        </w:rPr>
      </w:pPr>
    </w:p>
    <w:p w14:paraId="3E4D7B3C" w14:textId="29299E08" w:rsidR="00FE4A00" w:rsidRPr="004414CE" w:rsidRDefault="00FE4A00" w:rsidP="00497C34">
      <w:pPr>
        <w:jc w:val="both"/>
        <w:rPr>
          <w:rFonts w:ascii="Times New Roman" w:hAnsi="Times New Roman" w:cs="Times New Roman"/>
          <w:b/>
          <w:bCs/>
          <w:lang w:val="es-ES"/>
        </w:rPr>
      </w:pPr>
      <w:r w:rsidRPr="004414CE">
        <w:rPr>
          <w:rFonts w:ascii="Times New Roman" w:hAnsi="Times New Roman" w:cs="Times New Roman"/>
          <w:b/>
          <w:bCs/>
          <w:lang w:val="es-ES"/>
        </w:rPr>
        <w:t>HOTELES PREVISTOS O SIMILARES</w:t>
      </w:r>
    </w:p>
    <w:p w14:paraId="719883FB" w14:textId="77777777" w:rsidR="00FE4A00" w:rsidRPr="004414CE" w:rsidRDefault="00FE4A00" w:rsidP="00497C34">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2259"/>
        <w:gridCol w:w="3032"/>
        <w:gridCol w:w="2169"/>
        <w:gridCol w:w="2610"/>
      </w:tblGrid>
      <w:tr w:rsidR="00FF585D" w:rsidRPr="004414CE" w14:paraId="311D1100" w14:textId="77777777" w:rsidTr="00603F29">
        <w:tc>
          <w:tcPr>
            <w:tcW w:w="1121" w:type="pct"/>
            <w:vAlign w:val="center"/>
          </w:tcPr>
          <w:p w14:paraId="1507380C" w14:textId="44D6A4BC"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Ciudad</w:t>
            </w:r>
          </w:p>
        </w:tc>
        <w:tc>
          <w:tcPr>
            <w:tcW w:w="1505" w:type="pct"/>
            <w:vAlign w:val="center"/>
          </w:tcPr>
          <w:p w14:paraId="35707CDD" w14:textId="26C75FEC"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Turista superior</w:t>
            </w:r>
          </w:p>
        </w:tc>
        <w:tc>
          <w:tcPr>
            <w:tcW w:w="1077" w:type="pct"/>
            <w:vAlign w:val="center"/>
          </w:tcPr>
          <w:p w14:paraId="50B76536" w14:textId="19056E1A"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Primera superior</w:t>
            </w:r>
          </w:p>
        </w:tc>
        <w:tc>
          <w:tcPr>
            <w:tcW w:w="1296" w:type="pct"/>
            <w:vAlign w:val="center"/>
          </w:tcPr>
          <w:p w14:paraId="26B2B6D7" w14:textId="47D15769" w:rsidR="00FF585D" w:rsidRPr="004414CE" w:rsidRDefault="00FF585D" w:rsidP="00036CBD">
            <w:pPr>
              <w:jc w:val="center"/>
              <w:rPr>
                <w:rFonts w:ascii="Times New Roman" w:hAnsi="Times New Roman" w:cs="Times New Roman"/>
                <w:b/>
                <w:bCs/>
                <w:lang w:val="es-ES"/>
              </w:rPr>
            </w:pPr>
            <w:r w:rsidRPr="004414CE">
              <w:rPr>
                <w:rFonts w:ascii="Times New Roman" w:hAnsi="Times New Roman" w:cs="Times New Roman"/>
                <w:b/>
                <w:bCs/>
                <w:lang w:val="es-ES"/>
              </w:rPr>
              <w:t>Lujo</w:t>
            </w:r>
          </w:p>
        </w:tc>
      </w:tr>
      <w:tr w:rsidR="00FF585D" w:rsidRPr="00AC107A" w14:paraId="05D9B0E4" w14:textId="77777777" w:rsidTr="00603F29">
        <w:tc>
          <w:tcPr>
            <w:tcW w:w="1121" w:type="pct"/>
            <w:vAlign w:val="center"/>
          </w:tcPr>
          <w:p w14:paraId="4321FDFF" w14:textId="0E0F8502" w:rsidR="00FF585D" w:rsidRPr="004414CE" w:rsidRDefault="00FF585D" w:rsidP="005644B2">
            <w:pPr>
              <w:rPr>
                <w:rFonts w:ascii="Times New Roman" w:hAnsi="Times New Roman" w:cs="Times New Roman"/>
                <w:b/>
                <w:bCs/>
                <w:lang w:val="es-ES"/>
              </w:rPr>
            </w:pPr>
            <w:r w:rsidRPr="004414CE">
              <w:rPr>
                <w:rFonts w:ascii="Times New Roman" w:hAnsi="Times New Roman" w:cs="Times New Roman"/>
                <w:b/>
                <w:bCs/>
                <w:lang w:val="es-ES"/>
              </w:rPr>
              <w:t xml:space="preserve">Santiago de Chile </w:t>
            </w:r>
          </w:p>
        </w:tc>
        <w:tc>
          <w:tcPr>
            <w:tcW w:w="1505" w:type="pct"/>
            <w:vAlign w:val="center"/>
          </w:tcPr>
          <w:p w14:paraId="238CD796" w14:textId="65BC09DC"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Hotel Hampton By Hilton Santiago las Condes</w:t>
            </w:r>
          </w:p>
        </w:tc>
        <w:tc>
          <w:tcPr>
            <w:tcW w:w="1077" w:type="pct"/>
            <w:vAlign w:val="center"/>
          </w:tcPr>
          <w:p w14:paraId="00191FB0" w14:textId="0F79C0F9"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Pullman Santiago Vitacura</w:t>
            </w:r>
          </w:p>
        </w:tc>
        <w:tc>
          <w:tcPr>
            <w:tcW w:w="1296" w:type="pct"/>
            <w:vAlign w:val="center"/>
          </w:tcPr>
          <w:p w14:paraId="5EE15729" w14:textId="5071FD4E" w:rsidR="00FF585D" w:rsidRPr="004414CE" w:rsidRDefault="00FF585D" w:rsidP="005644B2">
            <w:pPr>
              <w:rPr>
                <w:rFonts w:ascii="Times New Roman" w:hAnsi="Times New Roman" w:cs="Times New Roman"/>
                <w:lang w:val="en-ZA"/>
              </w:rPr>
            </w:pPr>
            <w:r w:rsidRPr="004414CE">
              <w:rPr>
                <w:rFonts w:ascii="Times New Roman" w:hAnsi="Times New Roman" w:cs="Times New Roman"/>
                <w:lang w:val="en-ZA"/>
              </w:rPr>
              <w:t>Double Tree by Hilton Santiago Kennedy (</w:t>
            </w:r>
            <w:proofErr w:type="spellStart"/>
            <w:r w:rsidRPr="004414CE">
              <w:rPr>
                <w:rFonts w:ascii="Times New Roman" w:hAnsi="Times New Roman" w:cs="Times New Roman"/>
                <w:lang w:val="en-ZA"/>
              </w:rPr>
              <w:t>ex Cumbres</w:t>
            </w:r>
            <w:proofErr w:type="spellEnd"/>
            <w:r w:rsidRPr="004414CE">
              <w:rPr>
                <w:rFonts w:ascii="Times New Roman" w:hAnsi="Times New Roman" w:cs="Times New Roman"/>
                <w:lang w:val="en-ZA"/>
              </w:rPr>
              <w:t xml:space="preserve"> Vitacura)</w:t>
            </w:r>
          </w:p>
        </w:tc>
      </w:tr>
      <w:tr w:rsidR="00FF585D" w:rsidRPr="004414CE" w14:paraId="14CD2FA2" w14:textId="77777777" w:rsidTr="00603F29">
        <w:tc>
          <w:tcPr>
            <w:tcW w:w="1121" w:type="pct"/>
            <w:vAlign w:val="center"/>
          </w:tcPr>
          <w:p w14:paraId="139F385C" w14:textId="453509D4" w:rsidR="00FF585D" w:rsidRPr="004414CE" w:rsidRDefault="00E87A0E" w:rsidP="005644B2">
            <w:pPr>
              <w:rPr>
                <w:rFonts w:ascii="Times New Roman" w:hAnsi="Times New Roman" w:cs="Times New Roman"/>
                <w:b/>
                <w:bCs/>
                <w:lang w:val="es-ES"/>
              </w:rPr>
            </w:pPr>
            <w:r>
              <w:rPr>
                <w:rFonts w:ascii="Times New Roman" w:hAnsi="Times New Roman" w:cs="Times New Roman"/>
                <w:b/>
                <w:bCs/>
                <w:lang w:val="es-ES"/>
              </w:rPr>
              <w:t xml:space="preserve">Puerto Natales </w:t>
            </w:r>
          </w:p>
        </w:tc>
        <w:tc>
          <w:tcPr>
            <w:tcW w:w="1505" w:type="pct"/>
            <w:vAlign w:val="center"/>
          </w:tcPr>
          <w:p w14:paraId="5E41D33F" w14:textId="0F1ABCD3" w:rsidR="00FF585D" w:rsidRPr="004407B0" w:rsidRDefault="007C4204" w:rsidP="005644B2">
            <w:pPr>
              <w:rPr>
                <w:rFonts w:ascii="Times New Roman" w:hAnsi="Times New Roman" w:cs="Times New Roman"/>
              </w:rPr>
            </w:pPr>
            <w:proofErr w:type="spellStart"/>
            <w:r w:rsidRPr="007C4204">
              <w:rPr>
                <w:rFonts w:ascii="Times New Roman" w:hAnsi="Times New Roman" w:cs="Times New Roman"/>
              </w:rPr>
              <w:t>Weskar</w:t>
            </w:r>
            <w:proofErr w:type="spellEnd"/>
            <w:r w:rsidRPr="007C4204">
              <w:rPr>
                <w:rFonts w:ascii="Times New Roman" w:hAnsi="Times New Roman" w:cs="Times New Roman"/>
              </w:rPr>
              <w:t xml:space="preserve"> Lodge</w:t>
            </w:r>
          </w:p>
        </w:tc>
        <w:tc>
          <w:tcPr>
            <w:tcW w:w="1077" w:type="pct"/>
            <w:vAlign w:val="center"/>
          </w:tcPr>
          <w:p w14:paraId="1E521013" w14:textId="6AAF42BC" w:rsidR="00FF585D" w:rsidRPr="004407B0" w:rsidRDefault="007C4204" w:rsidP="005644B2">
            <w:pPr>
              <w:rPr>
                <w:rFonts w:ascii="Times New Roman" w:hAnsi="Times New Roman" w:cs="Times New Roman"/>
              </w:rPr>
            </w:pPr>
            <w:r w:rsidRPr="007C4204">
              <w:rPr>
                <w:rFonts w:ascii="Times New Roman" w:hAnsi="Times New Roman" w:cs="Times New Roman"/>
              </w:rPr>
              <w:t>Altiplánico Sur</w:t>
            </w:r>
          </w:p>
        </w:tc>
        <w:tc>
          <w:tcPr>
            <w:tcW w:w="1296" w:type="pct"/>
            <w:vAlign w:val="center"/>
          </w:tcPr>
          <w:p w14:paraId="4D3F69DD" w14:textId="4A6701CC" w:rsidR="00FF585D" w:rsidRPr="004407B0" w:rsidRDefault="00717307" w:rsidP="005644B2">
            <w:pPr>
              <w:rPr>
                <w:rFonts w:ascii="Times New Roman" w:hAnsi="Times New Roman" w:cs="Times New Roman"/>
              </w:rPr>
            </w:pPr>
            <w:r w:rsidRPr="00717307">
              <w:rPr>
                <w:rFonts w:ascii="Times New Roman" w:hAnsi="Times New Roman" w:cs="Times New Roman"/>
              </w:rPr>
              <w:t>Noi Patagonia</w:t>
            </w:r>
            <w:r w:rsidR="008819B2">
              <w:rPr>
                <w:rFonts w:ascii="Times New Roman" w:hAnsi="Times New Roman" w:cs="Times New Roman"/>
              </w:rPr>
              <w:t xml:space="preserve"> (Indigo)</w:t>
            </w:r>
          </w:p>
        </w:tc>
      </w:tr>
    </w:tbl>
    <w:p w14:paraId="79D509A0" w14:textId="77777777" w:rsidR="004B3F8F" w:rsidRDefault="004B3F8F" w:rsidP="00CB6DB1">
      <w:pPr>
        <w:jc w:val="both"/>
        <w:rPr>
          <w:rFonts w:ascii="Times New Roman" w:hAnsi="Times New Roman" w:cs="Times New Roman"/>
        </w:rPr>
      </w:pPr>
    </w:p>
    <w:p w14:paraId="2C38A4CB" w14:textId="77777777" w:rsidR="00800C80" w:rsidRDefault="00800C80" w:rsidP="00CB6DB1">
      <w:pPr>
        <w:jc w:val="both"/>
        <w:rPr>
          <w:rFonts w:ascii="Times New Roman" w:hAnsi="Times New Roman" w:cs="Times New Roman"/>
        </w:rPr>
      </w:pPr>
    </w:p>
    <w:p w14:paraId="4B3EA5D2" w14:textId="3C0A2F63" w:rsidR="00800C80" w:rsidRDefault="00800C80" w:rsidP="00CB6DB1">
      <w:pPr>
        <w:jc w:val="both"/>
        <w:rPr>
          <w:rFonts w:ascii="Times New Roman" w:hAnsi="Times New Roman" w:cs="Times New Roman"/>
        </w:rPr>
      </w:pPr>
      <w:r w:rsidRPr="00364552">
        <w:rPr>
          <w:rFonts w:ascii="Times New Roman" w:hAnsi="Times New Roman" w:cs="Times New Roman"/>
          <w:b/>
          <w:bCs/>
        </w:rPr>
        <w:t>NOTAS IMPORTANTES</w:t>
      </w:r>
      <w:r>
        <w:rPr>
          <w:rFonts w:ascii="Times New Roman" w:hAnsi="Times New Roman" w:cs="Times New Roman"/>
        </w:rPr>
        <w:t>:</w:t>
      </w:r>
    </w:p>
    <w:p w14:paraId="770322C3" w14:textId="77777777" w:rsidR="00D21292" w:rsidRPr="00364552" w:rsidRDefault="00800C80" w:rsidP="00364552">
      <w:pPr>
        <w:pStyle w:val="Prrafodelista"/>
        <w:numPr>
          <w:ilvl w:val="0"/>
          <w:numId w:val="2"/>
        </w:numPr>
        <w:jc w:val="both"/>
        <w:rPr>
          <w:rFonts w:ascii="Times New Roman" w:hAnsi="Times New Roman" w:cs="Times New Roman"/>
        </w:rPr>
      </w:pPr>
      <w:r w:rsidRPr="00364552">
        <w:rPr>
          <w:rFonts w:ascii="Times New Roman" w:hAnsi="Times New Roman" w:cs="Times New Roman"/>
        </w:rPr>
        <w:t xml:space="preserve">Para que disfrute al máximo de su experiencia en Santiago y Puerto Natales, le aconsejamos llevar ropa cómoda y abrigada, ya que el clima en la Patagonia puede cambiar rápidamente a lo largo del día. </w:t>
      </w:r>
    </w:p>
    <w:p w14:paraId="756D0F6C" w14:textId="299FEAE5" w:rsidR="00800C80" w:rsidRPr="00364552" w:rsidRDefault="00800C80" w:rsidP="00364552">
      <w:pPr>
        <w:pStyle w:val="Prrafodelista"/>
        <w:numPr>
          <w:ilvl w:val="0"/>
          <w:numId w:val="2"/>
        </w:numPr>
        <w:jc w:val="both"/>
        <w:rPr>
          <w:rFonts w:ascii="Times New Roman" w:hAnsi="Times New Roman" w:cs="Times New Roman"/>
        </w:rPr>
      </w:pPr>
      <w:r w:rsidRPr="00364552">
        <w:rPr>
          <w:rFonts w:ascii="Times New Roman" w:hAnsi="Times New Roman" w:cs="Times New Roman"/>
        </w:rPr>
        <w:t xml:space="preserve">Un buen par de zapatos para caminar también será su mejor aliado en las excursiones. </w:t>
      </w:r>
    </w:p>
    <w:p w14:paraId="17300E43" w14:textId="1F2195CB" w:rsidR="00D21292" w:rsidRPr="00364552" w:rsidRDefault="00800C80" w:rsidP="00364552">
      <w:pPr>
        <w:pStyle w:val="Prrafodelista"/>
        <w:numPr>
          <w:ilvl w:val="0"/>
          <w:numId w:val="2"/>
        </w:numPr>
        <w:jc w:val="both"/>
        <w:rPr>
          <w:rFonts w:ascii="Times New Roman" w:hAnsi="Times New Roman" w:cs="Times New Roman"/>
        </w:rPr>
      </w:pPr>
      <w:r w:rsidRPr="00364552">
        <w:rPr>
          <w:rFonts w:ascii="Times New Roman" w:hAnsi="Times New Roman" w:cs="Times New Roman"/>
        </w:rPr>
        <w:t>Si su vuelo llega a Punta Arenas antes de continuar hacia Puerto Natales, tenga en cuenta un presupuesto aproximado de USD 50</w:t>
      </w:r>
      <w:r w:rsidR="00D21292" w:rsidRPr="00364552">
        <w:rPr>
          <w:rFonts w:ascii="Times New Roman" w:hAnsi="Times New Roman" w:cs="Times New Roman"/>
        </w:rPr>
        <w:t xml:space="preserve"> por persona. </w:t>
      </w:r>
    </w:p>
    <w:sectPr w:rsidR="00D21292" w:rsidRPr="00364552" w:rsidSect="00AC107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A928" w14:textId="77777777" w:rsidR="00BA0A44" w:rsidRDefault="00BA0A44" w:rsidP="001B3674">
      <w:pPr>
        <w:spacing w:line="240" w:lineRule="auto"/>
      </w:pPr>
      <w:r>
        <w:separator/>
      </w:r>
    </w:p>
  </w:endnote>
  <w:endnote w:type="continuationSeparator" w:id="0">
    <w:p w14:paraId="0F881606" w14:textId="77777777" w:rsidR="00BA0A44" w:rsidRDefault="00BA0A44" w:rsidP="001B3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9729" w14:textId="77777777" w:rsidR="00BA0A44" w:rsidRDefault="00BA0A44" w:rsidP="001B3674">
      <w:pPr>
        <w:spacing w:line="240" w:lineRule="auto"/>
      </w:pPr>
      <w:r>
        <w:separator/>
      </w:r>
    </w:p>
  </w:footnote>
  <w:footnote w:type="continuationSeparator" w:id="0">
    <w:p w14:paraId="65535DC6" w14:textId="77777777" w:rsidR="00BA0A44" w:rsidRDefault="00BA0A44" w:rsidP="001B36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8A5"/>
    <w:multiLevelType w:val="hybridMultilevel"/>
    <w:tmpl w:val="4B3ED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5B11B7"/>
    <w:multiLevelType w:val="hybridMultilevel"/>
    <w:tmpl w:val="A5ECEC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9083022">
    <w:abstractNumId w:val="1"/>
  </w:num>
  <w:num w:numId="2" w16cid:durableId="183036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0"/>
    <w:rsid w:val="00013B55"/>
    <w:rsid w:val="00015162"/>
    <w:rsid w:val="00024229"/>
    <w:rsid w:val="00036CBD"/>
    <w:rsid w:val="00072E07"/>
    <w:rsid w:val="000C3CDC"/>
    <w:rsid w:val="0010006F"/>
    <w:rsid w:val="0011203D"/>
    <w:rsid w:val="001147CA"/>
    <w:rsid w:val="00126104"/>
    <w:rsid w:val="00163AC1"/>
    <w:rsid w:val="00163C31"/>
    <w:rsid w:val="001A0C65"/>
    <w:rsid w:val="001A189E"/>
    <w:rsid w:val="001B3674"/>
    <w:rsid w:val="001D4F5C"/>
    <w:rsid w:val="00212CCC"/>
    <w:rsid w:val="0024249A"/>
    <w:rsid w:val="0027758A"/>
    <w:rsid w:val="00364552"/>
    <w:rsid w:val="003A4811"/>
    <w:rsid w:val="003C1F11"/>
    <w:rsid w:val="003F4D1F"/>
    <w:rsid w:val="00425C18"/>
    <w:rsid w:val="004407B0"/>
    <w:rsid w:val="004414CE"/>
    <w:rsid w:val="00465136"/>
    <w:rsid w:val="00485CFC"/>
    <w:rsid w:val="004934EA"/>
    <w:rsid w:val="00497C34"/>
    <w:rsid w:val="004A1D4E"/>
    <w:rsid w:val="004B3F8F"/>
    <w:rsid w:val="004B5602"/>
    <w:rsid w:val="004B7B11"/>
    <w:rsid w:val="004E3341"/>
    <w:rsid w:val="004E6F27"/>
    <w:rsid w:val="005160E6"/>
    <w:rsid w:val="00533E51"/>
    <w:rsid w:val="00552FA0"/>
    <w:rsid w:val="005644B2"/>
    <w:rsid w:val="005A6FD1"/>
    <w:rsid w:val="005B22A1"/>
    <w:rsid w:val="005B33A3"/>
    <w:rsid w:val="00603F29"/>
    <w:rsid w:val="00637FAA"/>
    <w:rsid w:val="00663FD7"/>
    <w:rsid w:val="0067466A"/>
    <w:rsid w:val="006D3711"/>
    <w:rsid w:val="006E31E7"/>
    <w:rsid w:val="00717307"/>
    <w:rsid w:val="00741D9C"/>
    <w:rsid w:val="00760DC3"/>
    <w:rsid w:val="007C34F5"/>
    <w:rsid w:val="007C4204"/>
    <w:rsid w:val="007D3ADC"/>
    <w:rsid w:val="00800C80"/>
    <w:rsid w:val="00830C25"/>
    <w:rsid w:val="00861222"/>
    <w:rsid w:val="008819B2"/>
    <w:rsid w:val="00881FB5"/>
    <w:rsid w:val="00900C9C"/>
    <w:rsid w:val="009252F7"/>
    <w:rsid w:val="00942831"/>
    <w:rsid w:val="009514F9"/>
    <w:rsid w:val="0095507F"/>
    <w:rsid w:val="00980926"/>
    <w:rsid w:val="00997DB7"/>
    <w:rsid w:val="009B4FC1"/>
    <w:rsid w:val="009F4DD8"/>
    <w:rsid w:val="00A14F2A"/>
    <w:rsid w:val="00A312C5"/>
    <w:rsid w:val="00A46E38"/>
    <w:rsid w:val="00A53676"/>
    <w:rsid w:val="00A851D5"/>
    <w:rsid w:val="00A90212"/>
    <w:rsid w:val="00A94C98"/>
    <w:rsid w:val="00AC107A"/>
    <w:rsid w:val="00AF620B"/>
    <w:rsid w:val="00B12635"/>
    <w:rsid w:val="00B1352B"/>
    <w:rsid w:val="00B1570C"/>
    <w:rsid w:val="00B20455"/>
    <w:rsid w:val="00B65C9C"/>
    <w:rsid w:val="00BA0A44"/>
    <w:rsid w:val="00C4509D"/>
    <w:rsid w:val="00C465C2"/>
    <w:rsid w:val="00C545CA"/>
    <w:rsid w:val="00C93938"/>
    <w:rsid w:val="00C95FB3"/>
    <w:rsid w:val="00CA2905"/>
    <w:rsid w:val="00CB6DB1"/>
    <w:rsid w:val="00CC575C"/>
    <w:rsid w:val="00CF36AC"/>
    <w:rsid w:val="00CF58DB"/>
    <w:rsid w:val="00D132A2"/>
    <w:rsid w:val="00D21292"/>
    <w:rsid w:val="00D306B1"/>
    <w:rsid w:val="00D57D04"/>
    <w:rsid w:val="00D6215F"/>
    <w:rsid w:val="00D63E63"/>
    <w:rsid w:val="00D66BD7"/>
    <w:rsid w:val="00D77E0D"/>
    <w:rsid w:val="00DB54DA"/>
    <w:rsid w:val="00DB6747"/>
    <w:rsid w:val="00DF1677"/>
    <w:rsid w:val="00E0263C"/>
    <w:rsid w:val="00E409B9"/>
    <w:rsid w:val="00E861A1"/>
    <w:rsid w:val="00E87A0E"/>
    <w:rsid w:val="00F0174F"/>
    <w:rsid w:val="00F26446"/>
    <w:rsid w:val="00F66C4D"/>
    <w:rsid w:val="00F721B1"/>
    <w:rsid w:val="00F7427F"/>
    <w:rsid w:val="00F8575B"/>
    <w:rsid w:val="00F91601"/>
    <w:rsid w:val="00F91D11"/>
    <w:rsid w:val="00FB16D1"/>
    <w:rsid w:val="00FB1AB6"/>
    <w:rsid w:val="00FC5C9D"/>
    <w:rsid w:val="00FD0B17"/>
    <w:rsid w:val="00FE0CBC"/>
    <w:rsid w:val="00FE4A00"/>
    <w:rsid w:val="00FF585D"/>
    <w:rsid w:val="00FF62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D3A5"/>
  <w15:chartTrackingRefBased/>
  <w15:docId w15:val="{9382A805-FFF7-48AB-BD4C-04920E75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552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2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2F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2F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2F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2F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2F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2F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2F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F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2F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2F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2F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2F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2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2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2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2FA0"/>
    <w:rPr>
      <w:rFonts w:eastAsiaTheme="majorEastAsia" w:cstheme="majorBidi"/>
      <w:color w:val="272727" w:themeColor="text1" w:themeTint="D8"/>
    </w:rPr>
  </w:style>
  <w:style w:type="paragraph" w:styleId="Ttulo">
    <w:name w:val="Title"/>
    <w:basedOn w:val="Normal"/>
    <w:next w:val="Normal"/>
    <w:link w:val="TtuloCar"/>
    <w:uiPriority w:val="10"/>
    <w:qFormat/>
    <w:rsid w:val="0055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2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2FA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2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2FA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52FA0"/>
    <w:rPr>
      <w:i/>
      <w:iCs/>
      <w:color w:val="404040" w:themeColor="text1" w:themeTint="BF"/>
    </w:rPr>
  </w:style>
  <w:style w:type="paragraph" w:styleId="Prrafodelista">
    <w:name w:val="List Paragraph"/>
    <w:basedOn w:val="Normal"/>
    <w:uiPriority w:val="34"/>
    <w:qFormat/>
    <w:rsid w:val="00552FA0"/>
    <w:pPr>
      <w:ind w:left="720"/>
      <w:contextualSpacing/>
    </w:pPr>
  </w:style>
  <w:style w:type="character" w:styleId="nfasisintenso">
    <w:name w:val="Intense Emphasis"/>
    <w:basedOn w:val="Fuentedeprrafopredeter"/>
    <w:uiPriority w:val="21"/>
    <w:qFormat/>
    <w:rsid w:val="00552FA0"/>
    <w:rPr>
      <w:i/>
      <w:iCs/>
      <w:color w:val="2F5496" w:themeColor="accent1" w:themeShade="BF"/>
    </w:rPr>
  </w:style>
  <w:style w:type="paragraph" w:styleId="Citadestacada">
    <w:name w:val="Intense Quote"/>
    <w:basedOn w:val="Normal"/>
    <w:next w:val="Normal"/>
    <w:link w:val="CitadestacadaCar"/>
    <w:uiPriority w:val="30"/>
    <w:qFormat/>
    <w:rsid w:val="0055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2FA0"/>
    <w:rPr>
      <w:i/>
      <w:iCs/>
      <w:color w:val="2F5496" w:themeColor="accent1" w:themeShade="BF"/>
    </w:rPr>
  </w:style>
  <w:style w:type="character" w:styleId="Referenciaintensa">
    <w:name w:val="Intense Reference"/>
    <w:basedOn w:val="Fuentedeprrafopredeter"/>
    <w:uiPriority w:val="32"/>
    <w:qFormat/>
    <w:rsid w:val="00552FA0"/>
    <w:rPr>
      <w:b/>
      <w:bCs/>
      <w:smallCaps/>
      <w:color w:val="2F5496" w:themeColor="accent1" w:themeShade="BF"/>
      <w:spacing w:val="5"/>
    </w:rPr>
  </w:style>
  <w:style w:type="table" w:styleId="Tablaconcuadrcula">
    <w:name w:val="Table Grid"/>
    <w:basedOn w:val="Tablanormal"/>
    <w:uiPriority w:val="39"/>
    <w:rsid w:val="00C54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67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3674"/>
  </w:style>
  <w:style w:type="paragraph" w:styleId="Piedepgina">
    <w:name w:val="footer"/>
    <w:basedOn w:val="Normal"/>
    <w:link w:val="PiedepginaCar"/>
    <w:uiPriority w:val="99"/>
    <w:unhideWhenUsed/>
    <w:rsid w:val="001B367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1154</Words>
  <Characters>6349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44</cp:revision>
  <dcterms:created xsi:type="dcterms:W3CDTF">2025-12-15T19:41:00Z</dcterms:created>
  <dcterms:modified xsi:type="dcterms:W3CDTF">2026-03-19T15:23:00Z</dcterms:modified>
</cp:coreProperties>
</file>