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73A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  <w:szCs w:val="26"/>
        </w:rPr>
        <w:t>RUTA DE LAS KASBAHS</w:t>
      </w:r>
      <w:r w:rsidRPr="001C110B">
        <w:rPr>
          <w:rFonts w:ascii="Arial" w:hAnsi="Arial" w:cs="Arial"/>
          <w:b/>
          <w:sz w:val="26"/>
          <w:szCs w:val="26"/>
        </w:rPr>
        <w:tab/>
      </w:r>
      <w:r w:rsidRPr="001C110B">
        <w:rPr>
          <w:rFonts w:ascii="Arial" w:hAnsi="Arial" w:cs="Arial"/>
          <w:b/>
          <w:sz w:val="26"/>
          <w:szCs w:val="26"/>
        </w:rPr>
        <w:tab/>
      </w:r>
    </w:p>
    <w:p w14:paraId="71653E11" w14:textId="77777777" w:rsidR="0023428D" w:rsidRDefault="0023428D" w:rsidP="002342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G-420</w:t>
      </w:r>
    </w:p>
    <w:p w14:paraId="540B1812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</w:p>
    <w:p w14:paraId="48A75B28" w14:textId="77777777" w:rsidR="0023428D" w:rsidRPr="001C110B" w:rsidRDefault="0023428D" w:rsidP="0023428D">
      <w:pPr>
        <w:jc w:val="both"/>
        <w:rPr>
          <w:rFonts w:ascii="Arial" w:hAnsi="Arial" w:cs="Arial"/>
          <w:b/>
          <w:bCs/>
          <w:sz w:val="20"/>
        </w:rPr>
      </w:pPr>
      <w:r w:rsidRPr="001C110B">
        <w:rPr>
          <w:rFonts w:ascii="Arial" w:hAnsi="Arial" w:cs="Arial"/>
          <w:b/>
          <w:bCs/>
          <w:sz w:val="20"/>
        </w:rPr>
        <w:t xml:space="preserve">Salidas </w:t>
      </w:r>
      <w:r>
        <w:rPr>
          <w:rFonts w:ascii="Arial" w:hAnsi="Arial" w:cs="Arial"/>
          <w:b/>
          <w:bCs/>
          <w:sz w:val="20"/>
        </w:rPr>
        <w:t>Sábados</w:t>
      </w:r>
      <w:r w:rsidRPr="001C110B">
        <w:rPr>
          <w:rFonts w:ascii="Arial" w:hAnsi="Arial" w:cs="Arial"/>
          <w:b/>
          <w:bCs/>
          <w:sz w:val="20"/>
        </w:rPr>
        <w:t>:</w:t>
      </w:r>
    </w:p>
    <w:p w14:paraId="5760E798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Marzo:</w:t>
      </w:r>
      <w:r w:rsidRPr="00330144">
        <w:rPr>
          <w:rFonts w:ascii="Arial" w:hAnsi="Arial" w:cs="Arial"/>
          <w:sz w:val="20"/>
        </w:rPr>
        <w:tab/>
      </w:r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9</w:t>
      </w:r>
      <w:r w:rsidRPr="0033014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3</w:t>
      </w:r>
    </w:p>
    <w:p w14:paraId="3BA198CC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Abril:</w:t>
      </w:r>
      <w:r w:rsidRPr="00330144">
        <w:rPr>
          <w:rFonts w:ascii="Arial" w:hAnsi="Arial" w:cs="Arial"/>
          <w:sz w:val="20"/>
        </w:rPr>
        <w:tab/>
      </w:r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13</w:t>
      </w:r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27</w:t>
      </w:r>
      <w:r w:rsidRPr="00330144">
        <w:rPr>
          <w:rFonts w:ascii="Arial" w:hAnsi="Arial" w:cs="Arial"/>
          <w:sz w:val="20"/>
        </w:rPr>
        <w:tab/>
      </w:r>
    </w:p>
    <w:p w14:paraId="416F9723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Mayo:</w:t>
      </w:r>
      <w:r w:rsidRPr="00330144">
        <w:rPr>
          <w:rFonts w:ascii="Arial" w:hAnsi="Arial" w:cs="Arial"/>
          <w:sz w:val="20"/>
        </w:rPr>
        <w:tab/>
      </w:r>
      <w:r w:rsidRPr="0033014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1</w:t>
      </w:r>
      <w:r w:rsidRPr="0033014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5</w:t>
      </w:r>
    </w:p>
    <w:p w14:paraId="7105E910" w14:textId="77777777" w:rsidR="0023428D" w:rsidRPr="00330144" w:rsidRDefault="0023428D" w:rsidP="0023428D">
      <w:pPr>
        <w:jc w:val="both"/>
        <w:rPr>
          <w:rFonts w:ascii="Arial" w:hAnsi="Arial" w:cs="Arial"/>
          <w:color w:val="00B050"/>
          <w:sz w:val="20"/>
        </w:rPr>
      </w:pPr>
      <w:r w:rsidRPr="00B029C2">
        <w:rPr>
          <w:rFonts w:ascii="Arial" w:hAnsi="Arial" w:cs="Arial"/>
          <w:sz w:val="20"/>
        </w:rPr>
        <w:t>Junio:</w:t>
      </w:r>
      <w:r w:rsidRPr="00B029C2">
        <w:rPr>
          <w:rFonts w:ascii="Arial" w:hAnsi="Arial" w:cs="Arial"/>
          <w:sz w:val="20"/>
        </w:rPr>
        <w:tab/>
      </w:r>
      <w:proofErr w:type="gramStart"/>
      <w:r w:rsidRPr="00B029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color w:val="00B050"/>
          <w:sz w:val="20"/>
        </w:rPr>
        <w:t>8</w:t>
      </w:r>
      <w:proofErr w:type="gramEnd"/>
      <w:r w:rsidRPr="00330144">
        <w:rPr>
          <w:rFonts w:ascii="Arial" w:hAnsi="Arial" w:cs="Arial"/>
          <w:color w:val="00B050"/>
          <w:sz w:val="20"/>
        </w:rPr>
        <w:tab/>
        <w:t>2</w:t>
      </w:r>
      <w:r>
        <w:rPr>
          <w:rFonts w:ascii="Arial" w:hAnsi="Arial" w:cs="Arial"/>
          <w:color w:val="00B050"/>
          <w:sz w:val="20"/>
        </w:rPr>
        <w:t>2</w:t>
      </w:r>
    </w:p>
    <w:p w14:paraId="0ACAF25E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Julio.</w:t>
      </w:r>
      <w:r w:rsidRPr="00330144">
        <w:rPr>
          <w:rFonts w:ascii="Arial" w:hAnsi="Arial" w:cs="Arial"/>
          <w:sz w:val="20"/>
        </w:rPr>
        <w:tab/>
      </w:r>
      <w:r w:rsidRPr="0033014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6</w:t>
      </w:r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33014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7</w:t>
      </w:r>
    </w:p>
    <w:p w14:paraId="26C0B4D3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Agosto:</w:t>
      </w:r>
      <w:r w:rsidRPr="00330144">
        <w:rPr>
          <w:rFonts w:ascii="Arial" w:hAnsi="Arial" w:cs="Arial"/>
          <w:sz w:val="20"/>
        </w:rPr>
        <w:tab/>
      </w:r>
      <w:proofErr w:type="gramStart"/>
      <w:r w:rsidRPr="00330144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3</w:t>
      </w:r>
      <w:proofErr w:type="gramEnd"/>
      <w:r w:rsidRPr="0033014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</w:t>
      </w:r>
      <w:r w:rsidRPr="00330144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  <w:t>24</w:t>
      </w:r>
    </w:p>
    <w:p w14:paraId="49E5D0BA" w14:textId="77777777" w:rsidR="0023428D" w:rsidRPr="00B029C2" w:rsidRDefault="0023428D" w:rsidP="0023428D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Septiembre: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 w:rsidRPr="003F0D36">
        <w:rPr>
          <w:rFonts w:ascii="Arial" w:hAnsi="Arial" w:cs="Arial"/>
          <w:color w:val="00B050"/>
          <w:sz w:val="20"/>
        </w:rPr>
        <w:t>7</w:t>
      </w:r>
      <w:proofErr w:type="gramEnd"/>
      <w:r w:rsidRPr="003F0D36">
        <w:rPr>
          <w:rFonts w:ascii="Arial" w:hAnsi="Arial" w:cs="Arial"/>
          <w:color w:val="00B050"/>
          <w:sz w:val="20"/>
        </w:rPr>
        <w:tab/>
        <w:t>14</w:t>
      </w:r>
      <w:r w:rsidRPr="003F0D36">
        <w:rPr>
          <w:rFonts w:ascii="Arial" w:hAnsi="Arial" w:cs="Arial"/>
          <w:color w:val="00B050"/>
          <w:sz w:val="20"/>
        </w:rPr>
        <w:tab/>
        <w:t>21</w:t>
      </w:r>
      <w:r w:rsidRPr="00B029C2">
        <w:rPr>
          <w:rFonts w:ascii="Arial" w:hAnsi="Arial" w:cs="Arial"/>
          <w:sz w:val="20"/>
        </w:rPr>
        <w:tab/>
      </w:r>
    </w:p>
    <w:p w14:paraId="108553C1" w14:textId="77777777" w:rsidR="0023428D" w:rsidRPr="00B029C2" w:rsidRDefault="0023428D" w:rsidP="0023428D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Octubre:</w:t>
      </w:r>
      <w:proofErr w:type="gramStart"/>
      <w:r w:rsidRPr="00B029C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5</w:t>
      </w:r>
      <w:proofErr w:type="gramEnd"/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ab/>
        <w:t>26</w:t>
      </w:r>
    </w:p>
    <w:p w14:paraId="65EAC0F8" w14:textId="77777777" w:rsidR="0023428D" w:rsidRPr="00B029C2" w:rsidRDefault="0023428D" w:rsidP="002342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Noviembre: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30</w:t>
      </w:r>
    </w:p>
    <w:p w14:paraId="79F9CA39" w14:textId="77777777" w:rsidR="0023428D" w:rsidRPr="00B029C2" w:rsidRDefault="0023428D" w:rsidP="0023428D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Diciembre:</w:t>
      </w:r>
      <w:r w:rsidRPr="00B029C2">
        <w:rPr>
          <w:rFonts w:ascii="Arial" w:hAnsi="Arial" w:cs="Arial"/>
          <w:sz w:val="20"/>
        </w:rPr>
        <w:tab/>
      </w:r>
      <w:r w:rsidRPr="000B5AFE">
        <w:rPr>
          <w:rFonts w:ascii="Arial" w:hAnsi="Arial" w:cs="Arial"/>
          <w:color w:val="00B0F0"/>
          <w:sz w:val="20"/>
        </w:rPr>
        <w:t>2</w:t>
      </w:r>
      <w:r>
        <w:rPr>
          <w:rFonts w:ascii="Arial" w:hAnsi="Arial" w:cs="Arial"/>
          <w:color w:val="00B0F0"/>
          <w:sz w:val="20"/>
        </w:rPr>
        <w:t>8</w:t>
      </w:r>
    </w:p>
    <w:p w14:paraId="7ECFEEA1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B029C2">
        <w:rPr>
          <w:rFonts w:ascii="Arial" w:hAnsi="Arial" w:cs="Arial"/>
          <w:sz w:val="20"/>
        </w:rPr>
        <w:t>Enero 202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>:</w:t>
      </w:r>
      <w:r w:rsidRPr="00B029C2">
        <w:rPr>
          <w:rFonts w:ascii="Arial" w:hAnsi="Arial" w:cs="Arial"/>
          <w:sz w:val="20"/>
        </w:rPr>
        <w:tab/>
      </w:r>
      <w:r w:rsidRPr="0033014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33014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5</w:t>
      </w:r>
    </w:p>
    <w:p w14:paraId="0A02957F" w14:textId="77777777" w:rsidR="0023428D" w:rsidRPr="00330144" w:rsidRDefault="0023428D" w:rsidP="0023428D">
      <w:pPr>
        <w:jc w:val="both"/>
        <w:rPr>
          <w:rFonts w:ascii="Arial" w:hAnsi="Arial" w:cs="Arial"/>
          <w:sz w:val="20"/>
        </w:rPr>
      </w:pPr>
      <w:r w:rsidRPr="00330144">
        <w:rPr>
          <w:rFonts w:ascii="Arial" w:hAnsi="Arial" w:cs="Arial"/>
          <w:sz w:val="20"/>
        </w:rPr>
        <w:t>Febrero 202</w:t>
      </w:r>
      <w:r>
        <w:rPr>
          <w:rFonts w:ascii="Arial" w:hAnsi="Arial" w:cs="Arial"/>
          <w:sz w:val="20"/>
        </w:rPr>
        <w:t>5</w:t>
      </w:r>
      <w:r w:rsidRPr="00330144">
        <w:rPr>
          <w:rFonts w:ascii="Arial" w:hAnsi="Arial" w:cs="Arial"/>
          <w:sz w:val="20"/>
        </w:rPr>
        <w:t>:</w:t>
      </w:r>
      <w:proofErr w:type="gramStart"/>
      <w:r w:rsidRPr="003301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8</w:t>
      </w:r>
      <w:proofErr w:type="gramEnd"/>
      <w:r w:rsidRPr="00330144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>2</w:t>
      </w:r>
    </w:p>
    <w:p w14:paraId="202DD81E" w14:textId="77777777" w:rsidR="0023428D" w:rsidRDefault="0023428D" w:rsidP="0023428D">
      <w:pPr>
        <w:jc w:val="both"/>
        <w:rPr>
          <w:rFonts w:ascii="Arial" w:hAnsi="Arial" w:cs="Arial"/>
          <w:color w:val="00B0F0"/>
          <w:sz w:val="20"/>
        </w:rPr>
      </w:pPr>
      <w:r w:rsidRPr="00B029C2">
        <w:rPr>
          <w:rFonts w:ascii="Arial" w:hAnsi="Arial" w:cs="Arial"/>
          <w:sz w:val="20"/>
        </w:rPr>
        <w:t>Marzo 202</w:t>
      </w:r>
      <w:r>
        <w:rPr>
          <w:rFonts w:ascii="Arial" w:hAnsi="Arial" w:cs="Arial"/>
          <w:sz w:val="20"/>
        </w:rPr>
        <w:t>5</w:t>
      </w:r>
      <w:r w:rsidRPr="00B029C2">
        <w:rPr>
          <w:rFonts w:ascii="Arial" w:hAnsi="Arial" w:cs="Arial"/>
          <w:sz w:val="20"/>
        </w:rPr>
        <w:t>:</w:t>
      </w:r>
      <w:proofErr w:type="gramStart"/>
      <w:r w:rsidRPr="00B029C2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FF0000"/>
          <w:sz w:val="20"/>
        </w:rPr>
        <w:t xml:space="preserve">  </w:t>
      </w:r>
      <w:r>
        <w:rPr>
          <w:rFonts w:ascii="Arial" w:hAnsi="Arial" w:cs="Arial"/>
          <w:color w:val="00B0F0"/>
          <w:sz w:val="20"/>
        </w:rPr>
        <w:t>8</w:t>
      </w:r>
      <w:proofErr w:type="gramEnd"/>
      <w:r w:rsidRPr="00330144">
        <w:rPr>
          <w:rFonts w:ascii="Arial" w:hAnsi="Arial" w:cs="Arial"/>
          <w:color w:val="00B0F0"/>
          <w:sz w:val="20"/>
        </w:rPr>
        <w:tab/>
        <w:t>2</w:t>
      </w:r>
      <w:r>
        <w:rPr>
          <w:rFonts w:ascii="Arial" w:hAnsi="Arial" w:cs="Arial"/>
          <w:color w:val="00B0F0"/>
          <w:sz w:val="20"/>
        </w:rPr>
        <w:t>2</w:t>
      </w:r>
    </w:p>
    <w:p w14:paraId="19C8CC78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</w:p>
    <w:p w14:paraId="4758DBB4" w14:textId="77777777" w:rsidR="0023428D" w:rsidRPr="001C110B" w:rsidRDefault="0023428D" w:rsidP="0023428D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1C110B">
        <w:rPr>
          <w:rFonts w:ascii="Arial" w:hAnsi="Arial" w:cs="Arial"/>
          <w:b/>
          <w:bCs/>
          <w:sz w:val="20"/>
        </w:rPr>
        <w:t>Hoteles previstos*:</w:t>
      </w:r>
    </w:p>
    <w:p w14:paraId="36F16680" w14:textId="77777777" w:rsidR="0023428D" w:rsidRPr="00165C09" w:rsidRDefault="0023428D" w:rsidP="0023428D">
      <w:pPr>
        <w:jc w:val="both"/>
        <w:rPr>
          <w:rFonts w:ascii="Arial" w:hAnsi="Arial" w:cs="Arial"/>
          <w:sz w:val="20"/>
          <w:u w:val="single"/>
          <w:lang w:val="es-ES"/>
        </w:rPr>
      </w:pPr>
      <w:proofErr w:type="gramStart"/>
      <w:r w:rsidRPr="00165C09">
        <w:rPr>
          <w:rFonts w:ascii="Arial" w:hAnsi="Arial" w:cs="Arial"/>
          <w:sz w:val="20"/>
          <w:u w:val="single"/>
          <w:lang w:val="es-ES"/>
        </w:rPr>
        <w:t xml:space="preserve">Categoría  </w:t>
      </w:r>
      <w:proofErr w:type="spellStart"/>
      <w:r w:rsidRPr="00165C09">
        <w:rPr>
          <w:rFonts w:ascii="Arial" w:hAnsi="Arial" w:cs="Arial"/>
          <w:sz w:val="20"/>
          <w:u w:val="single"/>
          <w:lang w:val="es-ES"/>
        </w:rPr>
        <w:t>Estandar</w:t>
      </w:r>
      <w:proofErr w:type="spellEnd"/>
      <w:proofErr w:type="gramEnd"/>
      <w:r w:rsidRPr="00165C09">
        <w:rPr>
          <w:rFonts w:ascii="Arial" w:hAnsi="Arial" w:cs="Arial"/>
          <w:sz w:val="20"/>
          <w:u w:val="single"/>
          <w:lang w:val="es-ES"/>
        </w:rPr>
        <w:t xml:space="preserve"> </w:t>
      </w:r>
    </w:p>
    <w:p w14:paraId="65F61BBB" w14:textId="77777777" w:rsidR="0023428D" w:rsidRPr="00165C09" w:rsidRDefault="0023428D" w:rsidP="0023428D">
      <w:pPr>
        <w:jc w:val="both"/>
        <w:rPr>
          <w:rFonts w:ascii="Arial" w:hAnsi="Arial" w:cs="Arial"/>
          <w:sz w:val="20"/>
          <w:lang w:val="es-ES"/>
        </w:rPr>
      </w:pPr>
      <w:r w:rsidRPr="00165C09">
        <w:rPr>
          <w:rFonts w:ascii="Arial" w:hAnsi="Arial" w:cs="Arial"/>
          <w:sz w:val="20"/>
          <w:lang w:val="es-ES"/>
        </w:rPr>
        <w:t>Rabat:</w:t>
      </w:r>
      <w:r w:rsidRPr="00165C09">
        <w:rPr>
          <w:rFonts w:ascii="Arial" w:hAnsi="Arial" w:cs="Arial"/>
          <w:sz w:val="20"/>
          <w:lang w:val="es-ES"/>
        </w:rPr>
        <w:tab/>
      </w:r>
      <w:r w:rsidRPr="00165C09">
        <w:rPr>
          <w:rFonts w:ascii="Arial" w:hAnsi="Arial" w:cs="Arial"/>
          <w:sz w:val="20"/>
          <w:lang w:val="es-ES"/>
        </w:rPr>
        <w:tab/>
      </w:r>
      <w:proofErr w:type="spellStart"/>
      <w:r w:rsidRPr="00165C09">
        <w:rPr>
          <w:rFonts w:ascii="Arial" w:hAnsi="Arial" w:cs="Arial"/>
          <w:sz w:val="20"/>
          <w:lang w:val="es-ES"/>
        </w:rPr>
        <w:t>Helnan</w:t>
      </w:r>
      <w:proofErr w:type="spellEnd"/>
      <w:r w:rsidRPr="00165C09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165C09">
        <w:rPr>
          <w:rFonts w:ascii="Arial" w:hAnsi="Arial" w:cs="Arial"/>
          <w:sz w:val="20"/>
          <w:lang w:val="es-ES"/>
        </w:rPr>
        <w:t>Chellah</w:t>
      </w:r>
      <w:proofErr w:type="spellEnd"/>
    </w:p>
    <w:p w14:paraId="2D92CFF8" w14:textId="77777777" w:rsidR="0023428D" w:rsidRPr="0023428D" w:rsidRDefault="0023428D" w:rsidP="0023428D">
      <w:pPr>
        <w:jc w:val="both"/>
        <w:rPr>
          <w:rFonts w:ascii="Arial" w:hAnsi="Arial" w:cs="Arial"/>
          <w:sz w:val="20"/>
          <w:lang w:val="es-ES"/>
        </w:rPr>
      </w:pPr>
      <w:r w:rsidRPr="0023428D">
        <w:rPr>
          <w:rFonts w:ascii="Arial" w:hAnsi="Arial" w:cs="Arial"/>
          <w:sz w:val="20"/>
          <w:lang w:val="es-ES"/>
        </w:rPr>
        <w:t>Marrakech:</w:t>
      </w:r>
      <w:r w:rsidRPr="0023428D">
        <w:rPr>
          <w:rFonts w:ascii="Arial" w:hAnsi="Arial" w:cs="Arial"/>
          <w:sz w:val="20"/>
          <w:lang w:val="es-ES"/>
        </w:rPr>
        <w:tab/>
      </w:r>
      <w:proofErr w:type="spellStart"/>
      <w:r w:rsidRPr="0023428D">
        <w:rPr>
          <w:rFonts w:ascii="Arial" w:hAnsi="Arial" w:cs="Arial"/>
          <w:sz w:val="20"/>
          <w:lang w:val="es-ES"/>
        </w:rPr>
        <w:t>Zalagh</w:t>
      </w:r>
      <w:proofErr w:type="spellEnd"/>
      <w:r w:rsidRPr="0023428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23428D">
        <w:rPr>
          <w:rFonts w:ascii="Arial" w:hAnsi="Arial" w:cs="Arial"/>
          <w:sz w:val="20"/>
          <w:lang w:val="es-ES"/>
        </w:rPr>
        <w:t>Kasbah</w:t>
      </w:r>
      <w:proofErr w:type="spellEnd"/>
    </w:p>
    <w:p w14:paraId="74411A4F" w14:textId="77777777" w:rsidR="0023428D" w:rsidRPr="0023428D" w:rsidRDefault="0023428D" w:rsidP="0023428D">
      <w:pPr>
        <w:jc w:val="both"/>
        <w:rPr>
          <w:rFonts w:ascii="Arial" w:hAnsi="Arial" w:cs="Arial"/>
          <w:sz w:val="20"/>
          <w:lang w:val="es-ES"/>
        </w:rPr>
      </w:pPr>
      <w:proofErr w:type="spellStart"/>
      <w:r w:rsidRPr="0023428D">
        <w:rPr>
          <w:rFonts w:ascii="Arial" w:hAnsi="Arial" w:cs="Arial"/>
          <w:sz w:val="20"/>
          <w:lang w:val="es-ES"/>
        </w:rPr>
        <w:t>Ouarzazate</w:t>
      </w:r>
      <w:proofErr w:type="spellEnd"/>
      <w:r w:rsidRPr="0023428D">
        <w:rPr>
          <w:rFonts w:ascii="Arial" w:hAnsi="Arial" w:cs="Arial"/>
          <w:sz w:val="20"/>
          <w:lang w:val="es-ES"/>
        </w:rPr>
        <w:t>:</w:t>
      </w:r>
      <w:r w:rsidRPr="0023428D">
        <w:rPr>
          <w:rFonts w:ascii="Arial" w:hAnsi="Arial" w:cs="Arial"/>
          <w:sz w:val="20"/>
          <w:lang w:val="es-ES"/>
        </w:rPr>
        <w:tab/>
      </w:r>
      <w:proofErr w:type="spellStart"/>
      <w:r w:rsidRPr="0023428D">
        <w:rPr>
          <w:rFonts w:ascii="Arial" w:hAnsi="Arial" w:cs="Arial"/>
          <w:sz w:val="20"/>
          <w:lang w:val="es-ES"/>
        </w:rPr>
        <w:t>Tirika</w:t>
      </w:r>
      <w:proofErr w:type="spellEnd"/>
    </w:p>
    <w:p w14:paraId="009B31E7" w14:textId="77777777" w:rsidR="0023428D" w:rsidRPr="0023428D" w:rsidRDefault="0023428D" w:rsidP="0023428D">
      <w:pPr>
        <w:jc w:val="both"/>
        <w:rPr>
          <w:rFonts w:ascii="Arial" w:hAnsi="Arial" w:cs="Arial"/>
          <w:sz w:val="20"/>
          <w:lang w:val="es-ES"/>
        </w:rPr>
      </w:pPr>
      <w:proofErr w:type="spellStart"/>
      <w:r w:rsidRPr="0023428D">
        <w:rPr>
          <w:rFonts w:ascii="Arial" w:hAnsi="Arial" w:cs="Arial"/>
          <w:sz w:val="20"/>
          <w:lang w:val="es-ES"/>
        </w:rPr>
        <w:t>Erfoud</w:t>
      </w:r>
      <w:proofErr w:type="spellEnd"/>
      <w:r w:rsidRPr="0023428D">
        <w:rPr>
          <w:rFonts w:ascii="Arial" w:hAnsi="Arial" w:cs="Arial"/>
          <w:sz w:val="20"/>
          <w:lang w:val="es-ES"/>
        </w:rPr>
        <w:t xml:space="preserve">:  </w:t>
      </w:r>
      <w:r w:rsidRPr="0023428D">
        <w:rPr>
          <w:rFonts w:ascii="Arial" w:hAnsi="Arial" w:cs="Arial"/>
          <w:sz w:val="20"/>
          <w:lang w:val="es-ES"/>
        </w:rPr>
        <w:tab/>
      </w:r>
      <w:proofErr w:type="spellStart"/>
      <w:r w:rsidRPr="0023428D">
        <w:rPr>
          <w:rFonts w:ascii="Arial" w:hAnsi="Arial" w:cs="Arial"/>
          <w:sz w:val="20"/>
          <w:lang w:val="es-ES"/>
        </w:rPr>
        <w:t>Palms</w:t>
      </w:r>
      <w:proofErr w:type="spellEnd"/>
      <w:r w:rsidRPr="0023428D">
        <w:rPr>
          <w:rFonts w:ascii="Arial" w:hAnsi="Arial" w:cs="Arial"/>
          <w:sz w:val="20"/>
          <w:lang w:val="es-ES"/>
        </w:rPr>
        <w:t xml:space="preserve"> Club</w:t>
      </w:r>
    </w:p>
    <w:p w14:paraId="5CD61F4B" w14:textId="77777777" w:rsidR="0023428D" w:rsidRPr="00165C09" w:rsidRDefault="0023428D" w:rsidP="0023428D">
      <w:pPr>
        <w:jc w:val="both"/>
        <w:rPr>
          <w:rFonts w:ascii="Arial" w:hAnsi="Arial" w:cs="Arial"/>
          <w:sz w:val="20"/>
          <w:lang w:val="es-ES"/>
        </w:rPr>
      </w:pPr>
      <w:r w:rsidRPr="00165C09">
        <w:rPr>
          <w:rFonts w:ascii="Arial" w:hAnsi="Arial" w:cs="Arial"/>
          <w:sz w:val="20"/>
          <w:lang w:val="es-ES"/>
        </w:rPr>
        <w:t>Fez:</w:t>
      </w:r>
      <w:r w:rsidRPr="00165C09">
        <w:rPr>
          <w:rFonts w:ascii="Arial" w:hAnsi="Arial" w:cs="Arial"/>
          <w:sz w:val="20"/>
          <w:lang w:val="es-ES"/>
        </w:rPr>
        <w:tab/>
      </w:r>
      <w:r w:rsidRPr="00165C09">
        <w:rPr>
          <w:rFonts w:ascii="Arial" w:hAnsi="Arial" w:cs="Arial"/>
          <w:sz w:val="20"/>
          <w:lang w:val="es-ES"/>
        </w:rPr>
        <w:tab/>
      </w:r>
      <w:proofErr w:type="spellStart"/>
      <w:r w:rsidRPr="00165C09">
        <w:rPr>
          <w:rFonts w:ascii="Arial" w:hAnsi="Arial" w:cs="Arial"/>
          <w:sz w:val="20"/>
          <w:lang w:val="es-ES"/>
        </w:rPr>
        <w:t>Menzeh</w:t>
      </w:r>
      <w:proofErr w:type="spellEnd"/>
      <w:r w:rsidRPr="00165C09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165C09">
        <w:rPr>
          <w:rFonts w:ascii="Arial" w:hAnsi="Arial" w:cs="Arial"/>
          <w:sz w:val="20"/>
          <w:lang w:val="es-ES"/>
        </w:rPr>
        <w:t>Zalagh</w:t>
      </w:r>
      <w:proofErr w:type="spellEnd"/>
      <w:r w:rsidRPr="00165C09">
        <w:rPr>
          <w:rFonts w:ascii="Arial" w:hAnsi="Arial" w:cs="Arial"/>
          <w:sz w:val="20"/>
          <w:lang w:val="es-ES"/>
        </w:rPr>
        <w:t xml:space="preserve"> </w:t>
      </w:r>
    </w:p>
    <w:p w14:paraId="1D7B58D1" w14:textId="77777777" w:rsidR="0023428D" w:rsidRPr="003304D3" w:rsidRDefault="0023428D" w:rsidP="0023428D">
      <w:pPr>
        <w:jc w:val="both"/>
        <w:rPr>
          <w:rFonts w:ascii="Arial" w:hAnsi="Arial" w:cs="Arial"/>
          <w:sz w:val="20"/>
          <w:lang w:val="es-ES"/>
        </w:rPr>
      </w:pPr>
      <w:r w:rsidRPr="003304D3">
        <w:rPr>
          <w:rFonts w:ascii="Arial" w:hAnsi="Arial" w:cs="Arial"/>
          <w:sz w:val="20"/>
        </w:rPr>
        <w:t>Tánger:</w:t>
      </w:r>
      <w:r w:rsidRPr="003304D3">
        <w:rPr>
          <w:rFonts w:ascii="Arial" w:hAnsi="Arial" w:cs="Arial"/>
          <w:sz w:val="20"/>
        </w:rPr>
        <w:tab/>
      </w:r>
      <w:r w:rsidRPr="003304D3">
        <w:rPr>
          <w:rFonts w:ascii="Arial" w:hAnsi="Arial" w:cs="Arial"/>
          <w:sz w:val="20"/>
        </w:rPr>
        <w:tab/>
      </w:r>
      <w:bookmarkStart w:id="0" w:name="_Hlk117511798"/>
      <w:proofErr w:type="spellStart"/>
      <w:r w:rsidRPr="003304D3">
        <w:rPr>
          <w:rFonts w:ascii="Arial" w:hAnsi="Arial" w:cs="Arial"/>
          <w:sz w:val="20"/>
        </w:rPr>
        <w:t>Solazur</w:t>
      </w:r>
      <w:bookmarkEnd w:id="0"/>
      <w:proofErr w:type="spellEnd"/>
    </w:p>
    <w:p w14:paraId="200AFD54" w14:textId="77777777" w:rsidR="0023428D" w:rsidRPr="003304D3" w:rsidRDefault="0023428D" w:rsidP="0023428D">
      <w:pPr>
        <w:jc w:val="both"/>
        <w:rPr>
          <w:rFonts w:ascii="Arial" w:hAnsi="Arial" w:cs="Arial"/>
          <w:sz w:val="20"/>
          <w:u w:val="single"/>
        </w:rPr>
      </w:pPr>
      <w:r w:rsidRPr="003304D3">
        <w:rPr>
          <w:rFonts w:ascii="Arial" w:hAnsi="Arial" w:cs="Arial"/>
          <w:sz w:val="20"/>
          <w:u w:val="single"/>
        </w:rPr>
        <w:t xml:space="preserve">Categoría </w:t>
      </w:r>
      <w:proofErr w:type="spellStart"/>
      <w:r w:rsidRPr="003304D3">
        <w:rPr>
          <w:rFonts w:ascii="Arial" w:hAnsi="Arial" w:cs="Arial"/>
          <w:sz w:val="20"/>
          <w:u w:val="single"/>
        </w:rPr>
        <w:t>Premiun</w:t>
      </w:r>
      <w:proofErr w:type="spellEnd"/>
    </w:p>
    <w:p w14:paraId="60A54A38" w14:textId="77777777" w:rsidR="0023428D" w:rsidRPr="0023428D" w:rsidRDefault="0023428D" w:rsidP="0023428D">
      <w:pPr>
        <w:jc w:val="both"/>
        <w:rPr>
          <w:rFonts w:ascii="Arial" w:hAnsi="Arial" w:cs="Arial"/>
          <w:sz w:val="20"/>
        </w:rPr>
      </w:pPr>
      <w:r w:rsidRPr="0023428D">
        <w:rPr>
          <w:rFonts w:ascii="Arial" w:hAnsi="Arial" w:cs="Arial"/>
          <w:sz w:val="20"/>
        </w:rPr>
        <w:t>Rabat:</w:t>
      </w:r>
      <w:r w:rsidRPr="0023428D">
        <w:rPr>
          <w:rFonts w:ascii="Arial" w:hAnsi="Arial" w:cs="Arial"/>
          <w:sz w:val="20"/>
        </w:rPr>
        <w:tab/>
      </w:r>
      <w:r w:rsidRPr="0023428D">
        <w:rPr>
          <w:rFonts w:ascii="Arial" w:hAnsi="Arial" w:cs="Arial"/>
          <w:sz w:val="20"/>
        </w:rPr>
        <w:tab/>
        <w:t>Farah</w:t>
      </w:r>
    </w:p>
    <w:p w14:paraId="401D23DB" w14:textId="77777777" w:rsidR="0023428D" w:rsidRPr="0023428D" w:rsidRDefault="0023428D" w:rsidP="0023428D">
      <w:pPr>
        <w:jc w:val="both"/>
        <w:rPr>
          <w:rFonts w:ascii="Arial" w:hAnsi="Arial" w:cs="Arial"/>
          <w:sz w:val="20"/>
        </w:rPr>
      </w:pPr>
      <w:r w:rsidRPr="0023428D">
        <w:rPr>
          <w:rFonts w:ascii="Arial" w:hAnsi="Arial" w:cs="Arial"/>
          <w:sz w:val="20"/>
        </w:rPr>
        <w:t>Marrakech:</w:t>
      </w:r>
      <w:r w:rsidRPr="0023428D">
        <w:rPr>
          <w:rFonts w:ascii="Arial" w:hAnsi="Arial" w:cs="Arial"/>
          <w:sz w:val="20"/>
        </w:rPr>
        <w:tab/>
        <w:t xml:space="preserve">Mogador </w:t>
      </w:r>
      <w:proofErr w:type="spellStart"/>
      <w:r w:rsidRPr="0023428D">
        <w:rPr>
          <w:rFonts w:ascii="Arial" w:hAnsi="Arial" w:cs="Arial"/>
          <w:sz w:val="20"/>
        </w:rPr>
        <w:t>Agdal</w:t>
      </w:r>
      <w:proofErr w:type="spellEnd"/>
    </w:p>
    <w:p w14:paraId="38F55669" w14:textId="77777777" w:rsidR="0023428D" w:rsidRPr="0023428D" w:rsidRDefault="0023428D" w:rsidP="0023428D">
      <w:pPr>
        <w:jc w:val="both"/>
        <w:rPr>
          <w:rFonts w:ascii="Arial" w:hAnsi="Arial" w:cs="Arial"/>
          <w:sz w:val="20"/>
        </w:rPr>
      </w:pPr>
      <w:proofErr w:type="spellStart"/>
      <w:r w:rsidRPr="0023428D">
        <w:rPr>
          <w:rFonts w:ascii="Arial" w:hAnsi="Arial" w:cs="Arial"/>
          <w:sz w:val="20"/>
        </w:rPr>
        <w:t>Ouarzazate</w:t>
      </w:r>
      <w:proofErr w:type="spellEnd"/>
      <w:r w:rsidRPr="0023428D">
        <w:rPr>
          <w:rFonts w:ascii="Arial" w:hAnsi="Arial" w:cs="Arial"/>
          <w:sz w:val="20"/>
        </w:rPr>
        <w:t>:</w:t>
      </w:r>
      <w:r w:rsidRPr="0023428D">
        <w:rPr>
          <w:rFonts w:ascii="Arial" w:hAnsi="Arial" w:cs="Arial"/>
          <w:sz w:val="20"/>
        </w:rPr>
        <w:tab/>
      </w:r>
      <w:proofErr w:type="spellStart"/>
      <w:r w:rsidRPr="0023428D">
        <w:rPr>
          <w:rFonts w:ascii="Arial" w:hAnsi="Arial" w:cs="Arial"/>
          <w:sz w:val="20"/>
        </w:rPr>
        <w:t>Kenzi</w:t>
      </w:r>
      <w:proofErr w:type="spellEnd"/>
      <w:r w:rsidRPr="0023428D">
        <w:rPr>
          <w:rFonts w:ascii="Arial" w:hAnsi="Arial" w:cs="Arial"/>
          <w:sz w:val="20"/>
        </w:rPr>
        <w:t xml:space="preserve"> </w:t>
      </w:r>
      <w:proofErr w:type="spellStart"/>
      <w:r w:rsidRPr="0023428D">
        <w:rPr>
          <w:rFonts w:ascii="Arial" w:hAnsi="Arial" w:cs="Arial"/>
          <w:sz w:val="20"/>
        </w:rPr>
        <w:t>Azghor</w:t>
      </w:r>
      <w:proofErr w:type="spellEnd"/>
    </w:p>
    <w:p w14:paraId="3700C96B" w14:textId="77777777" w:rsidR="0023428D" w:rsidRPr="0023428D" w:rsidRDefault="0023428D" w:rsidP="0023428D">
      <w:pPr>
        <w:jc w:val="both"/>
        <w:rPr>
          <w:rFonts w:ascii="Arial" w:hAnsi="Arial" w:cs="Arial"/>
          <w:sz w:val="20"/>
          <w:lang w:val="de-DE"/>
        </w:rPr>
      </w:pPr>
      <w:r w:rsidRPr="0023428D">
        <w:rPr>
          <w:rFonts w:ascii="Arial" w:hAnsi="Arial" w:cs="Arial"/>
          <w:sz w:val="20"/>
          <w:lang w:val="de-DE"/>
        </w:rPr>
        <w:t xml:space="preserve">Erfoud:  </w:t>
      </w:r>
      <w:r w:rsidRPr="0023428D">
        <w:rPr>
          <w:rFonts w:ascii="Arial" w:hAnsi="Arial" w:cs="Arial"/>
          <w:sz w:val="20"/>
          <w:lang w:val="de-DE"/>
        </w:rPr>
        <w:tab/>
        <w:t xml:space="preserve">Kasbah Chergui </w:t>
      </w:r>
    </w:p>
    <w:p w14:paraId="343BEE74" w14:textId="77777777" w:rsidR="0023428D" w:rsidRPr="0023428D" w:rsidRDefault="0023428D" w:rsidP="0023428D">
      <w:pPr>
        <w:jc w:val="both"/>
        <w:rPr>
          <w:rFonts w:ascii="Arial" w:hAnsi="Arial" w:cs="Arial"/>
          <w:sz w:val="20"/>
          <w:lang w:val="de-DE"/>
        </w:rPr>
      </w:pPr>
      <w:r w:rsidRPr="0023428D">
        <w:rPr>
          <w:rFonts w:ascii="Arial" w:hAnsi="Arial" w:cs="Arial"/>
          <w:sz w:val="20"/>
          <w:lang w:val="de-DE"/>
        </w:rPr>
        <w:t>Fez:</w:t>
      </w:r>
      <w:r w:rsidRPr="0023428D">
        <w:rPr>
          <w:rFonts w:ascii="Arial" w:hAnsi="Arial" w:cs="Arial"/>
          <w:sz w:val="20"/>
          <w:lang w:val="de-DE"/>
        </w:rPr>
        <w:tab/>
      </w:r>
      <w:r w:rsidRPr="0023428D">
        <w:rPr>
          <w:rFonts w:ascii="Arial" w:hAnsi="Arial" w:cs="Arial"/>
          <w:sz w:val="20"/>
          <w:lang w:val="de-DE"/>
        </w:rPr>
        <w:tab/>
        <w:t>Royal Mirage</w:t>
      </w:r>
    </w:p>
    <w:p w14:paraId="7A37B725" w14:textId="77777777" w:rsidR="0023428D" w:rsidRPr="003304D3" w:rsidRDefault="0023428D" w:rsidP="0023428D">
      <w:pPr>
        <w:jc w:val="both"/>
        <w:rPr>
          <w:rFonts w:ascii="Arial" w:hAnsi="Arial" w:cs="Arial"/>
          <w:sz w:val="20"/>
          <w:lang w:val="es-ES"/>
        </w:rPr>
      </w:pPr>
      <w:r w:rsidRPr="003304D3">
        <w:rPr>
          <w:rFonts w:ascii="Arial" w:hAnsi="Arial" w:cs="Arial"/>
          <w:sz w:val="20"/>
          <w:lang w:val="es-ES"/>
        </w:rPr>
        <w:t>Tánger:</w:t>
      </w:r>
      <w:r w:rsidRPr="003304D3">
        <w:rPr>
          <w:rFonts w:ascii="Arial" w:hAnsi="Arial" w:cs="Arial"/>
          <w:sz w:val="20"/>
          <w:lang w:val="es-ES"/>
        </w:rPr>
        <w:tab/>
      </w:r>
      <w:r w:rsidRPr="003304D3">
        <w:rPr>
          <w:rFonts w:ascii="Arial" w:hAnsi="Arial" w:cs="Arial"/>
          <w:sz w:val="20"/>
          <w:lang w:val="es-ES"/>
        </w:rPr>
        <w:tab/>
      </w:r>
      <w:proofErr w:type="spellStart"/>
      <w:r w:rsidRPr="003304D3">
        <w:rPr>
          <w:rFonts w:ascii="Arial" w:hAnsi="Arial" w:cs="Arial"/>
          <w:sz w:val="20"/>
          <w:lang w:val="es-ES"/>
        </w:rPr>
        <w:t>Solazur</w:t>
      </w:r>
      <w:proofErr w:type="spellEnd"/>
      <w:r w:rsidRPr="003304D3">
        <w:rPr>
          <w:rFonts w:ascii="Arial" w:hAnsi="Arial" w:cs="Arial"/>
          <w:sz w:val="20"/>
          <w:lang w:val="es-ES"/>
        </w:rPr>
        <w:t xml:space="preserve"> (Hab. Executive)</w:t>
      </w:r>
    </w:p>
    <w:p w14:paraId="467A12EF" w14:textId="77777777" w:rsidR="0023428D" w:rsidRPr="001C110B" w:rsidRDefault="0023428D" w:rsidP="0023428D">
      <w:pPr>
        <w:jc w:val="both"/>
        <w:rPr>
          <w:rFonts w:ascii="Arial" w:hAnsi="Arial" w:cs="Arial"/>
          <w:sz w:val="16"/>
          <w:szCs w:val="16"/>
        </w:rPr>
      </w:pPr>
      <w:r w:rsidRPr="001C110B">
        <w:rPr>
          <w:rFonts w:ascii="Arial" w:hAnsi="Arial" w:cs="Arial"/>
          <w:sz w:val="16"/>
          <w:szCs w:val="16"/>
        </w:rPr>
        <w:t>*   U otros de similar categoría.</w:t>
      </w:r>
    </w:p>
    <w:p w14:paraId="5435247A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</w:p>
    <w:p w14:paraId="15C54B5E" w14:textId="77777777" w:rsidR="0023428D" w:rsidRDefault="0023428D" w:rsidP="0023428D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Servicios incluidos:</w:t>
      </w:r>
    </w:p>
    <w:p w14:paraId="4CE90FF7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Alojamiento en habitaciones con baño privado.</w:t>
      </w:r>
    </w:p>
    <w:p w14:paraId="24166720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Desayunos y media pensión (</w:t>
      </w:r>
      <w:r>
        <w:rPr>
          <w:rFonts w:ascii="Arial" w:hAnsi="Arial" w:cs="Arial"/>
          <w:sz w:val="20"/>
        </w:rPr>
        <w:t>7</w:t>
      </w:r>
      <w:r w:rsidRPr="001C110B">
        <w:rPr>
          <w:rFonts w:ascii="Arial" w:hAnsi="Arial" w:cs="Arial"/>
          <w:sz w:val="20"/>
        </w:rPr>
        <w:t xml:space="preserve"> cenas</w:t>
      </w:r>
      <w:r>
        <w:rPr>
          <w:rFonts w:ascii="Arial" w:hAnsi="Arial" w:cs="Arial"/>
          <w:sz w:val="20"/>
        </w:rPr>
        <w:t xml:space="preserve"> y 1 almuerzo</w:t>
      </w:r>
      <w:r w:rsidRPr="001C110B">
        <w:rPr>
          <w:rFonts w:ascii="Arial" w:hAnsi="Arial" w:cs="Arial"/>
          <w:sz w:val="20"/>
        </w:rPr>
        <w:t>) todo el recorrido.</w:t>
      </w:r>
    </w:p>
    <w:p w14:paraId="0A7EFBCA" w14:textId="77777777" w:rsidR="0023428D" w:rsidRPr="006217E1" w:rsidRDefault="0023428D" w:rsidP="0023428D">
      <w:pPr>
        <w:jc w:val="both"/>
        <w:rPr>
          <w:rFonts w:ascii="Arial" w:hAnsi="Arial" w:cs="Arial"/>
          <w:sz w:val="20"/>
        </w:rPr>
      </w:pPr>
      <w:r w:rsidRPr="006217E1">
        <w:rPr>
          <w:rFonts w:ascii="Arial" w:hAnsi="Arial" w:cs="Arial"/>
          <w:sz w:val="20"/>
        </w:rPr>
        <w:t xml:space="preserve">• Transporte con </w:t>
      </w:r>
      <w:r>
        <w:rPr>
          <w:rFonts w:ascii="Arial" w:hAnsi="Arial" w:cs="Arial"/>
          <w:sz w:val="20"/>
        </w:rPr>
        <w:t xml:space="preserve">aire acondicionado </w:t>
      </w:r>
      <w:r w:rsidRPr="006217E1">
        <w:rPr>
          <w:rFonts w:ascii="Arial" w:hAnsi="Arial" w:cs="Arial"/>
          <w:sz w:val="20"/>
        </w:rPr>
        <w:t>durante el circuito.</w:t>
      </w:r>
    </w:p>
    <w:p w14:paraId="448E1A99" w14:textId="77777777" w:rsidR="0023428D" w:rsidRPr="006217E1" w:rsidRDefault="0023428D" w:rsidP="0023428D">
      <w:pPr>
        <w:jc w:val="both"/>
        <w:rPr>
          <w:rFonts w:ascii="Arial" w:hAnsi="Arial" w:cs="Arial"/>
          <w:sz w:val="20"/>
        </w:rPr>
      </w:pPr>
      <w:r w:rsidRPr="006217E1">
        <w:rPr>
          <w:rFonts w:ascii="Arial" w:hAnsi="Arial" w:cs="Arial"/>
          <w:sz w:val="20"/>
        </w:rPr>
        <w:t>• Guía habla hispana</w:t>
      </w:r>
      <w:r>
        <w:rPr>
          <w:rFonts w:ascii="Arial" w:hAnsi="Arial" w:cs="Arial"/>
          <w:sz w:val="20"/>
        </w:rPr>
        <w:t>.</w:t>
      </w:r>
    </w:p>
    <w:p w14:paraId="1A9F2B7D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>• Las visitas que se indican en el itinerario.</w:t>
      </w:r>
    </w:p>
    <w:p w14:paraId="67540DF5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  <w:r w:rsidRPr="001C110B">
        <w:rPr>
          <w:rFonts w:ascii="Arial" w:hAnsi="Arial" w:cs="Arial"/>
          <w:sz w:val="20"/>
        </w:rPr>
        <w:t xml:space="preserve">• </w:t>
      </w:r>
      <w:r w:rsidRPr="006217E1">
        <w:rPr>
          <w:rFonts w:ascii="Arial" w:hAnsi="Arial" w:cs="Arial"/>
          <w:sz w:val="20"/>
        </w:rPr>
        <w:t>Traslado de llegada (</w:t>
      </w:r>
      <w:r w:rsidRPr="00475B89">
        <w:rPr>
          <w:rFonts w:ascii="Arial" w:hAnsi="Arial" w:cs="Arial"/>
          <w:sz w:val="20"/>
        </w:rPr>
        <w:t xml:space="preserve">Para vuelos con llegada a Tánger después de las 12:00 </w:t>
      </w:r>
      <w:proofErr w:type="spellStart"/>
      <w:r w:rsidRPr="00475B89">
        <w:rPr>
          <w:rFonts w:ascii="Arial" w:hAnsi="Arial" w:cs="Arial"/>
          <w:sz w:val="20"/>
        </w:rPr>
        <w:t>hrs</w:t>
      </w:r>
      <w:proofErr w:type="spellEnd"/>
      <w:r w:rsidRPr="00475B89">
        <w:rPr>
          <w:rFonts w:ascii="Arial" w:hAnsi="Arial" w:cs="Arial"/>
          <w:sz w:val="20"/>
        </w:rPr>
        <w:t>, el</w:t>
      </w:r>
      <w:r>
        <w:rPr>
          <w:rFonts w:ascii="Arial" w:hAnsi="Arial" w:cs="Arial"/>
          <w:sz w:val="20"/>
        </w:rPr>
        <w:t xml:space="preserve"> </w:t>
      </w:r>
      <w:r w:rsidRPr="00475B89">
        <w:rPr>
          <w:rFonts w:ascii="Arial" w:hAnsi="Arial" w:cs="Arial"/>
          <w:sz w:val="20"/>
        </w:rPr>
        <w:t>traslado tiene un</w:t>
      </w:r>
      <w:r>
        <w:rPr>
          <w:rFonts w:ascii="Arial" w:hAnsi="Arial" w:cs="Arial"/>
          <w:sz w:val="20"/>
        </w:rPr>
        <w:t xml:space="preserve"> </w:t>
      </w:r>
      <w:r w:rsidRPr="00475B89">
        <w:rPr>
          <w:rFonts w:ascii="Arial" w:hAnsi="Arial" w:cs="Arial"/>
          <w:sz w:val="20"/>
        </w:rPr>
        <w:t>suplemento</w:t>
      </w:r>
      <w:r>
        <w:rPr>
          <w:rFonts w:ascii="Arial" w:hAnsi="Arial" w:cs="Arial"/>
          <w:sz w:val="20"/>
        </w:rPr>
        <w:t>)</w:t>
      </w:r>
      <w:r w:rsidRPr="006217E1">
        <w:rPr>
          <w:rFonts w:ascii="Arial" w:hAnsi="Arial" w:cs="Arial"/>
          <w:sz w:val="20"/>
        </w:rPr>
        <w:t>.</w:t>
      </w:r>
      <w:r w:rsidRPr="001C110B">
        <w:rPr>
          <w:rFonts w:ascii="Arial" w:hAnsi="Arial" w:cs="Arial"/>
          <w:sz w:val="20"/>
        </w:rPr>
        <w:t xml:space="preserve"> Solo el día de inicio y fin del tour, en caso de noches adicionales, los traslados serán con cargo adicional.</w:t>
      </w:r>
    </w:p>
    <w:p w14:paraId="1EA86F02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Seguro de asistencia.</w:t>
      </w:r>
    </w:p>
    <w:p w14:paraId="56230593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</w:p>
    <w:p w14:paraId="2A3DB04F" w14:textId="77777777" w:rsidR="0023428D" w:rsidRPr="00641FB4" w:rsidRDefault="0023428D" w:rsidP="0023428D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1BA1844B" w14:textId="77777777" w:rsidR="0023428D" w:rsidRPr="000815E3" w:rsidRDefault="0023428D" w:rsidP="0023428D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1E5CF090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6E858A71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141D11DB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3A42BB53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2D1944E8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3D754562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56F396EB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59F198CD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247FCBBD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55B7CE47" w14:textId="77777777" w:rsidR="0023428D" w:rsidRPr="000815E3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0771519D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5E2945BC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</w:p>
    <w:p w14:paraId="46FEA605" w14:textId="77777777" w:rsidR="0023428D" w:rsidRPr="001C110B" w:rsidRDefault="0023428D" w:rsidP="0023428D">
      <w:pPr>
        <w:jc w:val="both"/>
        <w:rPr>
          <w:rFonts w:ascii="Arial" w:hAnsi="Arial" w:cs="Arial"/>
          <w:sz w:val="20"/>
        </w:rPr>
      </w:pPr>
    </w:p>
    <w:p w14:paraId="3EB774FF" w14:textId="77777777" w:rsidR="0023428D" w:rsidRDefault="0023428D" w:rsidP="0023428D">
      <w:pPr>
        <w:jc w:val="both"/>
        <w:rPr>
          <w:rFonts w:ascii="Arial" w:hAnsi="Arial" w:cs="Arial"/>
          <w:sz w:val="20"/>
        </w:rPr>
      </w:pPr>
    </w:p>
    <w:tbl>
      <w:tblPr>
        <w:tblW w:w="84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901"/>
        <w:gridCol w:w="1834"/>
      </w:tblGrid>
      <w:tr w:rsidR="0023428D" w:rsidRPr="001C110B" w14:paraId="4A0AD164" w14:textId="77777777" w:rsidTr="00EB2C51">
        <w:trPr>
          <w:trHeight w:val="360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293D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1C110B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lastRenderedPageBreak/>
              <w:t>Precios por persona en U$D</w:t>
            </w:r>
          </w:p>
        </w:tc>
      </w:tr>
      <w:tr w:rsidR="0023428D" w:rsidRPr="001C110B" w14:paraId="3EE6EDFC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711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1C110B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392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1C110B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Categ.Estandar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AF3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1C110B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Categ.Premiun</w:t>
            </w:r>
            <w:proofErr w:type="spellEnd"/>
          </w:p>
        </w:tc>
      </w:tr>
      <w:tr w:rsidR="0023428D" w:rsidRPr="001C110B" w14:paraId="3C2494EF" w14:textId="77777777" w:rsidTr="00EB2C51">
        <w:trPr>
          <w:trHeight w:val="3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0FE" w14:textId="77777777" w:rsidR="0023428D" w:rsidRPr="002165E7" w:rsidRDefault="0023428D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2165E7">
              <w:rPr>
                <w:rFonts w:ascii="Arial" w:eastAsia="Times New Roman" w:hAnsi="Arial" w:cs="Arial"/>
                <w:szCs w:val="24"/>
                <w:lang w:val="es-ES"/>
              </w:rPr>
              <w:t xml:space="preserve">Temporada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>alta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EF3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1.065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F7A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1.260</w:t>
            </w:r>
          </w:p>
        </w:tc>
      </w:tr>
      <w:tr w:rsidR="0023428D" w:rsidRPr="001C110B" w14:paraId="6FF30E10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7F4" w14:textId="77777777" w:rsidR="0023428D" w:rsidRPr="001C110B" w:rsidRDefault="0023428D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1C110B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1C110B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164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325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CCA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435</w:t>
            </w:r>
          </w:p>
        </w:tc>
      </w:tr>
      <w:tr w:rsidR="0023428D" w:rsidRPr="001C110B" w14:paraId="1657E3DC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5F3E" w14:textId="77777777" w:rsidR="0023428D" w:rsidRPr="006C3B77" w:rsidRDefault="0023428D" w:rsidP="00EB2C51">
            <w:pPr>
              <w:rPr>
                <w:rFonts w:ascii="Arial" w:eastAsia="Times New Roman" w:hAnsi="Arial" w:cs="Arial"/>
                <w:color w:val="538135"/>
                <w:szCs w:val="24"/>
                <w:lang w:val="es-ES"/>
              </w:rPr>
            </w:pPr>
            <w:r w:rsidRPr="006C3B77">
              <w:rPr>
                <w:rFonts w:ascii="Arial" w:eastAsia="Times New Roman" w:hAnsi="Arial" w:cs="Arial"/>
                <w:color w:val="538135"/>
                <w:szCs w:val="24"/>
                <w:lang w:val="es-ES"/>
              </w:rPr>
              <w:t>Temporada media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A8DC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E9DF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1.215</w:t>
            </w:r>
          </w:p>
        </w:tc>
      </w:tr>
      <w:tr w:rsidR="0023428D" w:rsidRPr="001C110B" w14:paraId="432DA228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2C37" w14:textId="77777777" w:rsidR="0023428D" w:rsidRPr="006C3B77" w:rsidRDefault="0023428D" w:rsidP="00EB2C51">
            <w:pPr>
              <w:rPr>
                <w:rFonts w:ascii="Arial" w:eastAsia="Times New Roman" w:hAnsi="Arial" w:cs="Arial"/>
                <w:color w:val="538135"/>
                <w:szCs w:val="24"/>
                <w:lang w:val="es-ES"/>
              </w:rPr>
            </w:pPr>
            <w:proofErr w:type="spellStart"/>
            <w:r w:rsidRPr="006C3B77">
              <w:rPr>
                <w:rFonts w:ascii="Arial" w:eastAsia="Times New Roman" w:hAnsi="Arial" w:cs="Arial"/>
                <w:color w:val="538135"/>
                <w:szCs w:val="24"/>
                <w:lang w:val="es-ES"/>
              </w:rPr>
              <w:t>Supl</w:t>
            </w:r>
            <w:proofErr w:type="spellEnd"/>
            <w:r w:rsidRPr="006C3B77">
              <w:rPr>
                <w:rFonts w:ascii="Arial" w:eastAsia="Times New Roman" w:hAnsi="Arial" w:cs="Arial"/>
                <w:color w:val="538135"/>
                <w:szCs w:val="24"/>
                <w:lang w:val="es-ES"/>
              </w:rPr>
              <w:t>. Single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03CA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295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0CA3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410</w:t>
            </w:r>
          </w:p>
        </w:tc>
      </w:tr>
      <w:tr w:rsidR="0023428D" w:rsidRPr="001C110B" w14:paraId="3E66F6B3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34F" w14:textId="77777777" w:rsidR="0023428D" w:rsidRPr="002165E7" w:rsidRDefault="0023428D" w:rsidP="00EB2C51">
            <w:pPr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>Salidas 27</w:t>
            </w:r>
            <w:r w:rsidRPr="002165E7"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 xml:space="preserve"> </w:t>
            </w:r>
            <w:proofErr w:type="gramStart"/>
            <w:r w:rsidRPr="002165E7"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>Diciembre</w:t>
            </w:r>
            <w:proofErr w:type="gramEnd"/>
            <w:r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 xml:space="preserve"> y Marzo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F22F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1.225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9871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1.445</w:t>
            </w:r>
          </w:p>
        </w:tc>
      </w:tr>
      <w:tr w:rsidR="0023428D" w:rsidRPr="001C110B" w14:paraId="6CD55AA7" w14:textId="77777777" w:rsidTr="00EB2C51">
        <w:trPr>
          <w:trHeight w:val="3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E17" w14:textId="77777777" w:rsidR="0023428D" w:rsidRPr="002165E7" w:rsidRDefault="0023428D" w:rsidP="00EB2C51">
            <w:pPr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</w:pPr>
            <w:proofErr w:type="spellStart"/>
            <w:r w:rsidRPr="002165E7"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>Supl</w:t>
            </w:r>
            <w:proofErr w:type="spellEnd"/>
            <w:r w:rsidRPr="002165E7">
              <w:rPr>
                <w:rFonts w:ascii="Arial" w:eastAsia="Times New Roman" w:hAnsi="Arial" w:cs="Arial"/>
                <w:color w:val="0070C0"/>
                <w:szCs w:val="24"/>
                <w:lang w:val="es-ES"/>
              </w:rPr>
              <w:t>. Single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52C2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315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C47A" w14:textId="77777777" w:rsidR="0023428D" w:rsidRPr="001C110B" w:rsidRDefault="0023428D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425</w:t>
            </w:r>
          </w:p>
        </w:tc>
      </w:tr>
    </w:tbl>
    <w:p w14:paraId="5003ACCE" w14:textId="77777777" w:rsidR="0023428D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0EC90CFF" w14:textId="77777777" w:rsidR="0023428D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575B7E4F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1.º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SAB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TÁNGER </w:t>
      </w:r>
      <w:r>
        <w:rPr>
          <w:rFonts w:ascii="Arial" w:eastAsia="Times New Roman" w:hAnsi="Arial" w:cs="Arial"/>
          <w:b/>
          <w:bCs/>
          <w:iCs/>
          <w:caps/>
          <w:sz w:val="20"/>
        </w:rPr>
        <w:t xml:space="preserve">- 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>RABAT</w:t>
      </w:r>
    </w:p>
    <w:p w14:paraId="6C097317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261285">
        <w:rPr>
          <w:rFonts w:ascii="Arial" w:eastAsia="Times New Roman" w:hAnsi="Arial" w:cs="Arial"/>
          <w:sz w:val="20"/>
        </w:rPr>
        <w:t>Llegada al aeropuerto de Tánger. Asistencia y traslado para incorporarse al grupo y comenzar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el circuito. Salida en dirección hacia Rabat vía Larache. Llegada al final de la tarde. </w:t>
      </w:r>
      <w:r w:rsidRPr="00261285">
        <w:rPr>
          <w:rFonts w:ascii="Arial" w:eastAsia="Times New Roman" w:hAnsi="Arial" w:cs="Arial"/>
          <w:b/>
          <w:sz w:val="20"/>
        </w:rPr>
        <w:t>Cena</w:t>
      </w:r>
      <w:r w:rsidRPr="00261285">
        <w:rPr>
          <w:rFonts w:ascii="Arial" w:eastAsia="Times New Roman" w:hAnsi="Arial" w:cs="Arial"/>
          <w:sz w:val="20"/>
        </w:rPr>
        <w:t xml:space="preserve"> y alojamiento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en el hotel.</w:t>
      </w:r>
    </w:p>
    <w:p w14:paraId="419123C1" w14:textId="77777777" w:rsidR="0023428D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78157A40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2.º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DOM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RABAT </w:t>
      </w:r>
      <w:r>
        <w:rPr>
          <w:rFonts w:ascii="Arial" w:eastAsia="Times New Roman" w:hAnsi="Arial" w:cs="Arial"/>
          <w:b/>
          <w:bCs/>
          <w:iCs/>
          <w:caps/>
          <w:sz w:val="20"/>
        </w:rPr>
        <w:t>-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 CASABLANCA </w:t>
      </w:r>
      <w:r>
        <w:rPr>
          <w:rFonts w:ascii="Arial" w:eastAsia="Times New Roman" w:hAnsi="Arial" w:cs="Arial"/>
          <w:b/>
          <w:bCs/>
          <w:iCs/>
          <w:caps/>
          <w:sz w:val="20"/>
        </w:rPr>
        <w:t>-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 MARRAKECH</w:t>
      </w:r>
    </w:p>
    <w:p w14:paraId="6AFFF2F7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261285">
        <w:rPr>
          <w:rFonts w:ascii="Arial" w:eastAsia="Times New Roman" w:hAnsi="Arial" w:cs="Arial"/>
          <w:sz w:val="20"/>
        </w:rPr>
        <w:t>Desayuno y visita completa de la ciudad incluyendo lugares como el Mausoleo de Mohamed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V, las ruinas de las </w:t>
      </w:r>
      <w:proofErr w:type="spellStart"/>
      <w:r w:rsidRPr="00261285">
        <w:rPr>
          <w:rFonts w:ascii="Arial" w:eastAsia="Times New Roman" w:hAnsi="Arial" w:cs="Arial"/>
          <w:sz w:val="20"/>
        </w:rPr>
        <w:t>Oudayas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o los exteriores del Palacio Real. Acto seguido, continuación hacia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Casablanca, capital económica del país, lugar donde realizan una panorámica incluyendo los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exteriores de la mezquita de Hassan II y la plaza de las Naciones Unidas. Tiempo libre en esta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ciudad. Continuación hacia Marrakech y llegada a final </w:t>
      </w:r>
      <w:r>
        <w:rPr>
          <w:rFonts w:ascii="Arial" w:eastAsia="Times New Roman" w:hAnsi="Arial" w:cs="Arial"/>
          <w:sz w:val="20"/>
        </w:rPr>
        <w:t xml:space="preserve">de la tarde. </w:t>
      </w:r>
      <w:r w:rsidRPr="00261285">
        <w:rPr>
          <w:rFonts w:ascii="Arial" w:eastAsia="Times New Roman" w:hAnsi="Arial" w:cs="Arial"/>
          <w:b/>
          <w:sz w:val="20"/>
        </w:rPr>
        <w:t>Cena</w:t>
      </w:r>
      <w:r>
        <w:rPr>
          <w:rFonts w:ascii="Arial" w:eastAsia="Times New Roman" w:hAnsi="Arial" w:cs="Arial"/>
          <w:sz w:val="20"/>
        </w:rPr>
        <w:t xml:space="preserve"> y alojamiento.</w:t>
      </w:r>
    </w:p>
    <w:p w14:paraId="7818E889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</w:p>
    <w:p w14:paraId="6E9DC4E1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3.º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LUN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.) MARRAKECH</w:t>
      </w:r>
    </w:p>
    <w:p w14:paraId="3596E858" w14:textId="77777777" w:rsidR="0023428D" w:rsidRPr="000E77A9" w:rsidRDefault="0023428D" w:rsidP="0023428D">
      <w:pPr>
        <w:jc w:val="both"/>
        <w:rPr>
          <w:rFonts w:ascii="Arial" w:eastAsia="Times New Roman" w:hAnsi="Arial" w:cs="Arial"/>
          <w:bCs/>
          <w:sz w:val="20"/>
        </w:rPr>
      </w:pPr>
      <w:r w:rsidRPr="00261285">
        <w:rPr>
          <w:rFonts w:ascii="Arial" w:eastAsia="Times New Roman" w:hAnsi="Arial" w:cs="Arial"/>
          <w:sz w:val="20"/>
        </w:rPr>
        <w:t>Desayuno. Salida para realizar la visita de la ciudad, llamada “Perla del Sur”. Visita que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comienza en los grandiosos Jardines de la Menara, que cuenta con un pabellón lateral y con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infinidad de olivos. Después, visita exterior del minarete de la </w:t>
      </w:r>
      <w:proofErr w:type="spellStart"/>
      <w:r w:rsidRPr="00261285">
        <w:rPr>
          <w:rFonts w:ascii="Arial" w:eastAsia="Times New Roman" w:hAnsi="Arial" w:cs="Arial"/>
          <w:sz w:val="20"/>
        </w:rPr>
        <w:t>Koutoubia</w:t>
      </w:r>
      <w:proofErr w:type="spellEnd"/>
      <w:r w:rsidRPr="00261285">
        <w:rPr>
          <w:rFonts w:ascii="Arial" w:eastAsia="Times New Roman" w:hAnsi="Arial" w:cs="Arial"/>
          <w:sz w:val="20"/>
        </w:rPr>
        <w:t>, hermana gemela de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la Giralda de Sevilla. Una vez dentro de la parte </w:t>
      </w:r>
      <w:proofErr w:type="spellStart"/>
      <w:r w:rsidRPr="00261285">
        <w:rPr>
          <w:rFonts w:ascii="Arial" w:eastAsia="Times New Roman" w:hAnsi="Arial" w:cs="Arial"/>
          <w:sz w:val="20"/>
        </w:rPr>
        <w:t>semi-antigüa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de la ciudad, se realiza la visita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al Palacio del Bahía, propiedad de un noble de la ciudad. Finalmente se dirigen a la plaza de</w:t>
      </w:r>
      <w:r>
        <w:rPr>
          <w:rFonts w:ascii="Arial" w:eastAsia="Times New Roman" w:hAnsi="Arial" w:cs="Arial"/>
          <w:sz w:val="20"/>
        </w:rPr>
        <w:t xml:space="preserve"> </w:t>
      </w:r>
      <w:proofErr w:type="spellStart"/>
      <w:r w:rsidRPr="00261285">
        <w:rPr>
          <w:rFonts w:ascii="Arial" w:eastAsia="Times New Roman" w:hAnsi="Arial" w:cs="Arial"/>
          <w:sz w:val="20"/>
        </w:rPr>
        <w:t>Jmaa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el </w:t>
      </w:r>
      <w:proofErr w:type="spellStart"/>
      <w:r w:rsidRPr="00261285">
        <w:rPr>
          <w:rFonts w:ascii="Arial" w:eastAsia="Times New Roman" w:hAnsi="Arial" w:cs="Arial"/>
          <w:sz w:val="20"/>
        </w:rPr>
        <w:t>Fnaa</w:t>
      </w:r>
      <w:proofErr w:type="spellEnd"/>
      <w:r w:rsidRPr="00261285">
        <w:rPr>
          <w:rFonts w:ascii="Arial" w:eastAsia="Times New Roman" w:hAnsi="Arial" w:cs="Arial"/>
          <w:sz w:val="20"/>
        </w:rPr>
        <w:t>, uno de los lugares más interesantes de Marruecos desde donde acceden a los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zocos y la medina. Gremios de artesanos de madera, cerámica, peleteros etc. serán los lugares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que visitan. </w:t>
      </w:r>
      <w:r w:rsidRPr="000E77A9">
        <w:rPr>
          <w:rFonts w:ascii="Arial" w:eastAsia="Times New Roman" w:hAnsi="Arial" w:cs="Arial"/>
          <w:b/>
          <w:sz w:val="20"/>
        </w:rPr>
        <w:t xml:space="preserve">Almuerzo </w:t>
      </w:r>
      <w:r w:rsidRPr="000E77A9">
        <w:rPr>
          <w:rFonts w:ascii="Arial" w:eastAsia="Times New Roman" w:hAnsi="Arial" w:cs="Arial"/>
          <w:bCs/>
          <w:sz w:val="20"/>
        </w:rPr>
        <w:t>en el hotel, tarde libre y alojamiento.</w:t>
      </w:r>
    </w:p>
    <w:p w14:paraId="795C5481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sz w:val="20"/>
        </w:rPr>
      </w:pPr>
    </w:p>
    <w:p w14:paraId="6622BF37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  <w:lang w:val="es-ES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Día 4.º </w:t>
      </w:r>
      <w:r w:rsidRPr="001C110B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>(M</w:t>
      </w:r>
      <w:r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>AR</w:t>
      </w:r>
      <w:r w:rsidRPr="001C110B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 xml:space="preserve">.) </w:t>
      </w:r>
      <w:r w:rsidRPr="00261285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 xml:space="preserve">MARRAKECH </w:t>
      </w:r>
      <w:r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>-</w:t>
      </w:r>
      <w:r w:rsidRPr="00261285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 xml:space="preserve"> OUARZAZATE</w:t>
      </w:r>
    </w:p>
    <w:p w14:paraId="5E0E7F9D" w14:textId="77777777" w:rsidR="0023428D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261285">
        <w:rPr>
          <w:rFonts w:ascii="Arial" w:eastAsia="Times New Roman" w:hAnsi="Arial" w:cs="Arial"/>
          <w:sz w:val="20"/>
        </w:rPr>
        <w:t xml:space="preserve">Desayuno. Salida en dirección a </w:t>
      </w:r>
      <w:proofErr w:type="spellStart"/>
      <w:r w:rsidRPr="00261285">
        <w:rPr>
          <w:rFonts w:ascii="Arial" w:eastAsia="Times New Roman" w:hAnsi="Arial" w:cs="Arial"/>
          <w:sz w:val="20"/>
        </w:rPr>
        <w:t>Ouarzazate</w:t>
      </w:r>
      <w:proofErr w:type="spellEnd"/>
      <w:r w:rsidRPr="00261285">
        <w:rPr>
          <w:rFonts w:ascii="Arial" w:eastAsia="Times New Roman" w:hAnsi="Arial" w:cs="Arial"/>
          <w:sz w:val="20"/>
        </w:rPr>
        <w:t>. Este día realizan el recorrido cruzando el Alto Atlas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por su punto más alto, el Col du </w:t>
      </w:r>
      <w:proofErr w:type="spellStart"/>
      <w:r w:rsidRPr="00261285">
        <w:rPr>
          <w:rFonts w:ascii="Arial" w:eastAsia="Times New Roman" w:hAnsi="Arial" w:cs="Arial"/>
          <w:sz w:val="20"/>
        </w:rPr>
        <w:t>Tichka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a más de 2.000 </w:t>
      </w:r>
      <w:proofErr w:type="spellStart"/>
      <w:r w:rsidRPr="00261285">
        <w:rPr>
          <w:rFonts w:ascii="Arial" w:eastAsia="Times New Roman" w:hAnsi="Arial" w:cs="Arial"/>
          <w:sz w:val="20"/>
        </w:rPr>
        <w:t>mts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de altura. Recorrido paisajístico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con poblados realizados en barro y paja, además de nieves casi perpetúas. Llegada a la </w:t>
      </w:r>
      <w:proofErr w:type="spellStart"/>
      <w:r w:rsidRPr="00261285">
        <w:rPr>
          <w:rFonts w:ascii="Arial" w:eastAsia="Times New Roman" w:hAnsi="Arial" w:cs="Arial"/>
          <w:sz w:val="20"/>
        </w:rPr>
        <w:t>Kasbah</w:t>
      </w:r>
      <w:proofErr w:type="spellEnd"/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de </w:t>
      </w:r>
      <w:proofErr w:type="spellStart"/>
      <w:r w:rsidRPr="00261285">
        <w:rPr>
          <w:rFonts w:ascii="Arial" w:eastAsia="Times New Roman" w:hAnsi="Arial" w:cs="Arial"/>
          <w:sz w:val="20"/>
        </w:rPr>
        <w:t>Ait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Ben </w:t>
      </w:r>
      <w:proofErr w:type="spellStart"/>
      <w:r w:rsidRPr="00261285">
        <w:rPr>
          <w:rFonts w:ascii="Arial" w:eastAsia="Times New Roman" w:hAnsi="Arial" w:cs="Arial"/>
          <w:sz w:val="20"/>
        </w:rPr>
        <w:t>Haddou</w:t>
      </w:r>
      <w:proofErr w:type="spellEnd"/>
      <w:r w:rsidRPr="00261285">
        <w:rPr>
          <w:rFonts w:ascii="Arial" w:eastAsia="Times New Roman" w:hAnsi="Arial" w:cs="Arial"/>
          <w:sz w:val="20"/>
        </w:rPr>
        <w:t>, posiblemente la más conocida de Marruecos, lugar donde se han rodado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varias películas de Hollywood como Gladiator. Llegada a final de la tarde a </w:t>
      </w:r>
      <w:proofErr w:type="spellStart"/>
      <w:r w:rsidRPr="00261285">
        <w:rPr>
          <w:rFonts w:ascii="Arial" w:eastAsia="Times New Roman" w:hAnsi="Arial" w:cs="Arial"/>
          <w:sz w:val="20"/>
        </w:rPr>
        <w:t>Ouarzazate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. </w:t>
      </w:r>
      <w:r w:rsidRPr="00261285">
        <w:rPr>
          <w:rFonts w:ascii="Arial" w:eastAsia="Times New Roman" w:hAnsi="Arial" w:cs="Arial"/>
          <w:b/>
          <w:sz w:val="20"/>
        </w:rPr>
        <w:t>Cena</w:t>
      </w:r>
      <w:r w:rsidRPr="00261285">
        <w:rPr>
          <w:rFonts w:ascii="Arial" w:eastAsia="Times New Roman" w:hAnsi="Arial" w:cs="Arial"/>
          <w:sz w:val="20"/>
        </w:rPr>
        <w:t xml:space="preserve"> y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alojamiento en el hotel.</w:t>
      </w:r>
    </w:p>
    <w:p w14:paraId="6D4293AE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</w:p>
    <w:p w14:paraId="2E287EC3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5.º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MIE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OUARZAZATE </w:t>
      </w:r>
      <w:r>
        <w:rPr>
          <w:rFonts w:ascii="Arial" w:eastAsia="Times New Roman" w:hAnsi="Arial" w:cs="Arial"/>
          <w:b/>
          <w:bCs/>
          <w:iCs/>
          <w:caps/>
          <w:sz w:val="20"/>
        </w:rPr>
        <w:t>-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 ERFOUD</w:t>
      </w:r>
    </w:p>
    <w:p w14:paraId="6293BEC0" w14:textId="77777777" w:rsidR="0023428D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261285">
        <w:rPr>
          <w:rFonts w:ascii="Arial" w:eastAsia="Times New Roman" w:hAnsi="Arial" w:cs="Arial"/>
          <w:sz w:val="20"/>
        </w:rPr>
        <w:t xml:space="preserve">Desayuno y visita de la </w:t>
      </w:r>
      <w:proofErr w:type="spellStart"/>
      <w:r w:rsidRPr="00261285">
        <w:rPr>
          <w:rFonts w:ascii="Arial" w:eastAsia="Times New Roman" w:hAnsi="Arial" w:cs="Arial"/>
          <w:sz w:val="20"/>
        </w:rPr>
        <w:t>Kasbah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261285">
        <w:rPr>
          <w:rFonts w:ascii="Arial" w:eastAsia="Times New Roman" w:hAnsi="Arial" w:cs="Arial"/>
          <w:sz w:val="20"/>
        </w:rPr>
        <w:t>Taourirt</w:t>
      </w:r>
      <w:proofErr w:type="spellEnd"/>
      <w:r w:rsidRPr="00261285">
        <w:rPr>
          <w:rFonts w:ascii="Arial" w:eastAsia="Times New Roman" w:hAnsi="Arial" w:cs="Arial"/>
          <w:sz w:val="20"/>
        </w:rPr>
        <w:t>, situada en pleno centro de la ciudad, pudiendo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recorrer sus dependencias y el patio de Armas. Posterior salida hacia </w:t>
      </w:r>
      <w:proofErr w:type="spellStart"/>
      <w:r w:rsidRPr="00261285">
        <w:rPr>
          <w:rFonts w:ascii="Arial" w:eastAsia="Times New Roman" w:hAnsi="Arial" w:cs="Arial"/>
          <w:sz w:val="20"/>
        </w:rPr>
        <w:t>Erfoud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cruzando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el Valle del Dades por ciudades como </w:t>
      </w:r>
      <w:proofErr w:type="spellStart"/>
      <w:r w:rsidRPr="00261285">
        <w:rPr>
          <w:rFonts w:ascii="Arial" w:eastAsia="Times New Roman" w:hAnsi="Arial" w:cs="Arial"/>
          <w:sz w:val="20"/>
        </w:rPr>
        <w:t>Boulmane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o </w:t>
      </w:r>
      <w:proofErr w:type="spellStart"/>
      <w:r w:rsidRPr="00261285">
        <w:rPr>
          <w:rFonts w:ascii="Arial" w:eastAsia="Times New Roman" w:hAnsi="Arial" w:cs="Arial"/>
          <w:sz w:val="20"/>
        </w:rPr>
        <w:t>Kellah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261285">
        <w:rPr>
          <w:rFonts w:ascii="Arial" w:eastAsia="Times New Roman" w:hAnsi="Arial" w:cs="Arial"/>
          <w:sz w:val="20"/>
        </w:rPr>
        <w:t>M’gouna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con sus inmensos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palmerales y el Valle de las Rosas. Llegada a las Gargantas del </w:t>
      </w:r>
      <w:proofErr w:type="spellStart"/>
      <w:r w:rsidRPr="00261285">
        <w:rPr>
          <w:rFonts w:ascii="Arial" w:eastAsia="Times New Roman" w:hAnsi="Arial" w:cs="Arial"/>
          <w:sz w:val="20"/>
        </w:rPr>
        <w:t>Todra</w:t>
      </w:r>
      <w:proofErr w:type="spellEnd"/>
      <w:r w:rsidRPr="00261285">
        <w:rPr>
          <w:rFonts w:ascii="Arial" w:eastAsia="Times New Roman" w:hAnsi="Arial" w:cs="Arial"/>
          <w:sz w:val="20"/>
        </w:rPr>
        <w:t>, impresionante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accidente geográfico producido por la erosión del río. Tiempo libre en este lugar para poder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descubrirlo por su cuenta. Continuación hacia </w:t>
      </w:r>
      <w:proofErr w:type="spellStart"/>
      <w:r w:rsidRPr="00261285">
        <w:rPr>
          <w:rFonts w:ascii="Arial" w:eastAsia="Times New Roman" w:hAnsi="Arial" w:cs="Arial"/>
          <w:sz w:val="20"/>
        </w:rPr>
        <w:t>Erfoud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. </w:t>
      </w:r>
      <w:r w:rsidRPr="00261285">
        <w:rPr>
          <w:rFonts w:ascii="Arial" w:eastAsia="Times New Roman" w:hAnsi="Arial" w:cs="Arial"/>
          <w:b/>
          <w:sz w:val="20"/>
        </w:rPr>
        <w:t>Cena</w:t>
      </w:r>
      <w:r w:rsidRPr="00261285">
        <w:rPr>
          <w:rFonts w:ascii="Arial" w:eastAsia="Times New Roman" w:hAnsi="Arial" w:cs="Arial"/>
          <w:sz w:val="20"/>
        </w:rPr>
        <w:t xml:space="preserve"> y alojamiento en el hotel.</w:t>
      </w:r>
    </w:p>
    <w:p w14:paraId="5909C9A1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67890552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6.º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JUE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ERFOUD </w:t>
      </w:r>
      <w:r>
        <w:rPr>
          <w:rFonts w:ascii="Arial" w:eastAsia="Times New Roman" w:hAnsi="Arial" w:cs="Arial"/>
          <w:b/>
          <w:bCs/>
          <w:iCs/>
          <w:caps/>
          <w:sz w:val="20"/>
        </w:rPr>
        <w:t>-</w:t>
      </w:r>
      <w:r w:rsidRPr="00261285">
        <w:rPr>
          <w:rFonts w:ascii="Arial" w:eastAsia="Times New Roman" w:hAnsi="Arial" w:cs="Arial"/>
          <w:b/>
          <w:bCs/>
          <w:iCs/>
          <w:caps/>
          <w:sz w:val="20"/>
        </w:rPr>
        <w:t xml:space="preserve"> FEZ</w:t>
      </w:r>
    </w:p>
    <w:p w14:paraId="0E9E00D8" w14:textId="77777777" w:rsidR="0023428D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261285">
        <w:rPr>
          <w:rFonts w:ascii="Arial" w:eastAsia="Times New Roman" w:hAnsi="Arial" w:cs="Arial"/>
          <w:sz w:val="20"/>
        </w:rPr>
        <w:t>Desayuno y salida en dirección a Fez. Este día recorren en primer lugar todo el Valle del río</w:t>
      </w:r>
      <w:r>
        <w:rPr>
          <w:rFonts w:ascii="Arial" w:eastAsia="Times New Roman" w:hAnsi="Arial" w:cs="Arial"/>
          <w:sz w:val="20"/>
        </w:rPr>
        <w:t xml:space="preserve"> </w:t>
      </w:r>
      <w:proofErr w:type="spellStart"/>
      <w:r w:rsidRPr="00261285">
        <w:rPr>
          <w:rFonts w:ascii="Arial" w:eastAsia="Times New Roman" w:hAnsi="Arial" w:cs="Arial"/>
          <w:sz w:val="20"/>
        </w:rPr>
        <w:t>Ziz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que dejan ver palmerales interminables y edificaciones en barro y paja. Posteriormente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cruzan el Medio Atlas por ciudades como Er </w:t>
      </w:r>
      <w:proofErr w:type="spellStart"/>
      <w:r w:rsidRPr="00261285">
        <w:rPr>
          <w:rFonts w:ascii="Arial" w:eastAsia="Times New Roman" w:hAnsi="Arial" w:cs="Arial"/>
          <w:sz w:val="20"/>
        </w:rPr>
        <w:t>Rachidia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o </w:t>
      </w:r>
      <w:proofErr w:type="spellStart"/>
      <w:r w:rsidRPr="00261285">
        <w:rPr>
          <w:rFonts w:ascii="Arial" w:eastAsia="Times New Roman" w:hAnsi="Arial" w:cs="Arial"/>
          <w:sz w:val="20"/>
        </w:rPr>
        <w:t>Midelt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con climas de alta montaña y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>nieves casi perpetuas, siendo un contraste increíble el calor del desierto y las nieves de este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lugar en pocos kilómetros. Finalmente llegan al bosque de cedros de </w:t>
      </w:r>
      <w:proofErr w:type="spellStart"/>
      <w:r w:rsidRPr="00261285">
        <w:rPr>
          <w:rFonts w:ascii="Arial" w:eastAsia="Times New Roman" w:hAnsi="Arial" w:cs="Arial"/>
          <w:sz w:val="20"/>
        </w:rPr>
        <w:t>Azrou</w:t>
      </w:r>
      <w:proofErr w:type="spellEnd"/>
      <w:r w:rsidRPr="00261285">
        <w:rPr>
          <w:rFonts w:ascii="Arial" w:eastAsia="Times New Roman" w:hAnsi="Arial" w:cs="Arial"/>
          <w:sz w:val="20"/>
        </w:rPr>
        <w:t xml:space="preserve"> para llegar a final</w:t>
      </w:r>
      <w:r>
        <w:rPr>
          <w:rFonts w:ascii="Arial" w:eastAsia="Times New Roman" w:hAnsi="Arial" w:cs="Arial"/>
          <w:sz w:val="20"/>
        </w:rPr>
        <w:t xml:space="preserve"> </w:t>
      </w:r>
      <w:r w:rsidRPr="00261285">
        <w:rPr>
          <w:rFonts w:ascii="Arial" w:eastAsia="Times New Roman" w:hAnsi="Arial" w:cs="Arial"/>
          <w:sz w:val="20"/>
        </w:rPr>
        <w:t xml:space="preserve">de la tarde a Fez. </w:t>
      </w:r>
      <w:r w:rsidRPr="00475B89">
        <w:rPr>
          <w:rFonts w:ascii="Arial" w:eastAsia="Times New Roman" w:hAnsi="Arial" w:cs="Arial"/>
          <w:b/>
          <w:sz w:val="20"/>
        </w:rPr>
        <w:t>Cena</w:t>
      </w:r>
      <w:r w:rsidRPr="00261285">
        <w:rPr>
          <w:rFonts w:ascii="Arial" w:eastAsia="Times New Roman" w:hAnsi="Arial" w:cs="Arial"/>
          <w:sz w:val="20"/>
        </w:rPr>
        <w:t xml:space="preserve"> y alojamiento en el hotel.</w:t>
      </w:r>
    </w:p>
    <w:p w14:paraId="5E932114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</w:p>
    <w:p w14:paraId="4D68E876" w14:textId="77777777" w:rsidR="0023428D" w:rsidRPr="001C110B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7.º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VIE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475B89">
        <w:rPr>
          <w:rFonts w:ascii="Arial" w:eastAsia="Times New Roman" w:hAnsi="Arial" w:cs="Arial"/>
          <w:b/>
          <w:bCs/>
          <w:iCs/>
          <w:caps/>
          <w:sz w:val="20"/>
        </w:rPr>
        <w:t>FEZ</w:t>
      </w:r>
    </w:p>
    <w:p w14:paraId="4CAADBCC" w14:textId="77777777" w:rsidR="0023428D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475B89">
        <w:rPr>
          <w:rFonts w:ascii="Arial" w:eastAsia="Times New Roman" w:hAnsi="Arial" w:cs="Arial"/>
          <w:sz w:val="20"/>
        </w:rPr>
        <w:t>Desayuno y visita completa de la ciudad</w:t>
      </w:r>
      <w:r>
        <w:rPr>
          <w:rFonts w:ascii="Arial" w:eastAsia="Times New Roman" w:hAnsi="Arial" w:cs="Arial"/>
          <w:sz w:val="20"/>
        </w:rPr>
        <w:t>,</w:t>
      </w:r>
      <w:r w:rsidRPr="00475B8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f</w:t>
      </w:r>
      <w:r w:rsidRPr="00475B89">
        <w:rPr>
          <w:rFonts w:ascii="Arial" w:eastAsia="Times New Roman" w:hAnsi="Arial" w:cs="Arial"/>
          <w:sz w:val="20"/>
        </w:rPr>
        <w:t xml:space="preserve">undada en el siglo VIII por </w:t>
      </w:r>
      <w:proofErr w:type="spellStart"/>
      <w:r w:rsidRPr="00475B89">
        <w:rPr>
          <w:rFonts w:ascii="Arial" w:eastAsia="Times New Roman" w:hAnsi="Arial" w:cs="Arial"/>
          <w:sz w:val="20"/>
        </w:rPr>
        <w:t>Idriss</w:t>
      </w:r>
      <w:proofErr w:type="spellEnd"/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>II. Durante esta visita realizan un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>recorrido por los lugares más emblemáticos, como son las puertas del palacio Real, el barrio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>judío y la fortaleza que cuenta con la mejor vista de Fez el Bali, la medina o ciudad antigua.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 xml:space="preserve">Realizan un recorrido caminando de varias horas, accediendo por la famosa puerta de </w:t>
      </w:r>
      <w:proofErr w:type="spellStart"/>
      <w:r w:rsidRPr="00475B89">
        <w:rPr>
          <w:rFonts w:ascii="Arial" w:eastAsia="Times New Roman" w:hAnsi="Arial" w:cs="Arial"/>
          <w:sz w:val="20"/>
        </w:rPr>
        <w:t>Bab</w:t>
      </w:r>
      <w:proofErr w:type="spellEnd"/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 xml:space="preserve">el </w:t>
      </w:r>
      <w:proofErr w:type="spellStart"/>
      <w:r w:rsidRPr="00475B89">
        <w:rPr>
          <w:rFonts w:ascii="Arial" w:eastAsia="Times New Roman" w:hAnsi="Arial" w:cs="Arial"/>
          <w:sz w:val="20"/>
        </w:rPr>
        <w:t>Jeloud</w:t>
      </w:r>
      <w:proofErr w:type="spellEnd"/>
      <w:r w:rsidRPr="00475B89">
        <w:rPr>
          <w:rFonts w:ascii="Arial" w:eastAsia="Times New Roman" w:hAnsi="Arial" w:cs="Arial"/>
          <w:sz w:val="20"/>
        </w:rPr>
        <w:t xml:space="preserve"> y teniendo la posibilidad de vivir una vuelta al pasado en un parte de la ciudad que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>aún vive cerca de la edad media. Murallas que protegen su interior formado por cientos de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>callejuelas laberínticamente organizadas donde los clientes podrán vivir mil olores y sabores</w:t>
      </w:r>
      <w:r>
        <w:rPr>
          <w:rFonts w:ascii="Arial" w:eastAsia="Times New Roman" w:hAnsi="Arial" w:cs="Arial"/>
          <w:sz w:val="20"/>
        </w:rPr>
        <w:t xml:space="preserve"> </w:t>
      </w:r>
      <w:r w:rsidRPr="00475B89">
        <w:rPr>
          <w:rFonts w:ascii="Arial" w:eastAsia="Times New Roman" w:hAnsi="Arial" w:cs="Arial"/>
          <w:sz w:val="20"/>
        </w:rPr>
        <w:t xml:space="preserve">en este lugar considerado como patrimonio de la humanidad. </w:t>
      </w:r>
      <w:r w:rsidRPr="00475B89">
        <w:rPr>
          <w:rFonts w:ascii="Arial" w:eastAsia="Times New Roman" w:hAnsi="Arial" w:cs="Arial"/>
          <w:b/>
          <w:sz w:val="20"/>
        </w:rPr>
        <w:t>Cena</w:t>
      </w:r>
      <w:r w:rsidRPr="00475B89">
        <w:rPr>
          <w:rFonts w:ascii="Arial" w:eastAsia="Times New Roman" w:hAnsi="Arial" w:cs="Arial"/>
          <w:sz w:val="20"/>
        </w:rPr>
        <w:t xml:space="preserve"> y alojamiento en el hotel.</w:t>
      </w:r>
    </w:p>
    <w:p w14:paraId="51BEEE49" w14:textId="77777777" w:rsidR="0023428D" w:rsidRPr="001C110B" w:rsidRDefault="0023428D" w:rsidP="0023428D">
      <w:pPr>
        <w:jc w:val="both"/>
        <w:rPr>
          <w:rFonts w:ascii="Arial" w:eastAsia="Times New Roman" w:hAnsi="Arial" w:cs="Arial"/>
          <w:sz w:val="20"/>
        </w:rPr>
      </w:pPr>
    </w:p>
    <w:p w14:paraId="24C843CF" w14:textId="77777777" w:rsidR="0023428D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>DIA 8.º (</w:t>
      </w:r>
      <w:r>
        <w:rPr>
          <w:rFonts w:ascii="Arial" w:eastAsia="Times New Roman" w:hAnsi="Arial" w:cs="Arial"/>
          <w:b/>
          <w:bCs/>
          <w:iCs/>
          <w:caps/>
          <w:sz w:val="20"/>
        </w:rPr>
        <w:t>SAB</w:t>
      </w:r>
      <w:r w:rsidRPr="001C110B">
        <w:rPr>
          <w:rFonts w:ascii="Arial" w:eastAsia="Times New Roman" w:hAnsi="Arial" w:cs="Arial"/>
          <w:b/>
          <w:bCs/>
          <w:iCs/>
          <w:caps/>
          <w:sz w:val="20"/>
        </w:rPr>
        <w:t xml:space="preserve">.) </w:t>
      </w:r>
      <w:r w:rsidRPr="00475B89">
        <w:rPr>
          <w:rFonts w:ascii="Arial" w:eastAsia="Times New Roman" w:hAnsi="Arial" w:cs="Arial"/>
          <w:b/>
          <w:bCs/>
          <w:iCs/>
          <w:caps/>
          <w:sz w:val="20"/>
        </w:rPr>
        <w:t xml:space="preserve">FEZ </w:t>
      </w:r>
      <w:r>
        <w:rPr>
          <w:rFonts w:ascii="Arial" w:eastAsia="Times New Roman" w:hAnsi="Arial" w:cs="Arial"/>
          <w:b/>
          <w:bCs/>
          <w:iCs/>
          <w:caps/>
          <w:sz w:val="20"/>
        </w:rPr>
        <w:t>-</w:t>
      </w:r>
      <w:r w:rsidRPr="00475B89">
        <w:rPr>
          <w:rFonts w:ascii="Arial" w:eastAsia="Times New Roman" w:hAnsi="Arial" w:cs="Arial"/>
          <w:b/>
          <w:bCs/>
          <w:iCs/>
          <w:caps/>
          <w:sz w:val="20"/>
        </w:rPr>
        <w:t xml:space="preserve"> TÁNGER</w:t>
      </w:r>
    </w:p>
    <w:p w14:paraId="31DE1525" w14:textId="77777777" w:rsidR="0023428D" w:rsidRDefault="0023428D" w:rsidP="0023428D">
      <w:pPr>
        <w:jc w:val="both"/>
        <w:rPr>
          <w:rFonts w:ascii="Arial" w:eastAsia="Times New Roman" w:hAnsi="Arial" w:cs="Arial"/>
          <w:sz w:val="20"/>
        </w:rPr>
      </w:pPr>
      <w:r w:rsidRPr="00614EC1">
        <w:rPr>
          <w:rFonts w:ascii="Arial" w:eastAsia="Times New Roman" w:hAnsi="Arial" w:cs="Arial"/>
          <w:sz w:val="20"/>
        </w:rPr>
        <w:t xml:space="preserve">Desayuno. Salida hacia Tánger. Llegada al hotel y resto del día libre. </w:t>
      </w:r>
      <w:r w:rsidRPr="00614EC1">
        <w:rPr>
          <w:rFonts w:ascii="Arial" w:eastAsia="Times New Roman" w:hAnsi="Arial" w:cs="Arial"/>
          <w:b/>
          <w:bCs/>
          <w:sz w:val="20"/>
        </w:rPr>
        <w:t>Cena</w:t>
      </w:r>
      <w:r w:rsidRPr="00614EC1">
        <w:rPr>
          <w:rFonts w:ascii="Arial" w:eastAsia="Times New Roman" w:hAnsi="Arial" w:cs="Arial"/>
          <w:sz w:val="20"/>
        </w:rPr>
        <w:t xml:space="preserve"> y alojamiento.</w:t>
      </w:r>
    </w:p>
    <w:p w14:paraId="2FDE0814" w14:textId="77777777" w:rsidR="0023428D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</w:rPr>
      </w:pPr>
    </w:p>
    <w:p w14:paraId="73E8C6B9" w14:textId="77777777" w:rsidR="0023428D" w:rsidRPr="00475B89" w:rsidRDefault="0023428D" w:rsidP="0023428D">
      <w:pPr>
        <w:jc w:val="both"/>
        <w:rPr>
          <w:rFonts w:ascii="Arial" w:eastAsia="Times New Roman" w:hAnsi="Arial" w:cs="Arial"/>
          <w:b/>
          <w:bCs/>
          <w:iCs/>
          <w:caps/>
          <w:sz w:val="20"/>
          <w:lang w:val="es-ES"/>
        </w:rPr>
      </w:pPr>
      <w:r w:rsidRPr="0023428D">
        <w:rPr>
          <w:rFonts w:ascii="Arial" w:eastAsia="Times New Roman" w:hAnsi="Arial" w:cs="Arial"/>
          <w:b/>
          <w:bCs/>
          <w:iCs/>
          <w:caps/>
          <w:sz w:val="20"/>
          <w:lang w:val="es-CO"/>
        </w:rPr>
        <w:t xml:space="preserve">DIA 9.º </w:t>
      </w:r>
      <w:r w:rsidRPr="00475B89">
        <w:rPr>
          <w:rFonts w:ascii="Arial" w:eastAsia="Times New Roman" w:hAnsi="Arial" w:cs="Arial"/>
          <w:b/>
          <w:bCs/>
          <w:iCs/>
          <w:caps/>
          <w:sz w:val="20"/>
          <w:lang w:val="es-ES"/>
        </w:rPr>
        <w:t>(DOM.) TÁNGER</w:t>
      </w:r>
    </w:p>
    <w:p w14:paraId="441C90C8" w14:textId="77777777" w:rsidR="0023428D" w:rsidRDefault="0023428D" w:rsidP="0023428D">
      <w:pPr>
        <w:jc w:val="both"/>
        <w:rPr>
          <w:rFonts w:ascii="Arial" w:hAnsi="Arial" w:cs="Arial"/>
          <w:color w:val="FF0000"/>
          <w:sz w:val="20"/>
        </w:rPr>
      </w:pPr>
      <w:r w:rsidRPr="00475B89">
        <w:rPr>
          <w:rFonts w:ascii="Arial" w:eastAsia="Times New Roman" w:hAnsi="Arial" w:cs="Arial"/>
          <w:sz w:val="20"/>
        </w:rPr>
        <w:t xml:space="preserve">Desayuno. A la hora indicada </w:t>
      </w:r>
      <w:r>
        <w:rPr>
          <w:rFonts w:ascii="Arial" w:eastAsia="Times New Roman" w:hAnsi="Arial" w:cs="Arial"/>
          <w:sz w:val="20"/>
        </w:rPr>
        <w:t xml:space="preserve">traslado al aeropuerto de Tánger </w:t>
      </w:r>
      <w:r w:rsidRPr="001C110B">
        <w:rPr>
          <w:rFonts w:ascii="Arial" w:hAnsi="Arial" w:cs="Arial"/>
          <w:color w:val="FF0000"/>
          <w:sz w:val="20"/>
        </w:rPr>
        <w:t>y fin de nuestros servicios.</w:t>
      </w:r>
    </w:p>
    <w:p w14:paraId="6322CD07" w14:textId="77777777" w:rsidR="0095507F" w:rsidRDefault="0095507F"/>
    <w:sectPr w:rsidR="0095507F" w:rsidSect="006635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8D"/>
    <w:rsid w:val="0023428D"/>
    <w:rsid w:val="00663563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66F"/>
  <w15:chartTrackingRefBased/>
  <w15:docId w15:val="{1638AAF5-DA07-43D0-8F95-8A85890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8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2024-03-11T16:54:00Z</dcterms:created>
  <dcterms:modified xsi:type="dcterms:W3CDTF">2024-03-11T16:55:00Z</dcterms:modified>
</cp:coreProperties>
</file>