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AD23A" w14:textId="4DADF982" w:rsidR="0095507F" w:rsidRDefault="00C371F9" w:rsidP="00393043">
      <w:pPr>
        <w:spacing w:after="0" w:line="240" w:lineRule="auto"/>
        <w:jc w:val="center"/>
        <w:rPr>
          <w:rFonts w:ascii="Times" w:hAnsi="Times"/>
          <w:b/>
          <w:sz w:val="36"/>
          <w:lang w:val="es-ES"/>
        </w:rPr>
      </w:pPr>
      <w:r>
        <w:rPr>
          <w:rFonts w:ascii="Times" w:hAnsi="Times"/>
          <w:b/>
          <w:sz w:val="36"/>
          <w:lang w:val="es-ES"/>
        </w:rPr>
        <w:t>SANTIAGO ESPECTACULAR</w:t>
      </w:r>
    </w:p>
    <w:p w14:paraId="53B4F09E" w14:textId="3D982EE4" w:rsidR="00B0240B" w:rsidRDefault="00B0240B" w:rsidP="002C5BFF">
      <w:pPr>
        <w:spacing w:after="0" w:line="240" w:lineRule="auto"/>
        <w:jc w:val="center"/>
        <w:rPr>
          <w:rFonts w:ascii="Times" w:hAnsi="Times"/>
          <w:b/>
          <w:lang w:val="es-ES"/>
        </w:rPr>
      </w:pPr>
      <w:r>
        <w:rPr>
          <w:rFonts w:ascii="Times" w:hAnsi="Times"/>
          <w:b/>
          <w:lang w:val="es-ES"/>
        </w:rPr>
        <w:t>Visitando:</w:t>
      </w:r>
      <w:r w:rsidR="002C5BFF">
        <w:rPr>
          <w:rFonts w:ascii="Times" w:hAnsi="Times"/>
          <w:b/>
          <w:lang w:val="es-ES"/>
        </w:rPr>
        <w:t xml:space="preserve"> </w:t>
      </w:r>
      <w:r w:rsidR="00EE5A88">
        <w:rPr>
          <w:rFonts w:ascii="Times" w:hAnsi="Times"/>
          <w:b/>
          <w:lang w:val="es-ES"/>
        </w:rPr>
        <w:t>Santiago de Chile, Viñedo</w:t>
      </w:r>
      <w:r w:rsidR="000572BA">
        <w:rPr>
          <w:rFonts w:ascii="Times" w:hAnsi="Times"/>
          <w:b/>
          <w:lang w:val="es-ES"/>
        </w:rPr>
        <w:t xml:space="preserve"> de Concha y T</w:t>
      </w:r>
      <w:r w:rsidR="00060102">
        <w:rPr>
          <w:rFonts w:ascii="Times" w:hAnsi="Times"/>
          <w:b/>
          <w:lang w:val="es-ES"/>
        </w:rPr>
        <w:t>oro, Valparaíso y Viña del Mar</w:t>
      </w:r>
    </w:p>
    <w:p w14:paraId="023FBDDA" w14:textId="25A9B55D" w:rsidR="00DF4DA6" w:rsidRDefault="000B530D" w:rsidP="00393043">
      <w:pPr>
        <w:spacing w:after="0" w:line="240" w:lineRule="auto"/>
        <w:jc w:val="center"/>
        <w:rPr>
          <w:rFonts w:ascii="Times" w:hAnsi="Times"/>
          <w:b/>
          <w:lang w:val="es-ES"/>
        </w:rPr>
      </w:pPr>
      <w:r>
        <w:rPr>
          <w:rFonts w:ascii="Times" w:hAnsi="Times"/>
          <w:b/>
          <w:lang w:val="es-ES"/>
        </w:rPr>
        <w:t xml:space="preserve">4 </w:t>
      </w:r>
      <w:r w:rsidR="00B0240B">
        <w:rPr>
          <w:rFonts w:ascii="Times" w:hAnsi="Times"/>
          <w:b/>
          <w:lang w:val="es-ES"/>
        </w:rPr>
        <w:t xml:space="preserve">Días / </w:t>
      </w:r>
      <w:r>
        <w:rPr>
          <w:rFonts w:ascii="Times" w:hAnsi="Times"/>
          <w:b/>
          <w:lang w:val="es-ES"/>
        </w:rPr>
        <w:t xml:space="preserve">3 </w:t>
      </w:r>
      <w:r w:rsidR="00B0240B">
        <w:rPr>
          <w:rFonts w:ascii="Times" w:hAnsi="Times"/>
          <w:b/>
          <w:lang w:val="es-ES"/>
        </w:rPr>
        <w:t>Noches</w:t>
      </w:r>
    </w:p>
    <w:p w14:paraId="49A54641" w14:textId="77777777" w:rsidR="007B22F4" w:rsidRDefault="007B22F4" w:rsidP="00393043">
      <w:pPr>
        <w:spacing w:after="0" w:line="240" w:lineRule="auto"/>
        <w:jc w:val="center"/>
        <w:rPr>
          <w:rFonts w:ascii="Times" w:hAnsi="Times"/>
          <w:b/>
          <w:lang w:val="es-ES"/>
        </w:rPr>
      </w:pPr>
    </w:p>
    <w:p w14:paraId="60204E70" w14:textId="4E2DD5A9" w:rsidR="007B22F4" w:rsidRDefault="007B22F4" w:rsidP="007B22F4">
      <w:pPr>
        <w:spacing w:after="0" w:line="240" w:lineRule="auto"/>
        <w:jc w:val="right"/>
        <w:rPr>
          <w:rFonts w:ascii="Times" w:hAnsi="Times"/>
          <w:b/>
          <w:lang w:val="es-ES"/>
        </w:rPr>
      </w:pPr>
      <w:r>
        <w:rPr>
          <w:rFonts w:ascii="Times" w:hAnsi="Times"/>
          <w:b/>
          <w:lang w:val="es-ES"/>
        </w:rPr>
        <w:t xml:space="preserve">Mínimo 2 pasajeros </w:t>
      </w:r>
    </w:p>
    <w:p w14:paraId="41FD04D7" w14:textId="77777777" w:rsidR="0061776B" w:rsidRDefault="0061776B" w:rsidP="007B22F4">
      <w:pPr>
        <w:spacing w:after="0" w:line="240" w:lineRule="auto"/>
        <w:jc w:val="both"/>
        <w:rPr>
          <w:rFonts w:ascii="Times" w:hAnsi="Times"/>
          <w:b/>
          <w:lang w:val="es-ES"/>
        </w:rPr>
      </w:pPr>
    </w:p>
    <w:p w14:paraId="623729F1" w14:textId="44F68FF2" w:rsidR="007B22F4" w:rsidRDefault="007B22F4" w:rsidP="007B22F4">
      <w:pPr>
        <w:spacing w:after="0" w:line="240" w:lineRule="auto"/>
        <w:jc w:val="both"/>
        <w:rPr>
          <w:rFonts w:ascii="Times" w:hAnsi="Times"/>
          <w:b/>
          <w:lang w:val="es-ES"/>
        </w:rPr>
      </w:pPr>
      <w:r>
        <w:rPr>
          <w:rFonts w:ascii="Times" w:hAnsi="Times"/>
          <w:b/>
          <w:lang w:val="es-ES"/>
        </w:rPr>
        <w:t xml:space="preserve">Fechas de salida: diarias </w:t>
      </w:r>
    </w:p>
    <w:p w14:paraId="437E6288" w14:textId="62A063B4" w:rsidR="007B22F4" w:rsidRDefault="007B22F4" w:rsidP="007B22F4">
      <w:pPr>
        <w:spacing w:after="0" w:line="240" w:lineRule="auto"/>
        <w:jc w:val="both"/>
        <w:rPr>
          <w:rFonts w:ascii="Times" w:hAnsi="Times"/>
          <w:b/>
          <w:lang w:val="es-ES"/>
        </w:rPr>
      </w:pPr>
      <w:r>
        <w:rPr>
          <w:rFonts w:ascii="Times" w:hAnsi="Times"/>
          <w:b/>
          <w:lang w:val="es-ES"/>
        </w:rPr>
        <w:t xml:space="preserve">Vigencia: del 2 </w:t>
      </w:r>
      <w:r w:rsidR="0025603F">
        <w:rPr>
          <w:rFonts w:ascii="Times" w:hAnsi="Times"/>
          <w:b/>
          <w:lang w:val="es-ES"/>
        </w:rPr>
        <w:t xml:space="preserve">de </w:t>
      </w:r>
      <w:r>
        <w:rPr>
          <w:rFonts w:ascii="Times" w:hAnsi="Times"/>
          <w:b/>
          <w:lang w:val="es-ES"/>
        </w:rPr>
        <w:t xml:space="preserve">enero al 30 de </w:t>
      </w:r>
      <w:r w:rsidR="0025603F">
        <w:rPr>
          <w:rFonts w:ascii="Times" w:hAnsi="Times"/>
          <w:b/>
          <w:lang w:val="es-ES"/>
        </w:rPr>
        <w:t>septiembre</w:t>
      </w:r>
      <w:r>
        <w:rPr>
          <w:rFonts w:ascii="Times" w:hAnsi="Times"/>
          <w:b/>
          <w:lang w:val="es-ES"/>
        </w:rPr>
        <w:t xml:space="preserve"> de 2.024</w:t>
      </w:r>
    </w:p>
    <w:p w14:paraId="42286CCB" w14:textId="77777777" w:rsidR="0061776B" w:rsidRDefault="0061776B" w:rsidP="007B22F4">
      <w:pPr>
        <w:spacing w:after="0" w:line="240" w:lineRule="auto"/>
        <w:jc w:val="both"/>
        <w:rPr>
          <w:rFonts w:ascii="Times" w:hAnsi="Times"/>
          <w:b/>
          <w:lang w:val="es-ES"/>
        </w:rPr>
      </w:pPr>
    </w:p>
    <w:p w14:paraId="174C2A09" w14:textId="77777777" w:rsidR="0061776B" w:rsidRDefault="0061776B" w:rsidP="007B22F4">
      <w:pPr>
        <w:spacing w:after="0" w:line="240" w:lineRule="auto"/>
        <w:jc w:val="both"/>
        <w:rPr>
          <w:rFonts w:ascii="Times" w:hAnsi="Times"/>
          <w:b/>
          <w:lang w:val="es-ES"/>
        </w:rPr>
      </w:pPr>
    </w:p>
    <w:p w14:paraId="6036EE6E" w14:textId="2A1DA41E" w:rsidR="0061776B" w:rsidRDefault="0061776B" w:rsidP="0061776B">
      <w:pPr>
        <w:spacing w:after="0" w:line="240" w:lineRule="auto"/>
        <w:jc w:val="center"/>
        <w:rPr>
          <w:rFonts w:ascii="Times" w:hAnsi="Times"/>
          <w:b/>
          <w:lang w:val="es-ES"/>
        </w:rPr>
      </w:pPr>
      <w:r>
        <w:rPr>
          <w:rFonts w:ascii="Times" w:hAnsi="Times"/>
          <w:b/>
          <w:lang w:val="es-ES"/>
        </w:rPr>
        <w:t xml:space="preserve">ITINERARIO </w:t>
      </w:r>
    </w:p>
    <w:p w14:paraId="495D0C8C" w14:textId="77777777" w:rsidR="00CB7722" w:rsidRDefault="00CB7722" w:rsidP="009121EA">
      <w:pPr>
        <w:spacing w:after="0" w:line="240" w:lineRule="auto"/>
        <w:jc w:val="both"/>
        <w:rPr>
          <w:rFonts w:ascii="Times" w:hAnsi="Times"/>
          <w:bCs/>
          <w:lang w:val="es-ES"/>
        </w:rPr>
      </w:pPr>
    </w:p>
    <w:p w14:paraId="350123F4" w14:textId="49C40269" w:rsidR="002834BE" w:rsidRPr="002834BE" w:rsidRDefault="002834BE" w:rsidP="002834BE">
      <w:pPr>
        <w:spacing w:after="0" w:line="240" w:lineRule="auto"/>
        <w:jc w:val="both"/>
        <w:rPr>
          <w:rFonts w:ascii="Times" w:hAnsi="Times"/>
          <w:bCs/>
          <w:lang w:val="es-CO"/>
        </w:rPr>
      </w:pPr>
      <w:r w:rsidRPr="002834BE">
        <w:rPr>
          <w:rFonts w:ascii="Times" w:hAnsi="Times"/>
          <w:b/>
          <w:bCs/>
          <w:lang w:val="es-CL"/>
        </w:rPr>
        <w:t>DIA 1:</w:t>
      </w:r>
      <w:r>
        <w:rPr>
          <w:rFonts w:ascii="Times" w:hAnsi="Times"/>
          <w:b/>
          <w:bCs/>
          <w:lang w:val="es-CL"/>
        </w:rPr>
        <w:t xml:space="preserve"> </w:t>
      </w:r>
      <w:r w:rsidRPr="002834BE">
        <w:rPr>
          <w:rFonts w:ascii="Times" w:hAnsi="Times"/>
          <w:b/>
          <w:bCs/>
          <w:lang w:val="es-CL"/>
        </w:rPr>
        <w:t>SANTIAGO</w:t>
      </w:r>
      <w:r w:rsidRPr="002834BE">
        <w:rPr>
          <w:rFonts w:ascii="Times" w:hAnsi="Times"/>
          <w:b/>
          <w:lang w:val="es-CO"/>
        </w:rPr>
        <w:t xml:space="preserve"> DE CHILE </w:t>
      </w:r>
    </w:p>
    <w:p w14:paraId="07CD1F76" w14:textId="77777777" w:rsidR="002834BE" w:rsidRDefault="002834BE" w:rsidP="002834BE">
      <w:pPr>
        <w:spacing w:after="0" w:line="240" w:lineRule="auto"/>
        <w:jc w:val="both"/>
        <w:rPr>
          <w:rFonts w:ascii="Times" w:hAnsi="Times"/>
          <w:bCs/>
          <w:lang w:val="es-CO"/>
        </w:rPr>
      </w:pPr>
      <w:r w:rsidRPr="002834BE">
        <w:rPr>
          <w:rFonts w:ascii="Times" w:hAnsi="Times"/>
          <w:bCs/>
          <w:lang w:val="es-CL"/>
        </w:rPr>
        <w:t>Llegada al Aeropuerto de Santiago, donde se recibe a los pasajeros y son llevados a su hotel en el radio urbano de Santiago. </w:t>
      </w:r>
      <w:r w:rsidRPr="002834BE">
        <w:rPr>
          <w:rFonts w:ascii="Times" w:hAnsi="Times"/>
          <w:bCs/>
          <w:lang w:val="es-CO"/>
        </w:rPr>
        <w:t> </w:t>
      </w:r>
    </w:p>
    <w:p w14:paraId="510C887A" w14:textId="77777777" w:rsidR="002834BE" w:rsidRPr="002834BE" w:rsidRDefault="002834BE" w:rsidP="002834BE">
      <w:pPr>
        <w:spacing w:after="0" w:line="240" w:lineRule="auto"/>
        <w:jc w:val="both"/>
        <w:rPr>
          <w:rFonts w:ascii="Times" w:hAnsi="Times"/>
          <w:bCs/>
          <w:lang w:val="es-CO"/>
        </w:rPr>
      </w:pPr>
    </w:p>
    <w:p w14:paraId="633CA0D8" w14:textId="77777777" w:rsidR="002834BE" w:rsidRPr="002834BE" w:rsidRDefault="002834BE" w:rsidP="002834BE">
      <w:pPr>
        <w:spacing w:after="0" w:line="240" w:lineRule="auto"/>
        <w:jc w:val="both"/>
        <w:rPr>
          <w:rFonts w:ascii="Times" w:hAnsi="Times"/>
          <w:bCs/>
          <w:lang w:val="es-CO"/>
        </w:rPr>
      </w:pPr>
      <w:r w:rsidRPr="002834BE">
        <w:rPr>
          <w:rFonts w:ascii="Times" w:hAnsi="Times"/>
          <w:b/>
          <w:bCs/>
          <w:lang w:val="es-CL"/>
        </w:rPr>
        <w:t>DIA 2: CITY TOUR SANTIAGO Y VISITA A VIÑA CONCHA Y TORO</w:t>
      </w:r>
      <w:r w:rsidRPr="002834BE">
        <w:rPr>
          <w:rFonts w:ascii="Times" w:hAnsi="Times"/>
          <w:bCs/>
          <w:lang w:val="es-CO"/>
        </w:rPr>
        <w:t> </w:t>
      </w:r>
    </w:p>
    <w:p w14:paraId="14AB3968" w14:textId="36EC64B3" w:rsidR="002834BE" w:rsidRPr="002834BE" w:rsidRDefault="002834BE" w:rsidP="002834BE">
      <w:pPr>
        <w:spacing w:after="0" w:line="240" w:lineRule="auto"/>
        <w:jc w:val="both"/>
        <w:rPr>
          <w:rFonts w:ascii="Times" w:hAnsi="Times"/>
          <w:bCs/>
          <w:lang w:val="es-CO"/>
        </w:rPr>
      </w:pPr>
      <w:r w:rsidRPr="002834BE">
        <w:rPr>
          <w:rFonts w:ascii="Times" w:hAnsi="Times"/>
          <w:bCs/>
          <w:lang w:val="es-CL"/>
        </w:rPr>
        <w:t>Desayuno en Hotel. Salida aproximadamente a las 8:00 am. Comenzaremos un recorrido por las zonas históricas, comerciales y residenciales de Santiago. Visita a los patios del Palacio de Gobierno La Moneda, vista de centro histórico con la Plaza de Armas, la Catedral, el Correo Central, La Municipalidad, etc. Luego se transita por la principal avenida de la ciudad La Alameda, vista del Parque Forestal, al Cerro Santa Lucia y el bohemio barrio Bellavista.</w:t>
      </w:r>
      <w:r w:rsidRPr="002834BE">
        <w:rPr>
          <w:rFonts w:ascii="Times" w:hAnsi="Times"/>
          <w:bCs/>
          <w:lang w:val="es-CO"/>
        </w:rPr>
        <w:t> </w:t>
      </w:r>
      <w:r w:rsidRPr="002834BE">
        <w:rPr>
          <w:rFonts w:ascii="Times" w:hAnsi="Times"/>
          <w:bCs/>
          <w:lang w:val="es-CL"/>
        </w:rPr>
        <w:t xml:space="preserve">Luego se continúa por las zonas residenciales y comerciales modernas, sectores que llegan hasta los pies de la Cordillera de los Andes. Las Condes y Vitacura se mezclan con sectores de avanzada arquitectura como el Barrio El Golf. Por la tarde, Salida desde el hotel, recorrido hacia el sur de la ciudad para acercarse a una zona cordillerana. El viaje continúa hacia el sector conocido como el Cajón del Maipo, zona campesina en la cual se conjugan el paisaje, las montañas y los pequeños cultivos de vides y frutas, luego se llega a las instalaciones de la viña de fama internacional, </w:t>
      </w:r>
      <w:r w:rsidRPr="002834BE">
        <w:rPr>
          <w:rFonts w:ascii="Times" w:hAnsi="Times"/>
          <w:b/>
          <w:lang w:val="es-CL"/>
        </w:rPr>
        <w:t>Concha y Toro</w:t>
      </w:r>
      <w:r w:rsidRPr="002834BE">
        <w:rPr>
          <w:rFonts w:ascii="Times" w:hAnsi="Times"/>
          <w:bCs/>
          <w:lang w:val="es-CL"/>
        </w:rPr>
        <w:t>.</w:t>
      </w:r>
      <w:r w:rsidRPr="002834BE">
        <w:rPr>
          <w:rFonts w:ascii="Times" w:hAnsi="Times"/>
          <w:bCs/>
          <w:lang w:val="es-CO"/>
        </w:rPr>
        <w:t> </w:t>
      </w:r>
      <w:r w:rsidRPr="002834BE">
        <w:rPr>
          <w:rFonts w:ascii="Times" w:hAnsi="Times"/>
          <w:bCs/>
          <w:lang w:val="es-CL"/>
        </w:rPr>
        <w:t>Visita al parque de árboles centenarios, viñedos y las tradicionales bodegas y también a un rincón que guarda uno de los secretos de la viña El Casillero del Diablo. El recorrido se acompaña de una degustación y la copa que han utilizado queda como recuerdo de esta experiencia. Tiempo para comprar vinos en la tienda. Regreso al hotel.</w:t>
      </w:r>
      <w:r w:rsidRPr="002834BE">
        <w:rPr>
          <w:rFonts w:ascii="Times" w:hAnsi="Times"/>
          <w:bCs/>
          <w:lang w:val="es-CO"/>
        </w:rPr>
        <w:t> </w:t>
      </w:r>
      <w:r>
        <w:rPr>
          <w:rFonts w:ascii="Times" w:hAnsi="Times"/>
          <w:bCs/>
          <w:lang w:val="es-CO"/>
        </w:rPr>
        <w:t xml:space="preserve">Alojamiento. </w:t>
      </w:r>
    </w:p>
    <w:p w14:paraId="07C5F917" w14:textId="77777777" w:rsidR="002834BE" w:rsidRPr="002834BE" w:rsidRDefault="002834BE" w:rsidP="002834BE">
      <w:pPr>
        <w:spacing w:after="0" w:line="240" w:lineRule="auto"/>
        <w:jc w:val="both"/>
        <w:rPr>
          <w:rFonts w:ascii="Times" w:hAnsi="Times"/>
          <w:bCs/>
          <w:lang w:val="es-CO"/>
        </w:rPr>
      </w:pPr>
      <w:r w:rsidRPr="002834BE">
        <w:rPr>
          <w:rFonts w:ascii="Times" w:hAnsi="Times"/>
          <w:bCs/>
          <w:lang w:val="es-CO"/>
        </w:rPr>
        <w:t> </w:t>
      </w:r>
    </w:p>
    <w:p w14:paraId="50F1A492" w14:textId="656431C2" w:rsidR="002834BE" w:rsidRPr="002834BE" w:rsidRDefault="002834BE" w:rsidP="002834BE">
      <w:pPr>
        <w:spacing w:after="0" w:line="240" w:lineRule="auto"/>
        <w:jc w:val="both"/>
        <w:rPr>
          <w:rFonts w:ascii="Times" w:hAnsi="Times"/>
          <w:bCs/>
          <w:lang w:val="es-CO"/>
        </w:rPr>
      </w:pPr>
      <w:r w:rsidRPr="002834BE">
        <w:rPr>
          <w:rFonts w:ascii="Times" w:hAnsi="Times"/>
          <w:b/>
          <w:bCs/>
          <w:lang w:val="es-CL"/>
        </w:rPr>
        <w:t xml:space="preserve">DIA 3: </w:t>
      </w:r>
      <w:r w:rsidR="00644B29">
        <w:rPr>
          <w:rFonts w:ascii="Times" w:hAnsi="Times"/>
          <w:b/>
          <w:bCs/>
          <w:lang w:val="es-CL"/>
        </w:rPr>
        <w:t xml:space="preserve">SANTIAGODE CHILE / </w:t>
      </w:r>
      <w:r w:rsidRPr="002834BE">
        <w:rPr>
          <w:rFonts w:ascii="Times" w:hAnsi="Times"/>
          <w:b/>
          <w:bCs/>
          <w:lang w:val="es-CL"/>
        </w:rPr>
        <w:t>VALPARAISO Y VIÑA DEL MAR</w:t>
      </w:r>
      <w:r w:rsidR="00644B29">
        <w:rPr>
          <w:rFonts w:ascii="Times" w:hAnsi="Times"/>
          <w:b/>
          <w:bCs/>
          <w:lang w:val="es-CL"/>
        </w:rPr>
        <w:t xml:space="preserve"> / SANTIAGO DE CHILE</w:t>
      </w:r>
    </w:p>
    <w:p w14:paraId="61435E3D" w14:textId="7B5386DF" w:rsidR="002834BE" w:rsidRPr="002834BE" w:rsidRDefault="002834BE" w:rsidP="002834BE">
      <w:pPr>
        <w:spacing w:after="0" w:line="240" w:lineRule="auto"/>
        <w:jc w:val="both"/>
        <w:rPr>
          <w:rFonts w:ascii="Times" w:hAnsi="Times"/>
          <w:bCs/>
          <w:lang w:val="es-CO"/>
        </w:rPr>
      </w:pPr>
      <w:r w:rsidRPr="002834BE">
        <w:rPr>
          <w:rFonts w:ascii="Times" w:hAnsi="Times"/>
          <w:bCs/>
          <w:lang w:val="es-CL"/>
        </w:rPr>
        <w:t xml:space="preserve">Desayuno en Hotel. Salida desde el hotel hacia la costa del Pacífico, cruzando los fértiles valles de </w:t>
      </w:r>
      <w:proofErr w:type="spellStart"/>
      <w:r w:rsidRPr="002834BE">
        <w:rPr>
          <w:rFonts w:ascii="Times" w:hAnsi="Times"/>
          <w:bCs/>
          <w:lang w:val="es-CL"/>
        </w:rPr>
        <w:t>Curacaví</w:t>
      </w:r>
      <w:proofErr w:type="spellEnd"/>
      <w:r w:rsidRPr="002834BE">
        <w:rPr>
          <w:rFonts w:ascii="Times" w:hAnsi="Times"/>
          <w:bCs/>
          <w:lang w:val="es-CL"/>
        </w:rPr>
        <w:t xml:space="preserve"> y Casablanca. Recorrido por el camino costero, vista de la ciudad de Valparaíso desde los miradores ubicados en alguno de los 43 cerros que rodean la bahía y sus curiosos elevadores llamados ascensores. El centro histórico de esta ciudad-puerto fue declarado Patrimonio de la Humanidad, su arquitectura le confiere una marcada personalidad y realza su atractivo turístico. Vista de sus zonas históricas, comerciales y administrativas, vista del Congreso Nacional. Continuación a la vecina ciudad-balneario de Viña del Mar, famosa por sus jardines, el Reloj de Flores es su símbolo. Vista del Casino de Juegos, Av. Perú y Av. San Martín, sectores residenciales de moderna arquitectura, llegada hasta la Playa de </w:t>
      </w:r>
      <w:proofErr w:type="spellStart"/>
      <w:r w:rsidRPr="002834BE">
        <w:rPr>
          <w:rFonts w:ascii="Times" w:hAnsi="Times"/>
          <w:bCs/>
          <w:lang w:val="es-CL"/>
        </w:rPr>
        <w:t>Reñaca</w:t>
      </w:r>
      <w:proofErr w:type="spellEnd"/>
      <w:r w:rsidRPr="002834BE">
        <w:rPr>
          <w:rFonts w:ascii="Times" w:hAnsi="Times"/>
          <w:bCs/>
          <w:lang w:val="es-CL"/>
        </w:rPr>
        <w:t xml:space="preserve">. </w:t>
      </w:r>
      <w:r w:rsidRPr="002834BE">
        <w:rPr>
          <w:rFonts w:ascii="Times" w:hAnsi="Times"/>
          <w:b/>
          <w:lang w:val="es-CL"/>
        </w:rPr>
        <w:t>Almuerzo</w:t>
      </w:r>
      <w:r w:rsidR="00AA264A" w:rsidRPr="00AA264A">
        <w:rPr>
          <w:rFonts w:ascii="Times" w:hAnsi="Times"/>
          <w:b/>
          <w:lang w:val="es-CL"/>
        </w:rPr>
        <w:t xml:space="preserve"> Incluido</w:t>
      </w:r>
      <w:r w:rsidRPr="002834BE">
        <w:rPr>
          <w:rFonts w:ascii="Times" w:hAnsi="Times"/>
          <w:bCs/>
          <w:lang w:val="es-CL"/>
        </w:rPr>
        <w:t>. A media tarde regreso desde Viña del Mar a Santiago. Llegada al hotel.</w:t>
      </w:r>
      <w:r w:rsidRPr="002834BE">
        <w:rPr>
          <w:rFonts w:ascii="Times" w:hAnsi="Times"/>
          <w:bCs/>
          <w:lang w:val="es-CO"/>
        </w:rPr>
        <w:t> </w:t>
      </w:r>
      <w:r w:rsidR="007F4B7C">
        <w:rPr>
          <w:rFonts w:ascii="Times" w:hAnsi="Times"/>
          <w:bCs/>
          <w:lang w:val="es-CO"/>
        </w:rPr>
        <w:t xml:space="preserve">Alojamiento. </w:t>
      </w:r>
    </w:p>
    <w:p w14:paraId="708324E5" w14:textId="77777777" w:rsidR="002834BE" w:rsidRPr="002834BE" w:rsidRDefault="002834BE" w:rsidP="002834BE">
      <w:pPr>
        <w:spacing w:after="0" w:line="240" w:lineRule="auto"/>
        <w:jc w:val="both"/>
        <w:rPr>
          <w:rFonts w:ascii="Times" w:hAnsi="Times"/>
          <w:bCs/>
          <w:lang w:val="es-CO"/>
        </w:rPr>
      </w:pPr>
      <w:r w:rsidRPr="002834BE">
        <w:rPr>
          <w:rFonts w:ascii="Times" w:hAnsi="Times"/>
          <w:bCs/>
          <w:lang w:val="es-CL"/>
        </w:rPr>
        <w:t>                            </w:t>
      </w:r>
      <w:r w:rsidRPr="002834BE">
        <w:rPr>
          <w:rFonts w:ascii="Times" w:hAnsi="Times"/>
          <w:bCs/>
          <w:lang w:val="es-CO"/>
        </w:rPr>
        <w:t> </w:t>
      </w:r>
    </w:p>
    <w:p w14:paraId="722B641E" w14:textId="58859A43" w:rsidR="002834BE" w:rsidRPr="002834BE" w:rsidRDefault="002834BE" w:rsidP="002834BE">
      <w:pPr>
        <w:spacing w:after="0" w:line="240" w:lineRule="auto"/>
        <w:jc w:val="both"/>
        <w:rPr>
          <w:rFonts w:ascii="Times" w:hAnsi="Times"/>
          <w:bCs/>
          <w:lang w:val="es-CO"/>
        </w:rPr>
      </w:pPr>
      <w:r w:rsidRPr="002834BE">
        <w:rPr>
          <w:rFonts w:ascii="Times" w:hAnsi="Times"/>
          <w:b/>
          <w:bCs/>
          <w:lang w:val="es-CL"/>
        </w:rPr>
        <w:t>DIA 4</w:t>
      </w:r>
      <w:r w:rsidRPr="002834BE">
        <w:rPr>
          <w:rFonts w:ascii="Times" w:hAnsi="Times"/>
          <w:bCs/>
          <w:lang w:val="es-CL"/>
        </w:rPr>
        <w:t>: </w:t>
      </w:r>
      <w:r w:rsidR="007F4B7C">
        <w:rPr>
          <w:rFonts w:ascii="Times" w:hAnsi="Times"/>
          <w:b/>
          <w:bCs/>
          <w:lang w:val="es-CL"/>
        </w:rPr>
        <w:t xml:space="preserve">SANTIAGO DE CHILE </w:t>
      </w:r>
    </w:p>
    <w:p w14:paraId="7C0930BF" w14:textId="30778CE1" w:rsidR="000572BA" w:rsidRPr="002834BE" w:rsidRDefault="002834BE" w:rsidP="002834BE">
      <w:pPr>
        <w:spacing w:after="0" w:line="240" w:lineRule="auto"/>
        <w:jc w:val="both"/>
        <w:rPr>
          <w:rFonts w:ascii="Times" w:hAnsi="Times"/>
          <w:bCs/>
          <w:lang w:val="es-CO"/>
        </w:rPr>
      </w:pPr>
      <w:r w:rsidRPr="002834BE">
        <w:rPr>
          <w:rFonts w:ascii="Times" w:hAnsi="Times"/>
          <w:bCs/>
          <w:lang w:val="es-CL"/>
        </w:rPr>
        <w:t xml:space="preserve">Desayuno en Hotel. Salida desde el hotel en Santiago el Aeropuerto </w:t>
      </w:r>
      <w:r w:rsidR="000572BA">
        <w:rPr>
          <w:rFonts w:ascii="Times" w:hAnsi="Times"/>
          <w:bCs/>
          <w:lang w:val="es-CL"/>
        </w:rPr>
        <w:t>y…</w:t>
      </w:r>
    </w:p>
    <w:p w14:paraId="46AB0528" w14:textId="77777777" w:rsidR="00F1748F" w:rsidRDefault="00F1748F" w:rsidP="00CB7722">
      <w:pPr>
        <w:spacing w:after="0" w:line="240" w:lineRule="auto"/>
        <w:jc w:val="center"/>
        <w:rPr>
          <w:rFonts w:ascii="Times" w:hAnsi="Times"/>
          <w:b/>
          <w:lang w:val="es-ES"/>
        </w:rPr>
      </w:pPr>
    </w:p>
    <w:p w14:paraId="3F01901A" w14:textId="799F9ADB" w:rsidR="00CB7722" w:rsidRDefault="00CB7722" w:rsidP="00CB7722">
      <w:pPr>
        <w:spacing w:after="0" w:line="240" w:lineRule="auto"/>
        <w:jc w:val="center"/>
        <w:rPr>
          <w:rFonts w:ascii="Times" w:hAnsi="Times"/>
          <w:b/>
          <w:lang w:val="es-ES"/>
        </w:rPr>
      </w:pPr>
      <w:r>
        <w:rPr>
          <w:rFonts w:ascii="Times" w:hAnsi="Times"/>
          <w:b/>
          <w:lang w:val="es-ES"/>
        </w:rPr>
        <w:t>FIN DE NUESTROS SERVICIOS</w:t>
      </w:r>
    </w:p>
    <w:p w14:paraId="14A3933D" w14:textId="77777777" w:rsidR="00FB0900" w:rsidRDefault="00FB0900" w:rsidP="00CB7722">
      <w:pPr>
        <w:spacing w:after="0" w:line="240" w:lineRule="auto"/>
        <w:jc w:val="center"/>
        <w:rPr>
          <w:rFonts w:ascii="Times" w:hAnsi="Times"/>
          <w:b/>
          <w:lang w:val="es-ES"/>
        </w:rPr>
      </w:pPr>
    </w:p>
    <w:p w14:paraId="5C72FD5F" w14:textId="56C1A300" w:rsidR="00FB0900" w:rsidRDefault="00FB0900" w:rsidP="00FB0900">
      <w:pPr>
        <w:spacing w:after="0" w:line="240" w:lineRule="auto"/>
        <w:jc w:val="both"/>
        <w:rPr>
          <w:rFonts w:ascii="Times" w:hAnsi="Times"/>
          <w:b/>
          <w:lang w:val="es-ES"/>
        </w:rPr>
      </w:pPr>
      <w:r>
        <w:rPr>
          <w:rFonts w:ascii="Times" w:hAnsi="Times"/>
          <w:b/>
          <w:lang w:val="es-ES"/>
        </w:rPr>
        <w:lastRenderedPageBreak/>
        <w:t xml:space="preserve">PRECIOS POR PERSONA PARA PAGAR EN DOLARES </w:t>
      </w:r>
    </w:p>
    <w:p w14:paraId="15D48E58" w14:textId="77777777" w:rsidR="00236051" w:rsidRDefault="00236051" w:rsidP="004C32D4">
      <w:pPr>
        <w:spacing w:after="0" w:line="240" w:lineRule="auto"/>
        <w:jc w:val="center"/>
        <w:rPr>
          <w:rFonts w:ascii="Times" w:hAnsi="Times"/>
          <w:b/>
          <w:lang w:val="es-ES"/>
        </w:rPr>
      </w:pPr>
    </w:p>
    <w:tbl>
      <w:tblPr>
        <w:tblStyle w:val="Tablaconcuadrcula"/>
        <w:tblW w:w="9847" w:type="dxa"/>
        <w:jc w:val="center"/>
        <w:tblLook w:val="04A0" w:firstRow="1" w:lastRow="0" w:firstColumn="1" w:lastColumn="0" w:noHBand="0" w:noVBand="1"/>
      </w:tblPr>
      <w:tblGrid>
        <w:gridCol w:w="2784"/>
        <w:gridCol w:w="2389"/>
        <w:gridCol w:w="1560"/>
        <w:gridCol w:w="1348"/>
        <w:gridCol w:w="1766"/>
      </w:tblGrid>
      <w:tr w:rsidR="009001B7" w14:paraId="5236982C" w14:textId="77777777" w:rsidTr="009001B7">
        <w:trPr>
          <w:trHeight w:val="516"/>
          <w:jc w:val="center"/>
        </w:trPr>
        <w:tc>
          <w:tcPr>
            <w:tcW w:w="9847" w:type="dxa"/>
            <w:gridSpan w:val="5"/>
            <w:vAlign w:val="center"/>
          </w:tcPr>
          <w:p w14:paraId="27B7D36C" w14:textId="55D2BF85" w:rsidR="009001B7" w:rsidRDefault="009001B7" w:rsidP="009001B7">
            <w:pPr>
              <w:jc w:val="center"/>
              <w:rPr>
                <w:rFonts w:ascii="Times" w:hAnsi="Times"/>
                <w:b/>
                <w:lang w:val="es-CO"/>
              </w:rPr>
            </w:pPr>
            <w:r>
              <w:rPr>
                <w:rFonts w:ascii="Times" w:hAnsi="Times"/>
                <w:b/>
                <w:lang w:val="es-CO"/>
              </w:rPr>
              <w:t>HOTELES PREVISTOS O SIMILARES</w:t>
            </w:r>
          </w:p>
        </w:tc>
      </w:tr>
      <w:tr w:rsidR="007E7D39" w14:paraId="613D38D4" w14:textId="77777777" w:rsidTr="00302FA6">
        <w:trPr>
          <w:jc w:val="center"/>
        </w:trPr>
        <w:tc>
          <w:tcPr>
            <w:tcW w:w="2784" w:type="dxa"/>
          </w:tcPr>
          <w:p w14:paraId="1378A3D5" w14:textId="6E32C7C0" w:rsidR="007E7D39" w:rsidRDefault="008E0222" w:rsidP="007E7D39">
            <w:pPr>
              <w:jc w:val="center"/>
              <w:rPr>
                <w:rFonts w:ascii="Times" w:hAnsi="Times"/>
                <w:b/>
                <w:lang w:val="es-CO"/>
              </w:rPr>
            </w:pPr>
            <w:r>
              <w:rPr>
                <w:rFonts w:ascii="Times" w:hAnsi="Times"/>
                <w:b/>
                <w:lang w:val="es-CO"/>
              </w:rPr>
              <w:t>CATEGORIA</w:t>
            </w:r>
            <w:r w:rsidR="00A23AB4">
              <w:rPr>
                <w:rFonts w:ascii="Times" w:hAnsi="Times"/>
                <w:b/>
                <w:lang w:val="es-CO"/>
              </w:rPr>
              <w:t xml:space="preserve"> DE HOTEL</w:t>
            </w:r>
          </w:p>
        </w:tc>
        <w:tc>
          <w:tcPr>
            <w:tcW w:w="2389" w:type="dxa"/>
          </w:tcPr>
          <w:p w14:paraId="1631DFAC" w14:textId="0329EF15" w:rsidR="007E7D39" w:rsidRDefault="007E7D39" w:rsidP="007E7D39">
            <w:pPr>
              <w:jc w:val="center"/>
              <w:rPr>
                <w:rFonts w:ascii="Times" w:hAnsi="Times"/>
                <w:b/>
                <w:lang w:val="es-CO"/>
              </w:rPr>
            </w:pPr>
            <w:r>
              <w:rPr>
                <w:rFonts w:ascii="Times" w:hAnsi="Times"/>
                <w:b/>
                <w:lang w:val="es-CO"/>
              </w:rPr>
              <w:t>VIGENCIA</w:t>
            </w:r>
          </w:p>
        </w:tc>
        <w:tc>
          <w:tcPr>
            <w:tcW w:w="1560" w:type="dxa"/>
          </w:tcPr>
          <w:p w14:paraId="125E934B" w14:textId="1BE4A2F0" w:rsidR="007E7D39" w:rsidRDefault="007E7D39" w:rsidP="007E7D39">
            <w:pPr>
              <w:jc w:val="center"/>
              <w:rPr>
                <w:rFonts w:ascii="Times" w:hAnsi="Times"/>
                <w:b/>
                <w:lang w:val="es-CO"/>
              </w:rPr>
            </w:pPr>
            <w:r>
              <w:rPr>
                <w:rFonts w:ascii="Times" w:hAnsi="Times"/>
                <w:b/>
                <w:lang w:val="es-CO"/>
              </w:rPr>
              <w:t>DOBLE</w:t>
            </w:r>
          </w:p>
        </w:tc>
        <w:tc>
          <w:tcPr>
            <w:tcW w:w="1348" w:type="dxa"/>
          </w:tcPr>
          <w:p w14:paraId="51455480" w14:textId="510C033D" w:rsidR="007E7D39" w:rsidRDefault="007E7D39" w:rsidP="007E7D39">
            <w:pPr>
              <w:jc w:val="center"/>
              <w:rPr>
                <w:rFonts w:ascii="Times" w:hAnsi="Times"/>
                <w:b/>
                <w:lang w:val="es-CO"/>
              </w:rPr>
            </w:pPr>
            <w:r>
              <w:rPr>
                <w:rFonts w:ascii="Times" w:hAnsi="Times"/>
                <w:b/>
                <w:lang w:val="es-CO"/>
              </w:rPr>
              <w:t>TRIPLE</w:t>
            </w:r>
          </w:p>
        </w:tc>
        <w:tc>
          <w:tcPr>
            <w:tcW w:w="1766" w:type="dxa"/>
          </w:tcPr>
          <w:p w14:paraId="6BC78B70" w14:textId="3907DAF9" w:rsidR="007E7D39" w:rsidRDefault="007E7D39" w:rsidP="007E7D39">
            <w:pPr>
              <w:jc w:val="center"/>
              <w:rPr>
                <w:rFonts w:ascii="Times" w:hAnsi="Times"/>
                <w:b/>
                <w:lang w:val="es-CO"/>
              </w:rPr>
            </w:pPr>
            <w:r>
              <w:rPr>
                <w:rFonts w:ascii="Times" w:hAnsi="Times"/>
                <w:b/>
                <w:lang w:val="es-CO"/>
              </w:rPr>
              <w:t>SENCILLA</w:t>
            </w:r>
          </w:p>
        </w:tc>
      </w:tr>
      <w:tr w:rsidR="00E7142B" w14:paraId="68643FEA" w14:textId="77777777" w:rsidTr="00302FA6">
        <w:trPr>
          <w:jc w:val="center"/>
        </w:trPr>
        <w:tc>
          <w:tcPr>
            <w:tcW w:w="2784" w:type="dxa"/>
            <w:vMerge w:val="restart"/>
            <w:vAlign w:val="center"/>
          </w:tcPr>
          <w:p w14:paraId="54CEC8CD" w14:textId="6FFC58F9" w:rsidR="00E7142B" w:rsidRPr="007E7D39" w:rsidRDefault="00E7142B" w:rsidP="00E7142B">
            <w:pPr>
              <w:jc w:val="center"/>
              <w:rPr>
                <w:rFonts w:ascii="Times" w:hAnsi="Times"/>
                <w:bCs/>
                <w:lang w:val="es-CO"/>
              </w:rPr>
            </w:pPr>
            <w:proofErr w:type="spellStart"/>
            <w:r w:rsidRPr="007E7D39">
              <w:rPr>
                <w:rFonts w:ascii="Times" w:hAnsi="Times"/>
                <w:bCs/>
                <w:lang w:val="es-CO"/>
              </w:rPr>
              <w:t>Torremayor</w:t>
            </w:r>
            <w:proofErr w:type="spellEnd"/>
            <w:r w:rsidRPr="007E7D39">
              <w:rPr>
                <w:rFonts w:ascii="Times" w:hAnsi="Times"/>
                <w:bCs/>
                <w:lang w:val="es-CO"/>
              </w:rPr>
              <w:t xml:space="preserve"> Lyon 3* </w:t>
            </w:r>
            <w:proofErr w:type="spellStart"/>
            <w:r w:rsidRPr="007E7D39">
              <w:rPr>
                <w:rFonts w:ascii="Times" w:hAnsi="Times"/>
                <w:bCs/>
                <w:lang w:val="es-CO"/>
              </w:rPr>
              <w:t>Sup</w:t>
            </w:r>
            <w:proofErr w:type="spellEnd"/>
          </w:p>
        </w:tc>
        <w:tc>
          <w:tcPr>
            <w:tcW w:w="2389" w:type="dxa"/>
          </w:tcPr>
          <w:p w14:paraId="1BFA4C99" w14:textId="70CD2F95" w:rsidR="00E7142B" w:rsidRPr="007E7D39" w:rsidRDefault="00E7142B" w:rsidP="007E7D39">
            <w:pPr>
              <w:jc w:val="center"/>
              <w:rPr>
                <w:rFonts w:ascii="Times" w:hAnsi="Times"/>
                <w:bCs/>
                <w:lang w:val="es-CO"/>
              </w:rPr>
            </w:pPr>
            <w:r>
              <w:rPr>
                <w:rFonts w:ascii="Times" w:hAnsi="Times"/>
                <w:bCs/>
                <w:lang w:val="es-CO"/>
              </w:rPr>
              <w:t xml:space="preserve">De </w:t>
            </w:r>
            <w:r w:rsidR="00796127">
              <w:rPr>
                <w:rFonts w:ascii="Times" w:hAnsi="Times"/>
                <w:bCs/>
                <w:lang w:val="es-CO"/>
              </w:rPr>
              <w:t>Ene</w:t>
            </w:r>
            <w:r w:rsidR="006452CB">
              <w:rPr>
                <w:rFonts w:ascii="Times" w:hAnsi="Times"/>
                <w:bCs/>
                <w:lang w:val="es-CO"/>
              </w:rPr>
              <w:t xml:space="preserve"> </w:t>
            </w:r>
            <w:r>
              <w:rPr>
                <w:rFonts w:ascii="Times" w:hAnsi="Times"/>
                <w:bCs/>
                <w:lang w:val="es-CO"/>
              </w:rPr>
              <w:t>2 al 29 de Feb</w:t>
            </w:r>
          </w:p>
        </w:tc>
        <w:tc>
          <w:tcPr>
            <w:tcW w:w="1560" w:type="dxa"/>
          </w:tcPr>
          <w:p w14:paraId="6C59412D" w14:textId="2BCC8A68" w:rsidR="00E7142B" w:rsidRPr="007E7D39" w:rsidRDefault="00E7142B" w:rsidP="007E7D39">
            <w:pPr>
              <w:jc w:val="center"/>
              <w:rPr>
                <w:rFonts w:ascii="Times" w:hAnsi="Times"/>
                <w:bCs/>
                <w:lang w:val="es-CO"/>
              </w:rPr>
            </w:pPr>
            <w:r>
              <w:rPr>
                <w:rFonts w:ascii="Times" w:hAnsi="Times"/>
                <w:bCs/>
                <w:lang w:val="es-CO"/>
              </w:rPr>
              <w:t>647</w:t>
            </w:r>
          </w:p>
        </w:tc>
        <w:tc>
          <w:tcPr>
            <w:tcW w:w="1348" w:type="dxa"/>
          </w:tcPr>
          <w:p w14:paraId="37265302" w14:textId="01161BE5" w:rsidR="00E7142B" w:rsidRPr="007E7D39" w:rsidRDefault="00E7142B" w:rsidP="007E7D39">
            <w:pPr>
              <w:jc w:val="center"/>
              <w:rPr>
                <w:rFonts w:ascii="Times" w:hAnsi="Times"/>
                <w:bCs/>
                <w:lang w:val="es-CO"/>
              </w:rPr>
            </w:pPr>
            <w:r>
              <w:rPr>
                <w:rFonts w:ascii="Times" w:hAnsi="Times"/>
                <w:bCs/>
                <w:lang w:val="es-CO"/>
              </w:rPr>
              <w:t>637</w:t>
            </w:r>
          </w:p>
        </w:tc>
        <w:tc>
          <w:tcPr>
            <w:tcW w:w="1766" w:type="dxa"/>
          </w:tcPr>
          <w:p w14:paraId="544B50B6" w14:textId="3093727E" w:rsidR="00E7142B" w:rsidRPr="007E7D39" w:rsidRDefault="00E7142B" w:rsidP="007E7D39">
            <w:pPr>
              <w:jc w:val="center"/>
              <w:rPr>
                <w:rFonts w:ascii="Times" w:hAnsi="Times"/>
                <w:bCs/>
                <w:lang w:val="es-CO"/>
              </w:rPr>
            </w:pPr>
            <w:r>
              <w:rPr>
                <w:rFonts w:ascii="Times" w:hAnsi="Times"/>
                <w:bCs/>
                <w:lang w:val="es-CO"/>
              </w:rPr>
              <w:t>861</w:t>
            </w:r>
          </w:p>
        </w:tc>
      </w:tr>
      <w:tr w:rsidR="00E7142B" w14:paraId="7EF1558C" w14:textId="77777777" w:rsidTr="00302FA6">
        <w:trPr>
          <w:jc w:val="center"/>
        </w:trPr>
        <w:tc>
          <w:tcPr>
            <w:tcW w:w="2784" w:type="dxa"/>
            <w:vMerge/>
          </w:tcPr>
          <w:p w14:paraId="531FA812" w14:textId="77777777" w:rsidR="00E7142B" w:rsidRDefault="00E7142B" w:rsidP="007E7D39">
            <w:pPr>
              <w:jc w:val="center"/>
              <w:rPr>
                <w:rFonts w:ascii="Times" w:hAnsi="Times"/>
                <w:b/>
                <w:lang w:val="es-CO"/>
              </w:rPr>
            </w:pPr>
          </w:p>
        </w:tc>
        <w:tc>
          <w:tcPr>
            <w:tcW w:w="2389" w:type="dxa"/>
          </w:tcPr>
          <w:p w14:paraId="007F9821" w14:textId="38E86114" w:rsidR="00E7142B" w:rsidRPr="007E7D39" w:rsidRDefault="00E7142B" w:rsidP="007E7D39">
            <w:pPr>
              <w:jc w:val="center"/>
              <w:rPr>
                <w:rFonts w:ascii="Times" w:hAnsi="Times"/>
                <w:bCs/>
                <w:lang w:val="es-CO"/>
              </w:rPr>
            </w:pPr>
            <w:r>
              <w:rPr>
                <w:rFonts w:ascii="Times" w:hAnsi="Times"/>
                <w:bCs/>
                <w:lang w:val="es-CO"/>
              </w:rPr>
              <w:t xml:space="preserve">De Mar 1 al 30 de </w:t>
            </w:r>
            <w:proofErr w:type="spellStart"/>
            <w:r>
              <w:rPr>
                <w:rFonts w:ascii="Times" w:hAnsi="Times"/>
                <w:bCs/>
                <w:lang w:val="es-CO"/>
              </w:rPr>
              <w:t>Sep</w:t>
            </w:r>
            <w:proofErr w:type="spellEnd"/>
          </w:p>
        </w:tc>
        <w:tc>
          <w:tcPr>
            <w:tcW w:w="1560" w:type="dxa"/>
          </w:tcPr>
          <w:p w14:paraId="39FBD872" w14:textId="5E0CEF7F" w:rsidR="00E7142B" w:rsidRPr="007E7D39" w:rsidRDefault="00E7142B" w:rsidP="007E7D39">
            <w:pPr>
              <w:jc w:val="center"/>
              <w:rPr>
                <w:rFonts w:ascii="Times" w:hAnsi="Times"/>
                <w:bCs/>
                <w:lang w:val="es-CO"/>
              </w:rPr>
            </w:pPr>
            <w:r>
              <w:rPr>
                <w:rFonts w:ascii="Times" w:hAnsi="Times"/>
                <w:bCs/>
                <w:lang w:val="es-CO"/>
              </w:rPr>
              <w:t>693</w:t>
            </w:r>
          </w:p>
        </w:tc>
        <w:tc>
          <w:tcPr>
            <w:tcW w:w="1348" w:type="dxa"/>
          </w:tcPr>
          <w:p w14:paraId="0DAB5892" w14:textId="28B2943B" w:rsidR="00E7142B" w:rsidRPr="007E7D39" w:rsidRDefault="00E7142B" w:rsidP="007E7D39">
            <w:pPr>
              <w:jc w:val="center"/>
              <w:rPr>
                <w:rFonts w:ascii="Times" w:hAnsi="Times"/>
                <w:bCs/>
                <w:lang w:val="es-CO"/>
              </w:rPr>
            </w:pPr>
            <w:r>
              <w:rPr>
                <w:rFonts w:ascii="Times" w:hAnsi="Times"/>
                <w:bCs/>
                <w:lang w:val="es-CO"/>
              </w:rPr>
              <w:t>683</w:t>
            </w:r>
          </w:p>
        </w:tc>
        <w:tc>
          <w:tcPr>
            <w:tcW w:w="1766" w:type="dxa"/>
          </w:tcPr>
          <w:p w14:paraId="01719F1A" w14:textId="1A253B19" w:rsidR="00E7142B" w:rsidRPr="007E7D39" w:rsidRDefault="00E7142B" w:rsidP="007E7D39">
            <w:pPr>
              <w:jc w:val="center"/>
              <w:rPr>
                <w:rFonts w:ascii="Times" w:hAnsi="Times"/>
                <w:bCs/>
                <w:lang w:val="es-CO"/>
              </w:rPr>
            </w:pPr>
            <w:r>
              <w:rPr>
                <w:rFonts w:ascii="Times" w:hAnsi="Times"/>
                <w:bCs/>
                <w:lang w:val="es-CO"/>
              </w:rPr>
              <w:t>907</w:t>
            </w:r>
          </w:p>
        </w:tc>
      </w:tr>
      <w:tr w:rsidR="00E7142B" w14:paraId="623A1954" w14:textId="77777777" w:rsidTr="00302FA6">
        <w:trPr>
          <w:jc w:val="center"/>
        </w:trPr>
        <w:tc>
          <w:tcPr>
            <w:tcW w:w="9847" w:type="dxa"/>
            <w:gridSpan w:val="5"/>
            <w:shd w:val="clear" w:color="auto" w:fill="B4C6E7" w:themeFill="accent1" w:themeFillTint="66"/>
          </w:tcPr>
          <w:p w14:paraId="0F87A7B9" w14:textId="77777777" w:rsidR="00E7142B" w:rsidRPr="007E7D39" w:rsidRDefault="00E7142B" w:rsidP="007E7D39">
            <w:pPr>
              <w:jc w:val="center"/>
              <w:rPr>
                <w:rFonts w:ascii="Times" w:hAnsi="Times"/>
                <w:bCs/>
                <w:lang w:val="es-CO"/>
              </w:rPr>
            </w:pPr>
          </w:p>
        </w:tc>
      </w:tr>
      <w:tr w:rsidR="00302FA6" w:rsidRPr="007E7D39" w14:paraId="311F5FB7" w14:textId="77777777" w:rsidTr="00302FA6">
        <w:trPr>
          <w:jc w:val="center"/>
        </w:trPr>
        <w:tc>
          <w:tcPr>
            <w:tcW w:w="2784" w:type="dxa"/>
            <w:vMerge w:val="restart"/>
            <w:vAlign w:val="center"/>
          </w:tcPr>
          <w:p w14:paraId="0C2217CF" w14:textId="0C0F9812" w:rsidR="00302FA6" w:rsidRPr="00302FA6" w:rsidRDefault="00302FA6" w:rsidP="00C76EFF">
            <w:pPr>
              <w:jc w:val="center"/>
              <w:rPr>
                <w:rFonts w:ascii="Times" w:hAnsi="Times"/>
                <w:bCs/>
                <w:lang w:val="en-ZA"/>
              </w:rPr>
            </w:pPr>
            <w:r w:rsidRPr="00302FA6">
              <w:rPr>
                <w:rFonts w:ascii="Times" w:hAnsi="Times"/>
                <w:bCs/>
                <w:lang w:val="en-ZA"/>
              </w:rPr>
              <w:t>Double Tree by Hilton S</w:t>
            </w:r>
            <w:r>
              <w:rPr>
                <w:rFonts w:ascii="Times" w:hAnsi="Times"/>
                <w:bCs/>
                <w:lang w:val="en-ZA"/>
              </w:rPr>
              <w:t>antiago Kennedy 4*</w:t>
            </w:r>
          </w:p>
        </w:tc>
        <w:tc>
          <w:tcPr>
            <w:tcW w:w="2389" w:type="dxa"/>
          </w:tcPr>
          <w:p w14:paraId="12F815DA" w14:textId="6003909E" w:rsidR="00302FA6" w:rsidRPr="007E7D39" w:rsidRDefault="00302FA6" w:rsidP="00C76EFF">
            <w:pPr>
              <w:jc w:val="center"/>
              <w:rPr>
                <w:rFonts w:ascii="Times" w:hAnsi="Times"/>
                <w:bCs/>
                <w:lang w:val="es-CO"/>
              </w:rPr>
            </w:pPr>
            <w:r>
              <w:rPr>
                <w:rFonts w:ascii="Times" w:hAnsi="Times"/>
                <w:bCs/>
                <w:lang w:val="es-CO"/>
              </w:rPr>
              <w:t xml:space="preserve">De </w:t>
            </w:r>
            <w:r w:rsidR="00796127">
              <w:rPr>
                <w:rFonts w:ascii="Times" w:hAnsi="Times"/>
                <w:bCs/>
                <w:lang w:val="es-CO"/>
              </w:rPr>
              <w:t xml:space="preserve">Ene </w:t>
            </w:r>
            <w:r>
              <w:rPr>
                <w:rFonts w:ascii="Times" w:hAnsi="Times"/>
                <w:bCs/>
                <w:lang w:val="es-CO"/>
              </w:rPr>
              <w:t>2 al 29 de Feb</w:t>
            </w:r>
          </w:p>
        </w:tc>
        <w:tc>
          <w:tcPr>
            <w:tcW w:w="1560" w:type="dxa"/>
          </w:tcPr>
          <w:p w14:paraId="526B01C5" w14:textId="7C7615DD" w:rsidR="00302FA6" w:rsidRPr="007E7D39" w:rsidRDefault="00964F47" w:rsidP="00C76EFF">
            <w:pPr>
              <w:jc w:val="center"/>
              <w:rPr>
                <w:rFonts w:ascii="Times" w:hAnsi="Times"/>
                <w:bCs/>
                <w:lang w:val="es-CO"/>
              </w:rPr>
            </w:pPr>
            <w:r>
              <w:rPr>
                <w:rFonts w:ascii="Times" w:hAnsi="Times"/>
                <w:bCs/>
                <w:lang w:val="es-CO"/>
              </w:rPr>
              <w:t>678</w:t>
            </w:r>
          </w:p>
        </w:tc>
        <w:tc>
          <w:tcPr>
            <w:tcW w:w="1348" w:type="dxa"/>
          </w:tcPr>
          <w:p w14:paraId="6E2FB788" w14:textId="5931C87A" w:rsidR="00302FA6" w:rsidRPr="007E7D39" w:rsidRDefault="00964F47" w:rsidP="00C76EFF">
            <w:pPr>
              <w:jc w:val="center"/>
              <w:rPr>
                <w:rFonts w:ascii="Times" w:hAnsi="Times"/>
                <w:bCs/>
                <w:lang w:val="es-CO"/>
              </w:rPr>
            </w:pPr>
            <w:r>
              <w:rPr>
                <w:rFonts w:ascii="Times" w:hAnsi="Times"/>
                <w:bCs/>
                <w:lang w:val="es-CO"/>
              </w:rPr>
              <w:t>-</w:t>
            </w:r>
          </w:p>
        </w:tc>
        <w:tc>
          <w:tcPr>
            <w:tcW w:w="1766" w:type="dxa"/>
          </w:tcPr>
          <w:p w14:paraId="37A0DBDC" w14:textId="1BD2A344" w:rsidR="00302FA6" w:rsidRPr="007E7D39" w:rsidRDefault="00964F47" w:rsidP="00C76EFF">
            <w:pPr>
              <w:jc w:val="center"/>
              <w:rPr>
                <w:rFonts w:ascii="Times" w:hAnsi="Times"/>
                <w:bCs/>
                <w:lang w:val="es-CO"/>
              </w:rPr>
            </w:pPr>
            <w:r>
              <w:rPr>
                <w:rFonts w:ascii="Times" w:hAnsi="Times"/>
                <w:bCs/>
                <w:lang w:val="es-CO"/>
              </w:rPr>
              <w:t>875</w:t>
            </w:r>
          </w:p>
        </w:tc>
      </w:tr>
      <w:tr w:rsidR="00302FA6" w:rsidRPr="007E7D39" w14:paraId="64AE6920" w14:textId="77777777" w:rsidTr="00302FA6">
        <w:trPr>
          <w:jc w:val="center"/>
        </w:trPr>
        <w:tc>
          <w:tcPr>
            <w:tcW w:w="2784" w:type="dxa"/>
            <w:vMerge/>
          </w:tcPr>
          <w:p w14:paraId="1BA7AC53" w14:textId="77777777" w:rsidR="00302FA6" w:rsidRDefault="00302FA6" w:rsidP="00C76EFF">
            <w:pPr>
              <w:jc w:val="center"/>
              <w:rPr>
                <w:rFonts w:ascii="Times" w:hAnsi="Times"/>
                <w:b/>
                <w:lang w:val="es-CO"/>
              </w:rPr>
            </w:pPr>
          </w:p>
        </w:tc>
        <w:tc>
          <w:tcPr>
            <w:tcW w:w="2389" w:type="dxa"/>
          </w:tcPr>
          <w:p w14:paraId="0A8AB283" w14:textId="55C241EB" w:rsidR="00302FA6" w:rsidRPr="007E7D39" w:rsidRDefault="00302FA6" w:rsidP="00C76EFF">
            <w:pPr>
              <w:jc w:val="center"/>
              <w:rPr>
                <w:rFonts w:ascii="Times" w:hAnsi="Times"/>
                <w:bCs/>
                <w:lang w:val="es-CO"/>
              </w:rPr>
            </w:pPr>
            <w:r>
              <w:rPr>
                <w:rFonts w:ascii="Times" w:hAnsi="Times"/>
                <w:bCs/>
                <w:lang w:val="es-CO"/>
              </w:rPr>
              <w:t>De Mar 1 al 30 de Abr</w:t>
            </w:r>
          </w:p>
        </w:tc>
        <w:tc>
          <w:tcPr>
            <w:tcW w:w="1560" w:type="dxa"/>
          </w:tcPr>
          <w:p w14:paraId="05EF1493" w14:textId="5F55A0F8" w:rsidR="00302FA6" w:rsidRPr="007E7D39" w:rsidRDefault="00964F47" w:rsidP="00C76EFF">
            <w:pPr>
              <w:jc w:val="center"/>
              <w:rPr>
                <w:rFonts w:ascii="Times" w:hAnsi="Times"/>
                <w:bCs/>
                <w:lang w:val="es-CO"/>
              </w:rPr>
            </w:pPr>
            <w:r>
              <w:rPr>
                <w:rFonts w:ascii="Times" w:hAnsi="Times"/>
                <w:bCs/>
                <w:lang w:val="es-CO"/>
              </w:rPr>
              <w:t>769</w:t>
            </w:r>
          </w:p>
        </w:tc>
        <w:tc>
          <w:tcPr>
            <w:tcW w:w="1348" w:type="dxa"/>
          </w:tcPr>
          <w:p w14:paraId="3FF4FBBB" w14:textId="730D2474" w:rsidR="00302FA6" w:rsidRPr="007E7D39" w:rsidRDefault="00964F47" w:rsidP="00C76EFF">
            <w:pPr>
              <w:jc w:val="center"/>
              <w:rPr>
                <w:rFonts w:ascii="Times" w:hAnsi="Times"/>
                <w:bCs/>
                <w:lang w:val="es-CO"/>
              </w:rPr>
            </w:pPr>
            <w:r>
              <w:rPr>
                <w:rFonts w:ascii="Times" w:hAnsi="Times"/>
                <w:bCs/>
                <w:lang w:val="es-CO"/>
              </w:rPr>
              <w:t>-</w:t>
            </w:r>
          </w:p>
        </w:tc>
        <w:tc>
          <w:tcPr>
            <w:tcW w:w="1766" w:type="dxa"/>
          </w:tcPr>
          <w:p w14:paraId="346A14D8" w14:textId="2073E1D1" w:rsidR="00302FA6" w:rsidRPr="007E7D39" w:rsidRDefault="00964F47" w:rsidP="00C76EFF">
            <w:pPr>
              <w:jc w:val="center"/>
              <w:rPr>
                <w:rFonts w:ascii="Times" w:hAnsi="Times"/>
                <w:bCs/>
                <w:lang w:val="es-CO"/>
              </w:rPr>
            </w:pPr>
            <w:r>
              <w:rPr>
                <w:rFonts w:ascii="Times" w:hAnsi="Times"/>
                <w:bCs/>
                <w:lang w:val="es-CO"/>
              </w:rPr>
              <w:t>1.013</w:t>
            </w:r>
          </w:p>
        </w:tc>
      </w:tr>
      <w:tr w:rsidR="00302FA6" w:rsidRPr="007E7D39" w14:paraId="2AAD05FE" w14:textId="77777777" w:rsidTr="00302FA6">
        <w:trPr>
          <w:jc w:val="center"/>
        </w:trPr>
        <w:tc>
          <w:tcPr>
            <w:tcW w:w="2784" w:type="dxa"/>
            <w:vMerge/>
          </w:tcPr>
          <w:p w14:paraId="1792DC39" w14:textId="77777777" w:rsidR="00302FA6" w:rsidRDefault="00302FA6" w:rsidP="00C76EFF">
            <w:pPr>
              <w:jc w:val="center"/>
              <w:rPr>
                <w:rFonts w:ascii="Times" w:hAnsi="Times"/>
                <w:b/>
                <w:lang w:val="es-CO"/>
              </w:rPr>
            </w:pPr>
          </w:p>
        </w:tc>
        <w:tc>
          <w:tcPr>
            <w:tcW w:w="2389" w:type="dxa"/>
          </w:tcPr>
          <w:p w14:paraId="78172E73" w14:textId="563777AD" w:rsidR="00302FA6" w:rsidRDefault="00302FA6" w:rsidP="00C76EFF">
            <w:pPr>
              <w:jc w:val="center"/>
              <w:rPr>
                <w:rFonts w:ascii="Times" w:hAnsi="Times"/>
                <w:bCs/>
                <w:lang w:val="es-CO"/>
              </w:rPr>
            </w:pPr>
            <w:r>
              <w:rPr>
                <w:rFonts w:ascii="Times" w:hAnsi="Times"/>
                <w:bCs/>
                <w:lang w:val="es-CO"/>
              </w:rPr>
              <w:t xml:space="preserve">De </w:t>
            </w:r>
            <w:proofErr w:type="spellStart"/>
            <w:r>
              <w:rPr>
                <w:rFonts w:ascii="Times" w:hAnsi="Times"/>
                <w:bCs/>
                <w:lang w:val="es-CO"/>
              </w:rPr>
              <w:t>May</w:t>
            </w:r>
            <w:proofErr w:type="spellEnd"/>
            <w:r>
              <w:rPr>
                <w:rFonts w:ascii="Times" w:hAnsi="Times"/>
                <w:bCs/>
                <w:lang w:val="es-CO"/>
              </w:rPr>
              <w:t xml:space="preserve"> 1 al 30 de </w:t>
            </w:r>
            <w:proofErr w:type="spellStart"/>
            <w:r>
              <w:rPr>
                <w:rFonts w:ascii="Times" w:hAnsi="Times"/>
                <w:bCs/>
                <w:lang w:val="es-CO"/>
              </w:rPr>
              <w:t>Sep</w:t>
            </w:r>
            <w:proofErr w:type="spellEnd"/>
          </w:p>
        </w:tc>
        <w:tc>
          <w:tcPr>
            <w:tcW w:w="1560" w:type="dxa"/>
          </w:tcPr>
          <w:p w14:paraId="2C5DF760" w14:textId="74560E78" w:rsidR="00302FA6" w:rsidRDefault="00964F47" w:rsidP="00C76EFF">
            <w:pPr>
              <w:jc w:val="center"/>
              <w:rPr>
                <w:rFonts w:ascii="Times" w:hAnsi="Times"/>
                <w:bCs/>
                <w:lang w:val="es-CO"/>
              </w:rPr>
            </w:pPr>
            <w:r>
              <w:rPr>
                <w:rFonts w:ascii="Times" w:hAnsi="Times"/>
                <w:bCs/>
                <w:lang w:val="es-CO"/>
              </w:rPr>
              <w:t>724</w:t>
            </w:r>
          </w:p>
        </w:tc>
        <w:tc>
          <w:tcPr>
            <w:tcW w:w="1348" w:type="dxa"/>
          </w:tcPr>
          <w:p w14:paraId="2BE7F29F" w14:textId="24760CB4" w:rsidR="00302FA6" w:rsidRDefault="00964F47" w:rsidP="00C76EFF">
            <w:pPr>
              <w:jc w:val="center"/>
              <w:rPr>
                <w:rFonts w:ascii="Times" w:hAnsi="Times"/>
                <w:bCs/>
                <w:lang w:val="es-CO"/>
              </w:rPr>
            </w:pPr>
            <w:r>
              <w:rPr>
                <w:rFonts w:ascii="Times" w:hAnsi="Times"/>
                <w:bCs/>
                <w:lang w:val="es-CO"/>
              </w:rPr>
              <w:t>-</w:t>
            </w:r>
          </w:p>
        </w:tc>
        <w:tc>
          <w:tcPr>
            <w:tcW w:w="1766" w:type="dxa"/>
          </w:tcPr>
          <w:p w14:paraId="7C5381F1" w14:textId="138810B1" w:rsidR="00302FA6" w:rsidRDefault="00964F47" w:rsidP="00C76EFF">
            <w:pPr>
              <w:jc w:val="center"/>
              <w:rPr>
                <w:rFonts w:ascii="Times" w:hAnsi="Times"/>
                <w:bCs/>
                <w:lang w:val="es-CO"/>
              </w:rPr>
            </w:pPr>
            <w:r>
              <w:rPr>
                <w:rFonts w:ascii="Times" w:hAnsi="Times"/>
                <w:bCs/>
                <w:lang w:val="es-CO"/>
              </w:rPr>
              <w:t>920</w:t>
            </w:r>
          </w:p>
        </w:tc>
      </w:tr>
      <w:tr w:rsidR="00C071AE" w:rsidRPr="007E7D39" w14:paraId="59E83954" w14:textId="77777777" w:rsidTr="00C071AE">
        <w:trPr>
          <w:jc w:val="center"/>
        </w:trPr>
        <w:tc>
          <w:tcPr>
            <w:tcW w:w="9847" w:type="dxa"/>
            <w:gridSpan w:val="5"/>
            <w:shd w:val="clear" w:color="auto" w:fill="B4C6E7" w:themeFill="accent1" w:themeFillTint="66"/>
          </w:tcPr>
          <w:p w14:paraId="59FCFFA5" w14:textId="77777777" w:rsidR="00C071AE" w:rsidRDefault="00C071AE" w:rsidP="00C76EFF">
            <w:pPr>
              <w:jc w:val="center"/>
              <w:rPr>
                <w:rFonts w:ascii="Times" w:hAnsi="Times"/>
                <w:bCs/>
                <w:lang w:val="es-CO"/>
              </w:rPr>
            </w:pPr>
          </w:p>
        </w:tc>
      </w:tr>
      <w:tr w:rsidR="002A0EDB" w:rsidRPr="007E7D39" w14:paraId="356D9E24" w14:textId="77777777" w:rsidTr="002A0EDB">
        <w:trPr>
          <w:jc w:val="center"/>
        </w:trPr>
        <w:tc>
          <w:tcPr>
            <w:tcW w:w="2784" w:type="dxa"/>
            <w:vMerge w:val="restart"/>
            <w:vAlign w:val="center"/>
          </w:tcPr>
          <w:p w14:paraId="0C6261DA" w14:textId="68B478DC" w:rsidR="002A0EDB" w:rsidRPr="00796127" w:rsidRDefault="002A0EDB" w:rsidP="002A0EDB">
            <w:pPr>
              <w:jc w:val="center"/>
              <w:rPr>
                <w:rFonts w:ascii="Times" w:hAnsi="Times"/>
                <w:bCs/>
                <w:lang w:val="es-CO"/>
              </w:rPr>
            </w:pPr>
            <w:r w:rsidRPr="00796127">
              <w:rPr>
                <w:rFonts w:ascii="Times" w:hAnsi="Times"/>
                <w:bCs/>
                <w:lang w:val="es-CO"/>
              </w:rPr>
              <w:t xml:space="preserve">Hotel </w:t>
            </w:r>
            <w:proofErr w:type="spellStart"/>
            <w:r w:rsidRPr="00796127">
              <w:rPr>
                <w:rFonts w:ascii="Times" w:hAnsi="Times"/>
                <w:bCs/>
                <w:lang w:val="es-CO"/>
              </w:rPr>
              <w:t>Renaissanse</w:t>
            </w:r>
            <w:proofErr w:type="spellEnd"/>
            <w:r>
              <w:rPr>
                <w:rFonts w:ascii="Times" w:hAnsi="Times"/>
                <w:bCs/>
                <w:lang w:val="es-CO"/>
              </w:rPr>
              <w:t xml:space="preserve"> 5*</w:t>
            </w:r>
          </w:p>
        </w:tc>
        <w:tc>
          <w:tcPr>
            <w:tcW w:w="2389" w:type="dxa"/>
          </w:tcPr>
          <w:p w14:paraId="35509394" w14:textId="3778300A" w:rsidR="002A0EDB" w:rsidRDefault="002A0EDB" w:rsidP="00796127">
            <w:pPr>
              <w:jc w:val="center"/>
              <w:rPr>
                <w:rFonts w:ascii="Times" w:hAnsi="Times"/>
                <w:bCs/>
                <w:lang w:val="es-CO"/>
              </w:rPr>
            </w:pPr>
            <w:r>
              <w:rPr>
                <w:rFonts w:ascii="Times" w:hAnsi="Times"/>
                <w:bCs/>
                <w:lang w:val="es-CO"/>
              </w:rPr>
              <w:t>De Ene 2 al 29 de Feb</w:t>
            </w:r>
          </w:p>
        </w:tc>
        <w:tc>
          <w:tcPr>
            <w:tcW w:w="1560" w:type="dxa"/>
          </w:tcPr>
          <w:p w14:paraId="6F3A751F" w14:textId="5A4DB459" w:rsidR="002A0EDB" w:rsidRDefault="002A0EDB" w:rsidP="00796127">
            <w:pPr>
              <w:jc w:val="center"/>
              <w:rPr>
                <w:rFonts w:ascii="Times" w:hAnsi="Times"/>
                <w:bCs/>
                <w:lang w:val="es-CO"/>
              </w:rPr>
            </w:pPr>
            <w:r>
              <w:rPr>
                <w:rFonts w:ascii="Times" w:hAnsi="Times"/>
                <w:bCs/>
                <w:lang w:val="es-CO"/>
              </w:rPr>
              <w:t>747</w:t>
            </w:r>
          </w:p>
        </w:tc>
        <w:tc>
          <w:tcPr>
            <w:tcW w:w="1348" w:type="dxa"/>
          </w:tcPr>
          <w:p w14:paraId="30AC16BB" w14:textId="720C92AB" w:rsidR="002A0EDB" w:rsidRDefault="002A0EDB" w:rsidP="00796127">
            <w:pPr>
              <w:jc w:val="center"/>
              <w:rPr>
                <w:rFonts w:ascii="Times" w:hAnsi="Times"/>
                <w:bCs/>
                <w:lang w:val="es-CO"/>
              </w:rPr>
            </w:pPr>
            <w:r>
              <w:rPr>
                <w:rFonts w:ascii="Times" w:hAnsi="Times"/>
                <w:bCs/>
                <w:lang w:val="es-CO"/>
              </w:rPr>
              <w:t>-</w:t>
            </w:r>
          </w:p>
        </w:tc>
        <w:tc>
          <w:tcPr>
            <w:tcW w:w="1766" w:type="dxa"/>
          </w:tcPr>
          <w:p w14:paraId="54F0D022" w14:textId="5281FC25" w:rsidR="002A0EDB" w:rsidRDefault="002A0EDB" w:rsidP="00796127">
            <w:pPr>
              <w:jc w:val="center"/>
              <w:rPr>
                <w:rFonts w:ascii="Times" w:hAnsi="Times"/>
                <w:bCs/>
                <w:lang w:val="es-CO"/>
              </w:rPr>
            </w:pPr>
            <w:r>
              <w:rPr>
                <w:rFonts w:ascii="Times" w:hAnsi="Times"/>
                <w:bCs/>
                <w:lang w:val="es-CO"/>
              </w:rPr>
              <w:t>968</w:t>
            </w:r>
          </w:p>
        </w:tc>
      </w:tr>
      <w:tr w:rsidR="002A0EDB" w:rsidRPr="007E7D39" w14:paraId="42789B9E" w14:textId="77777777" w:rsidTr="00302FA6">
        <w:trPr>
          <w:jc w:val="center"/>
        </w:trPr>
        <w:tc>
          <w:tcPr>
            <w:tcW w:w="2784" w:type="dxa"/>
            <w:vMerge/>
          </w:tcPr>
          <w:p w14:paraId="4192198B" w14:textId="77777777" w:rsidR="002A0EDB" w:rsidRPr="00796127" w:rsidRDefault="002A0EDB" w:rsidP="00796127">
            <w:pPr>
              <w:jc w:val="center"/>
              <w:rPr>
                <w:rFonts w:ascii="Times" w:hAnsi="Times"/>
                <w:bCs/>
                <w:lang w:val="es-CO"/>
              </w:rPr>
            </w:pPr>
          </w:p>
        </w:tc>
        <w:tc>
          <w:tcPr>
            <w:tcW w:w="2389" w:type="dxa"/>
          </w:tcPr>
          <w:p w14:paraId="1CEAC31D" w14:textId="60CFB1FD" w:rsidR="002A0EDB" w:rsidRDefault="002A0EDB" w:rsidP="00796127">
            <w:pPr>
              <w:jc w:val="center"/>
              <w:rPr>
                <w:rFonts w:ascii="Times" w:hAnsi="Times"/>
                <w:bCs/>
                <w:lang w:val="es-CO"/>
              </w:rPr>
            </w:pPr>
            <w:r>
              <w:rPr>
                <w:rFonts w:ascii="Times" w:hAnsi="Times"/>
                <w:bCs/>
                <w:lang w:val="es-CO"/>
              </w:rPr>
              <w:t>De Mar 1 al 30 de Abr</w:t>
            </w:r>
          </w:p>
        </w:tc>
        <w:tc>
          <w:tcPr>
            <w:tcW w:w="1560" w:type="dxa"/>
          </w:tcPr>
          <w:p w14:paraId="754BEC4D" w14:textId="5E7CBFF9" w:rsidR="002A0EDB" w:rsidRDefault="002A0EDB" w:rsidP="00796127">
            <w:pPr>
              <w:jc w:val="center"/>
              <w:rPr>
                <w:rFonts w:ascii="Times" w:hAnsi="Times"/>
                <w:bCs/>
                <w:lang w:val="es-CO"/>
              </w:rPr>
            </w:pPr>
            <w:r>
              <w:rPr>
                <w:rFonts w:ascii="Times" w:hAnsi="Times"/>
                <w:bCs/>
                <w:lang w:val="es-CO"/>
              </w:rPr>
              <w:t>840</w:t>
            </w:r>
          </w:p>
        </w:tc>
        <w:tc>
          <w:tcPr>
            <w:tcW w:w="1348" w:type="dxa"/>
          </w:tcPr>
          <w:p w14:paraId="7CB52BB9" w14:textId="72DD8CD8" w:rsidR="002A0EDB" w:rsidRDefault="002A0EDB" w:rsidP="00796127">
            <w:pPr>
              <w:jc w:val="center"/>
              <w:rPr>
                <w:rFonts w:ascii="Times" w:hAnsi="Times"/>
                <w:bCs/>
                <w:lang w:val="es-CO"/>
              </w:rPr>
            </w:pPr>
            <w:r>
              <w:rPr>
                <w:rFonts w:ascii="Times" w:hAnsi="Times"/>
                <w:bCs/>
                <w:lang w:val="es-CO"/>
              </w:rPr>
              <w:t>-</w:t>
            </w:r>
          </w:p>
        </w:tc>
        <w:tc>
          <w:tcPr>
            <w:tcW w:w="1766" w:type="dxa"/>
          </w:tcPr>
          <w:p w14:paraId="4D5B4BD2" w14:textId="0B7E02EE" w:rsidR="002A0EDB" w:rsidRDefault="002A0EDB" w:rsidP="00796127">
            <w:pPr>
              <w:jc w:val="center"/>
              <w:rPr>
                <w:rFonts w:ascii="Times" w:hAnsi="Times"/>
                <w:bCs/>
                <w:lang w:val="es-CO"/>
              </w:rPr>
            </w:pPr>
            <w:r>
              <w:rPr>
                <w:rFonts w:ascii="Times" w:hAnsi="Times"/>
                <w:bCs/>
                <w:lang w:val="es-CO"/>
              </w:rPr>
              <w:t>1.106</w:t>
            </w:r>
          </w:p>
        </w:tc>
      </w:tr>
      <w:tr w:rsidR="002A0EDB" w:rsidRPr="007E7D39" w14:paraId="368E6E05" w14:textId="77777777" w:rsidTr="00302FA6">
        <w:trPr>
          <w:jc w:val="center"/>
        </w:trPr>
        <w:tc>
          <w:tcPr>
            <w:tcW w:w="2784" w:type="dxa"/>
            <w:vMerge/>
          </w:tcPr>
          <w:p w14:paraId="60B05567" w14:textId="77777777" w:rsidR="002A0EDB" w:rsidRPr="00796127" w:rsidRDefault="002A0EDB" w:rsidP="00796127">
            <w:pPr>
              <w:jc w:val="center"/>
              <w:rPr>
                <w:rFonts w:ascii="Times" w:hAnsi="Times"/>
                <w:bCs/>
                <w:lang w:val="es-CO"/>
              </w:rPr>
            </w:pPr>
          </w:p>
        </w:tc>
        <w:tc>
          <w:tcPr>
            <w:tcW w:w="2389" w:type="dxa"/>
          </w:tcPr>
          <w:p w14:paraId="67C940E2" w14:textId="1AEC323F" w:rsidR="002A0EDB" w:rsidRDefault="002A0EDB" w:rsidP="00796127">
            <w:pPr>
              <w:jc w:val="center"/>
              <w:rPr>
                <w:rFonts w:ascii="Times" w:hAnsi="Times"/>
                <w:bCs/>
                <w:lang w:val="es-CO"/>
              </w:rPr>
            </w:pPr>
            <w:r>
              <w:rPr>
                <w:rFonts w:ascii="Times" w:hAnsi="Times"/>
                <w:bCs/>
                <w:lang w:val="es-CO"/>
              </w:rPr>
              <w:t xml:space="preserve">De </w:t>
            </w:r>
            <w:proofErr w:type="spellStart"/>
            <w:r>
              <w:rPr>
                <w:rFonts w:ascii="Times" w:hAnsi="Times"/>
                <w:bCs/>
                <w:lang w:val="es-CO"/>
              </w:rPr>
              <w:t>May</w:t>
            </w:r>
            <w:proofErr w:type="spellEnd"/>
            <w:r>
              <w:rPr>
                <w:rFonts w:ascii="Times" w:hAnsi="Times"/>
                <w:bCs/>
                <w:lang w:val="es-CO"/>
              </w:rPr>
              <w:t xml:space="preserve"> 1 al 30 de </w:t>
            </w:r>
            <w:proofErr w:type="spellStart"/>
            <w:r>
              <w:rPr>
                <w:rFonts w:ascii="Times" w:hAnsi="Times"/>
                <w:bCs/>
                <w:lang w:val="es-CO"/>
              </w:rPr>
              <w:t>Sep</w:t>
            </w:r>
            <w:proofErr w:type="spellEnd"/>
          </w:p>
        </w:tc>
        <w:tc>
          <w:tcPr>
            <w:tcW w:w="1560" w:type="dxa"/>
          </w:tcPr>
          <w:p w14:paraId="2ECB1098" w14:textId="5BD75E95" w:rsidR="002A0EDB" w:rsidRDefault="002A0EDB" w:rsidP="00796127">
            <w:pPr>
              <w:jc w:val="center"/>
              <w:rPr>
                <w:rFonts w:ascii="Times" w:hAnsi="Times"/>
                <w:bCs/>
                <w:lang w:val="es-CO"/>
              </w:rPr>
            </w:pPr>
            <w:r>
              <w:rPr>
                <w:rFonts w:ascii="Times" w:hAnsi="Times"/>
                <w:bCs/>
                <w:lang w:val="es-CO"/>
              </w:rPr>
              <w:t>792</w:t>
            </w:r>
          </w:p>
        </w:tc>
        <w:tc>
          <w:tcPr>
            <w:tcW w:w="1348" w:type="dxa"/>
          </w:tcPr>
          <w:p w14:paraId="3F485FAD" w14:textId="705467AC" w:rsidR="002A0EDB" w:rsidRDefault="002A0EDB" w:rsidP="00796127">
            <w:pPr>
              <w:jc w:val="center"/>
              <w:rPr>
                <w:rFonts w:ascii="Times" w:hAnsi="Times"/>
                <w:bCs/>
                <w:lang w:val="es-CO"/>
              </w:rPr>
            </w:pPr>
            <w:r>
              <w:rPr>
                <w:rFonts w:ascii="Times" w:hAnsi="Times"/>
                <w:bCs/>
                <w:lang w:val="es-CO"/>
              </w:rPr>
              <w:t>-</w:t>
            </w:r>
          </w:p>
        </w:tc>
        <w:tc>
          <w:tcPr>
            <w:tcW w:w="1766" w:type="dxa"/>
          </w:tcPr>
          <w:p w14:paraId="568B3C20" w14:textId="26494816" w:rsidR="002A0EDB" w:rsidRDefault="002A0EDB" w:rsidP="00796127">
            <w:pPr>
              <w:jc w:val="center"/>
              <w:rPr>
                <w:rFonts w:ascii="Times" w:hAnsi="Times"/>
                <w:bCs/>
                <w:lang w:val="es-CO"/>
              </w:rPr>
            </w:pPr>
            <w:r>
              <w:rPr>
                <w:rFonts w:ascii="Times" w:hAnsi="Times"/>
                <w:bCs/>
                <w:lang w:val="es-CO"/>
              </w:rPr>
              <w:t>1.013</w:t>
            </w:r>
          </w:p>
        </w:tc>
      </w:tr>
    </w:tbl>
    <w:p w14:paraId="3093A830" w14:textId="7631AD72" w:rsidR="00647824" w:rsidRPr="007E7D39" w:rsidRDefault="002A0EDB" w:rsidP="002A0EDB">
      <w:pPr>
        <w:spacing w:after="0" w:line="240" w:lineRule="auto"/>
        <w:jc w:val="center"/>
        <w:rPr>
          <w:rFonts w:ascii="Times" w:hAnsi="Times"/>
          <w:b/>
          <w:lang w:val="es-CO"/>
        </w:rPr>
      </w:pPr>
      <w:r>
        <w:rPr>
          <w:rFonts w:ascii="Times" w:hAnsi="Times"/>
          <w:b/>
          <w:lang w:val="es-CO"/>
        </w:rPr>
        <w:t xml:space="preserve">Las tarifas para la </w:t>
      </w:r>
      <w:r w:rsidR="000E28A4">
        <w:rPr>
          <w:rFonts w:ascii="Times" w:hAnsi="Times"/>
          <w:b/>
          <w:lang w:val="es-CO"/>
        </w:rPr>
        <w:t xml:space="preserve">habitación </w:t>
      </w:r>
      <w:r>
        <w:rPr>
          <w:rFonts w:ascii="Times" w:hAnsi="Times"/>
          <w:b/>
          <w:lang w:val="es-CO"/>
        </w:rPr>
        <w:t>Triple serán bajo solicitud</w:t>
      </w:r>
    </w:p>
    <w:p w14:paraId="68C7AA2C" w14:textId="77777777" w:rsidR="00647824" w:rsidRPr="007E7D39" w:rsidRDefault="00647824" w:rsidP="004C32D4">
      <w:pPr>
        <w:spacing w:after="0" w:line="240" w:lineRule="auto"/>
        <w:jc w:val="center"/>
        <w:rPr>
          <w:rFonts w:ascii="Times" w:hAnsi="Times"/>
          <w:b/>
          <w:lang w:val="es-CO"/>
        </w:rPr>
      </w:pPr>
    </w:p>
    <w:p w14:paraId="5970DE7E" w14:textId="77777777" w:rsidR="00647824" w:rsidRPr="007E7D39" w:rsidRDefault="00647824" w:rsidP="004C32D4">
      <w:pPr>
        <w:spacing w:after="0" w:line="240" w:lineRule="auto"/>
        <w:jc w:val="center"/>
        <w:rPr>
          <w:rFonts w:ascii="Times" w:hAnsi="Times"/>
          <w:b/>
          <w:lang w:val="es-CO"/>
        </w:rPr>
      </w:pPr>
    </w:p>
    <w:p w14:paraId="5D083DA7" w14:textId="77777777" w:rsidR="00647824" w:rsidRPr="007E7D39" w:rsidRDefault="00647824" w:rsidP="004C32D4">
      <w:pPr>
        <w:spacing w:after="0" w:line="240" w:lineRule="auto"/>
        <w:jc w:val="center"/>
        <w:rPr>
          <w:rFonts w:ascii="Times" w:hAnsi="Times"/>
          <w:b/>
          <w:lang w:val="es-CO"/>
        </w:rPr>
      </w:pPr>
    </w:p>
    <w:p w14:paraId="1E04239F" w14:textId="156414C4" w:rsidR="00236051" w:rsidRDefault="00236051" w:rsidP="00236051">
      <w:pPr>
        <w:spacing w:after="0" w:line="240" w:lineRule="auto"/>
        <w:jc w:val="both"/>
        <w:rPr>
          <w:rFonts w:ascii="Times" w:hAnsi="Times"/>
          <w:b/>
          <w:lang w:val="es-ES"/>
        </w:rPr>
      </w:pPr>
      <w:r>
        <w:rPr>
          <w:rFonts w:ascii="Times" w:hAnsi="Times"/>
          <w:b/>
          <w:lang w:val="es-ES"/>
        </w:rPr>
        <w:t>LOS PRECIOS INCLUYEN:</w:t>
      </w:r>
    </w:p>
    <w:p w14:paraId="5167CEE9" w14:textId="02B0ABCC" w:rsidR="00236051" w:rsidRPr="00204670" w:rsidRDefault="00236051" w:rsidP="00204670">
      <w:pPr>
        <w:pStyle w:val="Prrafodelista"/>
        <w:numPr>
          <w:ilvl w:val="0"/>
          <w:numId w:val="2"/>
        </w:numPr>
        <w:spacing w:after="0" w:line="240" w:lineRule="auto"/>
        <w:jc w:val="both"/>
        <w:rPr>
          <w:rFonts w:ascii="Times" w:hAnsi="Times"/>
          <w:bCs/>
          <w:lang w:val="es-ES"/>
        </w:rPr>
      </w:pPr>
      <w:r w:rsidRPr="00204670">
        <w:rPr>
          <w:rFonts w:ascii="Times" w:hAnsi="Times"/>
          <w:bCs/>
          <w:lang w:val="es-ES"/>
        </w:rPr>
        <w:t xml:space="preserve">Alojamiento en los hoteles previstos o similares en la categoría elegida </w:t>
      </w:r>
    </w:p>
    <w:p w14:paraId="062B5EE1" w14:textId="5D6EC847" w:rsidR="00236051" w:rsidRPr="00204670" w:rsidRDefault="00965284" w:rsidP="00204670">
      <w:pPr>
        <w:pStyle w:val="Prrafodelista"/>
        <w:numPr>
          <w:ilvl w:val="0"/>
          <w:numId w:val="2"/>
        </w:numPr>
        <w:spacing w:after="0" w:line="240" w:lineRule="auto"/>
        <w:jc w:val="both"/>
        <w:rPr>
          <w:rFonts w:ascii="Times" w:hAnsi="Times"/>
          <w:bCs/>
          <w:lang w:val="es-ES"/>
        </w:rPr>
      </w:pPr>
      <w:r>
        <w:rPr>
          <w:rFonts w:ascii="Times" w:hAnsi="Times"/>
          <w:bCs/>
          <w:lang w:val="es-ES"/>
        </w:rPr>
        <w:t xml:space="preserve">3 noches de alojamiento en Santiago de chile </w:t>
      </w:r>
    </w:p>
    <w:p w14:paraId="480E18A2" w14:textId="6E90F0D8" w:rsidR="00983E6C" w:rsidRDefault="00983E6C" w:rsidP="00204670">
      <w:pPr>
        <w:pStyle w:val="Prrafodelista"/>
        <w:numPr>
          <w:ilvl w:val="0"/>
          <w:numId w:val="2"/>
        </w:numPr>
        <w:spacing w:after="0" w:line="240" w:lineRule="auto"/>
        <w:jc w:val="both"/>
        <w:rPr>
          <w:rFonts w:ascii="Times" w:hAnsi="Times"/>
          <w:bCs/>
          <w:lang w:val="es-ES"/>
        </w:rPr>
      </w:pPr>
      <w:r w:rsidRPr="00204670">
        <w:rPr>
          <w:rFonts w:ascii="Times" w:hAnsi="Times"/>
          <w:bCs/>
          <w:lang w:val="es-ES"/>
        </w:rPr>
        <w:t xml:space="preserve">Desayunos diarios </w:t>
      </w:r>
    </w:p>
    <w:p w14:paraId="40A63B8C" w14:textId="11951ECB" w:rsidR="00131023" w:rsidRDefault="00131023" w:rsidP="00204670">
      <w:pPr>
        <w:pStyle w:val="Prrafodelista"/>
        <w:numPr>
          <w:ilvl w:val="0"/>
          <w:numId w:val="2"/>
        </w:numPr>
        <w:spacing w:after="0" w:line="240" w:lineRule="auto"/>
        <w:jc w:val="both"/>
        <w:rPr>
          <w:rFonts w:ascii="Times" w:hAnsi="Times"/>
          <w:bCs/>
          <w:lang w:val="es-ES"/>
        </w:rPr>
      </w:pPr>
      <w:r>
        <w:rPr>
          <w:rFonts w:ascii="Times" w:hAnsi="Times"/>
          <w:bCs/>
          <w:lang w:val="es-ES"/>
        </w:rPr>
        <w:t xml:space="preserve">Visita de medio día por la ciudad </w:t>
      </w:r>
    </w:p>
    <w:p w14:paraId="27776EAD" w14:textId="27E39891" w:rsidR="00131023" w:rsidRDefault="00131023" w:rsidP="00204670">
      <w:pPr>
        <w:pStyle w:val="Prrafodelista"/>
        <w:numPr>
          <w:ilvl w:val="0"/>
          <w:numId w:val="2"/>
        </w:numPr>
        <w:spacing w:after="0" w:line="240" w:lineRule="auto"/>
        <w:jc w:val="both"/>
        <w:rPr>
          <w:rFonts w:ascii="Times" w:hAnsi="Times"/>
          <w:bCs/>
          <w:lang w:val="es-ES"/>
        </w:rPr>
      </w:pPr>
      <w:r>
        <w:rPr>
          <w:rFonts w:ascii="Times" w:hAnsi="Times"/>
          <w:bCs/>
          <w:lang w:val="es-ES"/>
        </w:rPr>
        <w:t>Excursión de medio día al viñedo</w:t>
      </w:r>
      <w:r w:rsidR="0024609F">
        <w:rPr>
          <w:rFonts w:ascii="Times" w:hAnsi="Times"/>
          <w:bCs/>
          <w:lang w:val="es-ES"/>
        </w:rPr>
        <w:t xml:space="preserve"> de Concha y Toro</w:t>
      </w:r>
    </w:p>
    <w:p w14:paraId="7513D2C7" w14:textId="27CB9492" w:rsidR="00131023" w:rsidRPr="00204670" w:rsidRDefault="00131023" w:rsidP="00204670">
      <w:pPr>
        <w:pStyle w:val="Prrafodelista"/>
        <w:numPr>
          <w:ilvl w:val="0"/>
          <w:numId w:val="2"/>
        </w:numPr>
        <w:spacing w:after="0" w:line="240" w:lineRule="auto"/>
        <w:jc w:val="both"/>
        <w:rPr>
          <w:rFonts w:ascii="Times" w:hAnsi="Times"/>
          <w:bCs/>
          <w:lang w:val="es-ES"/>
        </w:rPr>
      </w:pPr>
      <w:r>
        <w:rPr>
          <w:rFonts w:ascii="Times" w:hAnsi="Times"/>
          <w:bCs/>
          <w:lang w:val="es-ES"/>
        </w:rPr>
        <w:t xml:space="preserve">Visita de día completo a </w:t>
      </w:r>
      <w:r w:rsidR="00C37B8E">
        <w:rPr>
          <w:rFonts w:ascii="Times" w:hAnsi="Times"/>
          <w:bCs/>
          <w:lang w:val="es-ES"/>
        </w:rPr>
        <w:t>Valparaíso</w:t>
      </w:r>
      <w:r w:rsidR="0024609F">
        <w:rPr>
          <w:rFonts w:ascii="Times" w:hAnsi="Times"/>
          <w:bCs/>
          <w:lang w:val="es-ES"/>
        </w:rPr>
        <w:t xml:space="preserve"> y Viña del Mar con almuerzo</w:t>
      </w:r>
    </w:p>
    <w:p w14:paraId="7B44C461" w14:textId="1FCC8F96" w:rsidR="00740DA0" w:rsidRDefault="007F0B9A" w:rsidP="00740DA0">
      <w:pPr>
        <w:pStyle w:val="Prrafodelista"/>
        <w:numPr>
          <w:ilvl w:val="0"/>
          <w:numId w:val="2"/>
        </w:numPr>
        <w:spacing w:after="0" w:line="240" w:lineRule="auto"/>
        <w:jc w:val="both"/>
        <w:rPr>
          <w:rFonts w:ascii="Times" w:hAnsi="Times"/>
          <w:bCs/>
          <w:lang w:val="es-ES"/>
        </w:rPr>
      </w:pPr>
      <w:r w:rsidRPr="00204670">
        <w:rPr>
          <w:rFonts w:ascii="Times" w:hAnsi="Times"/>
          <w:bCs/>
          <w:lang w:val="es-ES"/>
        </w:rPr>
        <w:t xml:space="preserve">Traslados Aeropuerto / Hotel / Aeropuerto </w:t>
      </w:r>
    </w:p>
    <w:p w14:paraId="2F22FA84" w14:textId="77777777" w:rsidR="00740DA0" w:rsidRDefault="00740DA0" w:rsidP="00740DA0">
      <w:pPr>
        <w:spacing w:after="0" w:line="240" w:lineRule="auto"/>
        <w:jc w:val="both"/>
        <w:rPr>
          <w:rFonts w:ascii="Times" w:hAnsi="Times"/>
          <w:bCs/>
          <w:lang w:val="es-ES"/>
        </w:rPr>
      </w:pPr>
    </w:p>
    <w:p w14:paraId="3D9A0A36" w14:textId="7C4D7651" w:rsidR="00740DA0" w:rsidRDefault="00740DA0" w:rsidP="00740DA0">
      <w:pPr>
        <w:spacing w:after="0" w:line="240" w:lineRule="auto"/>
        <w:jc w:val="both"/>
        <w:rPr>
          <w:rFonts w:ascii="Times" w:hAnsi="Times"/>
          <w:b/>
          <w:lang w:val="es-ES"/>
        </w:rPr>
      </w:pPr>
      <w:r w:rsidRPr="00740DA0">
        <w:rPr>
          <w:rFonts w:ascii="Times" w:hAnsi="Times"/>
          <w:b/>
          <w:lang w:val="es-ES"/>
        </w:rPr>
        <w:t>NO INCLUYEN:</w:t>
      </w:r>
    </w:p>
    <w:p w14:paraId="34FBE010" w14:textId="6D022559" w:rsidR="00740DA0" w:rsidRPr="004C10B3" w:rsidRDefault="00740DA0" w:rsidP="004C10B3">
      <w:pPr>
        <w:pStyle w:val="Prrafodelista"/>
        <w:numPr>
          <w:ilvl w:val="0"/>
          <w:numId w:val="3"/>
        </w:numPr>
        <w:spacing w:after="0" w:line="240" w:lineRule="auto"/>
        <w:jc w:val="both"/>
        <w:rPr>
          <w:rFonts w:ascii="Times" w:hAnsi="Times"/>
          <w:bCs/>
          <w:lang w:val="es-ES"/>
        </w:rPr>
      </w:pPr>
      <w:r w:rsidRPr="004C10B3">
        <w:rPr>
          <w:rFonts w:ascii="Times" w:hAnsi="Times"/>
          <w:bCs/>
          <w:lang w:val="es-ES"/>
        </w:rPr>
        <w:t xml:space="preserve">Tiquetes aéreos </w:t>
      </w:r>
    </w:p>
    <w:p w14:paraId="2203D547" w14:textId="6EBBC72F" w:rsidR="00740DA0" w:rsidRPr="004C10B3" w:rsidRDefault="00740DA0" w:rsidP="004C10B3">
      <w:pPr>
        <w:pStyle w:val="Prrafodelista"/>
        <w:numPr>
          <w:ilvl w:val="0"/>
          <w:numId w:val="3"/>
        </w:numPr>
        <w:spacing w:after="0" w:line="240" w:lineRule="auto"/>
        <w:jc w:val="both"/>
        <w:rPr>
          <w:rFonts w:ascii="Times" w:hAnsi="Times"/>
          <w:bCs/>
          <w:lang w:val="es-ES"/>
        </w:rPr>
      </w:pPr>
      <w:r w:rsidRPr="004C10B3">
        <w:rPr>
          <w:rFonts w:ascii="Times" w:hAnsi="Times"/>
          <w:bCs/>
          <w:lang w:val="es-ES"/>
        </w:rPr>
        <w:t xml:space="preserve">Tasas aeroportuarias </w:t>
      </w:r>
    </w:p>
    <w:p w14:paraId="77673305" w14:textId="01B7E012" w:rsidR="00740DA0" w:rsidRPr="004C10B3" w:rsidRDefault="00740DA0" w:rsidP="004C10B3">
      <w:pPr>
        <w:pStyle w:val="Prrafodelista"/>
        <w:numPr>
          <w:ilvl w:val="0"/>
          <w:numId w:val="3"/>
        </w:numPr>
        <w:spacing w:after="0" w:line="240" w:lineRule="auto"/>
        <w:jc w:val="both"/>
        <w:rPr>
          <w:rFonts w:ascii="Times" w:hAnsi="Times"/>
          <w:bCs/>
          <w:lang w:val="es-ES"/>
        </w:rPr>
      </w:pPr>
      <w:r w:rsidRPr="004C10B3">
        <w:rPr>
          <w:rFonts w:ascii="Times" w:hAnsi="Times"/>
          <w:bCs/>
          <w:lang w:val="es-ES"/>
        </w:rPr>
        <w:t xml:space="preserve">Tarjeta de asistencia medica </w:t>
      </w:r>
    </w:p>
    <w:p w14:paraId="70F30B5C" w14:textId="088709C5" w:rsidR="00740DA0" w:rsidRPr="004C10B3" w:rsidRDefault="00740DA0" w:rsidP="004C10B3">
      <w:pPr>
        <w:pStyle w:val="Prrafodelista"/>
        <w:numPr>
          <w:ilvl w:val="0"/>
          <w:numId w:val="3"/>
        </w:numPr>
        <w:spacing w:after="0" w:line="240" w:lineRule="auto"/>
        <w:jc w:val="both"/>
        <w:rPr>
          <w:rFonts w:ascii="Times" w:hAnsi="Times"/>
          <w:bCs/>
          <w:lang w:val="es-ES"/>
        </w:rPr>
      </w:pPr>
      <w:r w:rsidRPr="004C10B3">
        <w:rPr>
          <w:rFonts w:ascii="Times" w:hAnsi="Times"/>
          <w:bCs/>
          <w:lang w:val="es-ES"/>
        </w:rPr>
        <w:t xml:space="preserve">Traslados donde no este contemplado </w:t>
      </w:r>
    </w:p>
    <w:p w14:paraId="56F0EFE7" w14:textId="5A9CE962" w:rsidR="00740DA0" w:rsidRPr="004C10B3" w:rsidRDefault="00740DA0" w:rsidP="004C10B3">
      <w:pPr>
        <w:pStyle w:val="Prrafodelista"/>
        <w:numPr>
          <w:ilvl w:val="0"/>
          <w:numId w:val="3"/>
        </w:numPr>
        <w:spacing w:after="0" w:line="240" w:lineRule="auto"/>
        <w:jc w:val="both"/>
        <w:rPr>
          <w:rFonts w:ascii="Times" w:hAnsi="Times"/>
          <w:bCs/>
          <w:lang w:val="es-ES"/>
        </w:rPr>
      </w:pPr>
      <w:r w:rsidRPr="004C10B3">
        <w:rPr>
          <w:rFonts w:ascii="Times" w:hAnsi="Times"/>
          <w:bCs/>
          <w:lang w:val="es-ES"/>
        </w:rPr>
        <w:t>Excursiones y/o tours opcionales</w:t>
      </w:r>
    </w:p>
    <w:p w14:paraId="5FC06A4E" w14:textId="4805FBBA" w:rsidR="00740DA0" w:rsidRPr="004C10B3" w:rsidRDefault="00740DA0" w:rsidP="004C10B3">
      <w:pPr>
        <w:pStyle w:val="Prrafodelista"/>
        <w:numPr>
          <w:ilvl w:val="0"/>
          <w:numId w:val="3"/>
        </w:numPr>
        <w:spacing w:after="0" w:line="240" w:lineRule="auto"/>
        <w:jc w:val="both"/>
        <w:rPr>
          <w:rFonts w:ascii="Times" w:hAnsi="Times"/>
          <w:bCs/>
          <w:lang w:val="es-ES"/>
        </w:rPr>
      </w:pPr>
      <w:r w:rsidRPr="004C10B3">
        <w:rPr>
          <w:rFonts w:ascii="Times" w:hAnsi="Times"/>
          <w:bCs/>
          <w:lang w:val="es-ES"/>
        </w:rPr>
        <w:t xml:space="preserve">Comidas y bebidas no mencionadas </w:t>
      </w:r>
    </w:p>
    <w:p w14:paraId="42449FF6" w14:textId="137AC624" w:rsidR="00740DA0" w:rsidRPr="004C10B3" w:rsidRDefault="00740DA0" w:rsidP="004C10B3">
      <w:pPr>
        <w:pStyle w:val="Prrafodelista"/>
        <w:numPr>
          <w:ilvl w:val="0"/>
          <w:numId w:val="3"/>
        </w:numPr>
        <w:spacing w:after="0" w:line="240" w:lineRule="auto"/>
        <w:jc w:val="both"/>
        <w:rPr>
          <w:rFonts w:ascii="Times" w:hAnsi="Times"/>
          <w:bCs/>
          <w:lang w:val="es-ES"/>
        </w:rPr>
      </w:pPr>
      <w:r w:rsidRPr="004C10B3">
        <w:rPr>
          <w:rFonts w:ascii="Times" w:hAnsi="Times"/>
          <w:bCs/>
          <w:lang w:val="es-ES"/>
        </w:rPr>
        <w:t xml:space="preserve">Entradas a lugares no indicados </w:t>
      </w:r>
    </w:p>
    <w:p w14:paraId="49CFA7A5" w14:textId="2AAE8A7F" w:rsidR="00740DA0" w:rsidRPr="004C10B3" w:rsidRDefault="00740DA0" w:rsidP="004C10B3">
      <w:pPr>
        <w:pStyle w:val="Prrafodelista"/>
        <w:numPr>
          <w:ilvl w:val="0"/>
          <w:numId w:val="3"/>
        </w:numPr>
        <w:spacing w:after="0" w:line="240" w:lineRule="auto"/>
        <w:jc w:val="both"/>
        <w:rPr>
          <w:rFonts w:ascii="Times" w:hAnsi="Times"/>
          <w:bCs/>
          <w:lang w:val="es-ES"/>
        </w:rPr>
      </w:pPr>
      <w:r w:rsidRPr="004C10B3">
        <w:rPr>
          <w:rFonts w:ascii="Times" w:hAnsi="Times"/>
          <w:bCs/>
          <w:lang w:val="es-ES"/>
        </w:rPr>
        <w:t xml:space="preserve">Propinas a conductores, maleteros y guías </w:t>
      </w:r>
    </w:p>
    <w:p w14:paraId="051C6AE0" w14:textId="6E3F007B" w:rsidR="00740DA0" w:rsidRPr="004C10B3" w:rsidRDefault="00740DA0" w:rsidP="004C10B3">
      <w:pPr>
        <w:pStyle w:val="Prrafodelista"/>
        <w:numPr>
          <w:ilvl w:val="0"/>
          <w:numId w:val="3"/>
        </w:numPr>
        <w:spacing w:after="0" w:line="240" w:lineRule="auto"/>
        <w:jc w:val="both"/>
        <w:rPr>
          <w:rFonts w:ascii="Times" w:hAnsi="Times"/>
          <w:bCs/>
          <w:lang w:val="es-ES"/>
        </w:rPr>
      </w:pPr>
      <w:r w:rsidRPr="004C10B3">
        <w:rPr>
          <w:rFonts w:ascii="Times" w:hAnsi="Times"/>
          <w:bCs/>
          <w:lang w:val="es-ES"/>
        </w:rPr>
        <w:t>Gastos personales</w:t>
      </w:r>
    </w:p>
    <w:p w14:paraId="2EB316D6" w14:textId="4E90E67F" w:rsidR="00740DA0" w:rsidRPr="004C10B3" w:rsidRDefault="00740DA0" w:rsidP="004C10B3">
      <w:pPr>
        <w:pStyle w:val="Prrafodelista"/>
        <w:numPr>
          <w:ilvl w:val="0"/>
          <w:numId w:val="3"/>
        </w:numPr>
        <w:spacing w:after="0" w:line="240" w:lineRule="auto"/>
        <w:jc w:val="both"/>
        <w:rPr>
          <w:rFonts w:ascii="Times" w:hAnsi="Times"/>
          <w:bCs/>
          <w:lang w:val="es-ES"/>
        </w:rPr>
      </w:pPr>
      <w:r w:rsidRPr="004C10B3">
        <w:rPr>
          <w:rFonts w:ascii="Times" w:hAnsi="Times"/>
          <w:bCs/>
          <w:lang w:val="es-ES"/>
        </w:rPr>
        <w:t xml:space="preserve">Servicios no especificados </w:t>
      </w:r>
    </w:p>
    <w:p w14:paraId="72E270F5" w14:textId="7E8947EA" w:rsidR="00740DA0" w:rsidRDefault="00740DA0" w:rsidP="004C10B3">
      <w:pPr>
        <w:pStyle w:val="Prrafodelista"/>
        <w:numPr>
          <w:ilvl w:val="0"/>
          <w:numId w:val="3"/>
        </w:numPr>
        <w:spacing w:after="0" w:line="240" w:lineRule="auto"/>
        <w:jc w:val="both"/>
        <w:rPr>
          <w:rFonts w:ascii="Times" w:hAnsi="Times"/>
          <w:bCs/>
          <w:lang w:val="es-ES"/>
        </w:rPr>
      </w:pPr>
      <w:r w:rsidRPr="004C10B3">
        <w:rPr>
          <w:rFonts w:ascii="Times" w:hAnsi="Times"/>
          <w:bCs/>
          <w:lang w:val="es-ES"/>
        </w:rPr>
        <w:t xml:space="preserve">2% </w:t>
      </w:r>
      <w:proofErr w:type="spellStart"/>
      <w:r w:rsidR="00FF7F30" w:rsidRPr="004C10B3">
        <w:rPr>
          <w:rFonts w:ascii="Times" w:hAnsi="Times"/>
          <w:bCs/>
          <w:lang w:val="es-ES"/>
        </w:rPr>
        <w:t>Fee</w:t>
      </w:r>
      <w:proofErr w:type="spellEnd"/>
      <w:r w:rsidR="00FF7F30" w:rsidRPr="004C10B3">
        <w:rPr>
          <w:rFonts w:ascii="Times" w:hAnsi="Times"/>
          <w:bCs/>
          <w:lang w:val="es-ES"/>
        </w:rPr>
        <w:t xml:space="preserve"> Bancario </w:t>
      </w:r>
    </w:p>
    <w:p w14:paraId="53994810" w14:textId="77777777" w:rsidR="006F346C" w:rsidRDefault="006F346C" w:rsidP="006F346C">
      <w:pPr>
        <w:spacing w:after="0" w:line="240" w:lineRule="auto"/>
        <w:jc w:val="both"/>
        <w:rPr>
          <w:rFonts w:ascii="Times" w:hAnsi="Times"/>
          <w:bCs/>
          <w:lang w:val="es-ES"/>
        </w:rPr>
      </w:pPr>
      <w:bookmarkStart w:id="0" w:name="_GoBack"/>
      <w:bookmarkEnd w:id="0"/>
    </w:p>
    <w:p w14:paraId="01A47C7D" w14:textId="77777777" w:rsidR="000B7F03" w:rsidRDefault="000B7F03" w:rsidP="006F346C">
      <w:pPr>
        <w:spacing w:after="0" w:line="240" w:lineRule="auto"/>
        <w:jc w:val="both"/>
        <w:rPr>
          <w:rFonts w:ascii="Times" w:hAnsi="Times"/>
          <w:bCs/>
          <w:lang w:val="es-ES"/>
        </w:rPr>
      </w:pPr>
    </w:p>
    <w:p w14:paraId="3A80661A" w14:textId="287252EE" w:rsidR="006F346C" w:rsidRPr="00F30785" w:rsidRDefault="006F346C" w:rsidP="006F346C">
      <w:pPr>
        <w:spacing w:after="0" w:line="240" w:lineRule="auto"/>
        <w:jc w:val="both"/>
        <w:rPr>
          <w:rFonts w:ascii="Times" w:hAnsi="Times"/>
          <w:b/>
          <w:lang w:val="es-ES"/>
        </w:rPr>
      </w:pPr>
      <w:r w:rsidRPr="00F30785">
        <w:rPr>
          <w:rFonts w:ascii="Times" w:hAnsi="Times"/>
          <w:b/>
          <w:lang w:val="es-ES"/>
        </w:rPr>
        <w:t>NOTAS IMPORT</w:t>
      </w:r>
      <w:r w:rsidR="0095415A" w:rsidRPr="00F30785">
        <w:rPr>
          <w:rFonts w:ascii="Times" w:hAnsi="Times"/>
          <w:b/>
          <w:lang w:val="es-ES"/>
        </w:rPr>
        <w:t>A</w:t>
      </w:r>
      <w:r w:rsidRPr="00F30785">
        <w:rPr>
          <w:rFonts w:ascii="Times" w:hAnsi="Times"/>
          <w:b/>
          <w:lang w:val="es-ES"/>
        </w:rPr>
        <w:t>NTES:</w:t>
      </w:r>
    </w:p>
    <w:p w14:paraId="3D11B7C6" w14:textId="77777777" w:rsidR="000A18AD" w:rsidRPr="008B47A8" w:rsidRDefault="000A18AD" w:rsidP="000A18AD">
      <w:pPr>
        <w:pStyle w:val="Prrafodelista"/>
        <w:numPr>
          <w:ilvl w:val="0"/>
          <w:numId w:val="4"/>
        </w:numPr>
        <w:spacing w:after="0" w:line="240" w:lineRule="auto"/>
        <w:jc w:val="both"/>
        <w:rPr>
          <w:rFonts w:ascii="Times" w:hAnsi="Times"/>
          <w:b/>
          <w:bCs/>
          <w:u w:val="single"/>
          <w:lang w:val="es-ES"/>
        </w:rPr>
      </w:pPr>
      <w:r w:rsidRPr="008B47A8">
        <w:rPr>
          <w:rFonts w:ascii="Times" w:hAnsi="Times"/>
          <w:b/>
          <w:bCs/>
          <w:u w:val="single"/>
          <w:lang w:val="es-ES"/>
        </w:rPr>
        <w:t xml:space="preserve">Valores sujetos a cambio de acuerdo a variaciones de mercado y tipo de cambio vigente al momento de la compra. </w:t>
      </w:r>
    </w:p>
    <w:p w14:paraId="5228770A" w14:textId="212EFF22" w:rsidR="006F346C" w:rsidRPr="00B30BBA" w:rsidRDefault="006F346C" w:rsidP="00B30BBA">
      <w:pPr>
        <w:pStyle w:val="Prrafodelista"/>
        <w:numPr>
          <w:ilvl w:val="0"/>
          <w:numId w:val="4"/>
        </w:numPr>
        <w:spacing w:after="0" w:line="240" w:lineRule="auto"/>
        <w:jc w:val="both"/>
        <w:rPr>
          <w:rFonts w:ascii="Times" w:hAnsi="Times"/>
          <w:bCs/>
          <w:lang w:val="es-ES"/>
        </w:rPr>
      </w:pPr>
      <w:r w:rsidRPr="00B30BBA">
        <w:rPr>
          <w:rFonts w:ascii="Times" w:hAnsi="Times"/>
          <w:bCs/>
          <w:lang w:val="es-ES"/>
        </w:rPr>
        <w:t xml:space="preserve">Tarifas no </w:t>
      </w:r>
      <w:r w:rsidR="00552E75" w:rsidRPr="00B30BBA">
        <w:rPr>
          <w:rFonts w:ascii="Times" w:hAnsi="Times"/>
          <w:bCs/>
          <w:lang w:val="es-ES"/>
        </w:rPr>
        <w:t>válidas</w:t>
      </w:r>
      <w:r w:rsidRPr="00B30BBA">
        <w:rPr>
          <w:rFonts w:ascii="Times" w:hAnsi="Times"/>
          <w:bCs/>
          <w:lang w:val="es-ES"/>
        </w:rPr>
        <w:t xml:space="preserve"> para los fines de semana largos, festivos nacionales en el destino, periodo de</w:t>
      </w:r>
      <w:r w:rsidR="004247A9">
        <w:rPr>
          <w:rFonts w:ascii="Times" w:hAnsi="Times"/>
          <w:bCs/>
          <w:lang w:val="es-ES"/>
        </w:rPr>
        <w:t xml:space="preserve"> vacaciones, Navidad y Año nuevo</w:t>
      </w:r>
      <w:r w:rsidRPr="00B30BBA">
        <w:rPr>
          <w:rFonts w:ascii="Times" w:hAnsi="Times"/>
          <w:bCs/>
          <w:lang w:val="es-ES"/>
        </w:rPr>
        <w:t>.</w:t>
      </w:r>
    </w:p>
    <w:p w14:paraId="7BB803A7" w14:textId="211FAAEB" w:rsidR="00552E75" w:rsidRPr="00B30BBA" w:rsidRDefault="00C42E09" w:rsidP="00B30BBA">
      <w:pPr>
        <w:pStyle w:val="Prrafodelista"/>
        <w:numPr>
          <w:ilvl w:val="0"/>
          <w:numId w:val="4"/>
        </w:numPr>
        <w:spacing w:after="0" w:line="240" w:lineRule="auto"/>
        <w:jc w:val="both"/>
        <w:rPr>
          <w:rFonts w:ascii="Times" w:hAnsi="Times"/>
          <w:bCs/>
          <w:lang w:val="es-ES"/>
        </w:rPr>
      </w:pPr>
      <w:r>
        <w:rPr>
          <w:rFonts w:ascii="Times" w:hAnsi="Times"/>
          <w:bCs/>
          <w:lang w:val="es-ES"/>
        </w:rPr>
        <w:t>T</w:t>
      </w:r>
      <w:r w:rsidR="00552E75">
        <w:rPr>
          <w:rFonts w:ascii="Times" w:hAnsi="Times"/>
          <w:bCs/>
          <w:lang w:val="es-ES"/>
        </w:rPr>
        <w:t xml:space="preserve">arifas </w:t>
      </w:r>
      <w:r w:rsidR="009E666F">
        <w:rPr>
          <w:rFonts w:ascii="Times" w:hAnsi="Times"/>
          <w:bCs/>
          <w:lang w:val="es-ES"/>
        </w:rPr>
        <w:t xml:space="preserve">de la </w:t>
      </w:r>
      <w:r w:rsidR="00552E75">
        <w:rPr>
          <w:rFonts w:ascii="Times" w:hAnsi="Times"/>
          <w:bCs/>
          <w:lang w:val="es-ES"/>
        </w:rPr>
        <w:t>habitación Triple debe ser bajo solicitud</w:t>
      </w:r>
      <w:r w:rsidR="009E666F">
        <w:rPr>
          <w:rFonts w:ascii="Times" w:hAnsi="Times"/>
          <w:bCs/>
          <w:lang w:val="es-ES"/>
        </w:rPr>
        <w:t>.</w:t>
      </w:r>
    </w:p>
    <w:sectPr w:rsidR="00552E75" w:rsidRPr="00B30BB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32AE0"/>
    <w:multiLevelType w:val="hybridMultilevel"/>
    <w:tmpl w:val="2A6A918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BA97B53"/>
    <w:multiLevelType w:val="hybridMultilevel"/>
    <w:tmpl w:val="E18AE888"/>
    <w:lvl w:ilvl="0" w:tplc="38A6AD74">
      <w:start w:val="6"/>
      <w:numFmt w:val="bullet"/>
      <w:lvlText w:val="-"/>
      <w:lvlJc w:val="left"/>
      <w:pPr>
        <w:ind w:left="720" w:hanging="360"/>
      </w:pPr>
      <w:rPr>
        <w:rFonts w:ascii="Times" w:eastAsiaTheme="minorHAnsi" w:hAnsi="Times" w:cs="Time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521C46BF"/>
    <w:multiLevelType w:val="hybridMultilevel"/>
    <w:tmpl w:val="B184B2F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66A501E1"/>
    <w:multiLevelType w:val="hybridMultilevel"/>
    <w:tmpl w:val="8756694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4F3"/>
    <w:rsid w:val="000149D6"/>
    <w:rsid w:val="00051171"/>
    <w:rsid w:val="000572BA"/>
    <w:rsid w:val="00060102"/>
    <w:rsid w:val="00095ED4"/>
    <w:rsid w:val="000A18AD"/>
    <w:rsid w:val="000B530D"/>
    <w:rsid w:val="000B7F03"/>
    <w:rsid w:val="000E28A4"/>
    <w:rsid w:val="0010274C"/>
    <w:rsid w:val="00131023"/>
    <w:rsid w:val="001B037A"/>
    <w:rsid w:val="001E7334"/>
    <w:rsid w:val="00204670"/>
    <w:rsid w:val="00236051"/>
    <w:rsid w:val="0024609F"/>
    <w:rsid w:val="0025603F"/>
    <w:rsid w:val="002834BE"/>
    <w:rsid w:val="002A0EDB"/>
    <w:rsid w:val="002C5BFF"/>
    <w:rsid w:val="00302FA6"/>
    <w:rsid w:val="003470C9"/>
    <w:rsid w:val="00375E7D"/>
    <w:rsid w:val="00393043"/>
    <w:rsid w:val="003B4FA9"/>
    <w:rsid w:val="003C5AC9"/>
    <w:rsid w:val="0041762F"/>
    <w:rsid w:val="004247A9"/>
    <w:rsid w:val="004263B5"/>
    <w:rsid w:val="004458DC"/>
    <w:rsid w:val="0045076E"/>
    <w:rsid w:val="00456152"/>
    <w:rsid w:val="0047634E"/>
    <w:rsid w:val="0047780C"/>
    <w:rsid w:val="004C10B3"/>
    <w:rsid w:val="004C32D4"/>
    <w:rsid w:val="00552E75"/>
    <w:rsid w:val="005C2901"/>
    <w:rsid w:val="00600EDC"/>
    <w:rsid w:val="0061776B"/>
    <w:rsid w:val="00644B29"/>
    <w:rsid w:val="006452CB"/>
    <w:rsid w:val="00647824"/>
    <w:rsid w:val="00650099"/>
    <w:rsid w:val="006A6BEA"/>
    <w:rsid w:val="006B4237"/>
    <w:rsid w:val="006F346C"/>
    <w:rsid w:val="00707FDA"/>
    <w:rsid w:val="00740DA0"/>
    <w:rsid w:val="00761AEC"/>
    <w:rsid w:val="00762D52"/>
    <w:rsid w:val="0079058C"/>
    <w:rsid w:val="00796127"/>
    <w:rsid w:val="007B22F4"/>
    <w:rsid w:val="007B26CD"/>
    <w:rsid w:val="007E7D39"/>
    <w:rsid w:val="007F0B9A"/>
    <w:rsid w:val="007F4B7C"/>
    <w:rsid w:val="00847EE6"/>
    <w:rsid w:val="008B47A8"/>
    <w:rsid w:val="008E0222"/>
    <w:rsid w:val="009001B7"/>
    <w:rsid w:val="009121EA"/>
    <w:rsid w:val="00935BE1"/>
    <w:rsid w:val="0095415A"/>
    <w:rsid w:val="0095507F"/>
    <w:rsid w:val="00964F47"/>
    <w:rsid w:val="00965284"/>
    <w:rsid w:val="00983E6C"/>
    <w:rsid w:val="009E1A57"/>
    <w:rsid w:val="009E666F"/>
    <w:rsid w:val="009F74F3"/>
    <w:rsid w:val="00A23AB4"/>
    <w:rsid w:val="00A679EA"/>
    <w:rsid w:val="00A8220B"/>
    <w:rsid w:val="00AA264A"/>
    <w:rsid w:val="00AA2FEC"/>
    <w:rsid w:val="00AB1872"/>
    <w:rsid w:val="00AC4AE2"/>
    <w:rsid w:val="00AD2385"/>
    <w:rsid w:val="00B0240B"/>
    <w:rsid w:val="00B10AC3"/>
    <w:rsid w:val="00B1570C"/>
    <w:rsid w:val="00B20455"/>
    <w:rsid w:val="00B30BBA"/>
    <w:rsid w:val="00B44E0D"/>
    <w:rsid w:val="00BB5762"/>
    <w:rsid w:val="00C071AE"/>
    <w:rsid w:val="00C371F9"/>
    <w:rsid w:val="00C37B8E"/>
    <w:rsid w:val="00C42E09"/>
    <w:rsid w:val="00CB6A6F"/>
    <w:rsid w:val="00CB7722"/>
    <w:rsid w:val="00CE7A50"/>
    <w:rsid w:val="00CF1DAF"/>
    <w:rsid w:val="00CF24EB"/>
    <w:rsid w:val="00D1421C"/>
    <w:rsid w:val="00D3357D"/>
    <w:rsid w:val="00D40855"/>
    <w:rsid w:val="00D64E9B"/>
    <w:rsid w:val="00DD7102"/>
    <w:rsid w:val="00DF4DA6"/>
    <w:rsid w:val="00E2456F"/>
    <w:rsid w:val="00E7142B"/>
    <w:rsid w:val="00EC6CE2"/>
    <w:rsid w:val="00EE5A88"/>
    <w:rsid w:val="00EF35DD"/>
    <w:rsid w:val="00F163C7"/>
    <w:rsid w:val="00F1748F"/>
    <w:rsid w:val="00F30785"/>
    <w:rsid w:val="00F43AE2"/>
    <w:rsid w:val="00F81867"/>
    <w:rsid w:val="00F81DA8"/>
    <w:rsid w:val="00F859DB"/>
    <w:rsid w:val="00FA5B6B"/>
    <w:rsid w:val="00FB0900"/>
    <w:rsid w:val="00FF7F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98A99"/>
  <w15:chartTrackingRefBased/>
  <w15:docId w15:val="{B58D6F14-7456-4DC8-90E5-1B866B0CE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B7722"/>
    <w:pPr>
      <w:ind w:left="720"/>
      <w:contextualSpacing/>
    </w:pPr>
  </w:style>
  <w:style w:type="table" w:styleId="Tablaconcuadrcula">
    <w:name w:val="Table Grid"/>
    <w:basedOn w:val="Tablanormal"/>
    <w:uiPriority w:val="39"/>
    <w:rsid w:val="004507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327378">
      <w:bodyDiv w:val="1"/>
      <w:marLeft w:val="0"/>
      <w:marRight w:val="0"/>
      <w:marTop w:val="0"/>
      <w:marBottom w:val="0"/>
      <w:divBdr>
        <w:top w:val="none" w:sz="0" w:space="0" w:color="auto"/>
        <w:left w:val="none" w:sz="0" w:space="0" w:color="auto"/>
        <w:bottom w:val="none" w:sz="0" w:space="0" w:color="auto"/>
        <w:right w:val="none" w:sz="0" w:space="0" w:color="auto"/>
      </w:divBdr>
      <w:divsChild>
        <w:div w:id="144669692">
          <w:marLeft w:val="0"/>
          <w:marRight w:val="0"/>
          <w:marTop w:val="0"/>
          <w:marBottom w:val="0"/>
          <w:divBdr>
            <w:top w:val="none" w:sz="0" w:space="0" w:color="auto"/>
            <w:left w:val="none" w:sz="0" w:space="0" w:color="auto"/>
            <w:bottom w:val="none" w:sz="0" w:space="0" w:color="auto"/>
            <w:right w:val="none" w:sz="0" w:space="0" w:color="auto"/>
          </w:divBdr>
        </w:div>
        <w:div w:id="491412219">
          <w:marLeft w:val="0"/>
          <w:marRight w:val="0"/>
          <w:marTop w:val="0"/>
          <w:marBottom w:val="0"/>
          <w:divBdr>
            <w:top w:val="none" w:sz="0" w:space="0" w:color="auto"/>
            <w:left w:val="none" w:sz="0" w:space="0" w:color="auto"/>
            <w:bottom w:val="none" w:sz="0" w:space="0" w:color="auto"/>
            <w:right w:val="none" w:sz="0" w:space="0" w:color="auto"/>
          </w:divBdr>
        </w:div>
        <w:div w:id="1765151945">
          <w:marLeft w:val="0"/>
          <w:marRight w:val="0"/>
          <w:marTop w:val="0"/>
          <w:marBottom w:val="0"/>
          <w:divBdr>
            <w:top w:val="none" w:sz="0" w:space="0" w:color="auto"/>
            <w:left w:val="none" w:sz="0" w:space="0" w:color="auto"/>
            <w:bottom w:val="none" w:sz="0" w:space="0" w:color="auto"/>
            <w:right w:val="none" w:sz="0" w:space="0" w:color="auto"/>
          </w:divBdr>
        </w:div>
        <w:div w:id="1921325103">
          <w:marLeft w:val="0"/>
          <w:marRight w:val="0"/>
          <w:marTop w:val="0"/>
          <w:marBottom w:val="0"/>
          <w:divBdr>
            <w:top w:val="none" w:sz="0" w:space="0" w:color="auto"/>
            <w:left w:val="none" w:sz="0" w:space="0" w:color="auto"/>
            <w:bottom w:val="none" w:sz="0" w:space="0" w:color="auto"/>
            <w:right w:val="none" w:sz="0" w:space="0" w:color="auto"/>
          </w:divBdr>
        </w:div>
        <w:div w:id="1643195563">
          <w:marLeft w:val="0"/>
          <w:marRight w:val="0"/>
          <w:marTop w:val="0"/>
          <w:marBottom w:val="0"/>
          <w:divBdr>
            <w:top w:val="none" w:sz="0" w:space="0" w:color="auto"/>
            <w:left w:val="none" w:sz="0" w:space="0" w:color="auto"/>
            <w:bottom w:val="none" w:sz="0" w:space="0" w:color="auto"/>
            <w:right w:val="none" w:sz="0" w:space="0" w:color="auto"/>
          </w:divBdr>
        </w:div>
        <w:div w:id="821315648">
          <w:marLeft w:val="0"/>
          <w:marRight w:val="0"/>
          <w:marTop w:val="0"/>
          <w:marBottom w:val="0"/>
          <w:divBdr>
            <w:top w:val="none" w:sz="0" w:space="0" w:color="auto"/>
            <w:left w:val="none" w:sz="0" w:space="0" w:color="auto"/>
            <w:bottom w:val="none" w:sz="0" w:space="0" w:color="auto"/>
            <w:right w:val="none" w:sz="0" w:space="0" w:color="auto"/>
          </w:divBdr>
        </w:div>
        <w:div w:id="1606768125">
          <w:marLeft w:val="0"/>
          <w:marRight w:val="0"/>
          <w:marTop w:val="0"/>
          <w:marBottom w:val="0"/>
          <w:divBdr>
            <w:top w:val="none" w:sz="0" w:space="0" w:color="auto"/>
            <w:left w:val="none" w:sz="0" w:space="0" w:color="auto"/>
            <w:bottom w:val="none" w:sz="0" w:space="0" w:color="auto"/>
            <w:right w:val="none" w:sz="0" w:space="0" w:color="auto"/>
          </w:divBdr>
        </w:div>
        <w:div w:id="2002194295">
          <w:marLeft w:val="0"/>
          <w:marRight w:val="0"/>
          <w:marTop w:val="0"/>
          <w:marBottom w:val="0"/>
          <w:divBdr>
            <w:top w:val="none" w:sz="0" w:space="0" w:color="auto"/>
            <w:left w:val="none" w:sz="0" w:space="0" w:color="auto"/>
            <w:bottom w:val="none" w:sz="0" w:space="0" w:color="auto"/>
            <w:right w:val="none" w:sz="0" w:space="0" w:color="auto"/>
          </w:divBdr>
        </w:div>
        <w:div w:id="1510369986">
          <w:marLeft w:val="0"/>
          <w:marRight w:val="0"/>
          <w:marTop w:val="0"/>
          <w:marBottom w:val="0"/>
          <w:divBdr>
            <w:top w:val="none" w:sz="0" w:space="0" w:color="auto"/>
            <w:left w:val="none" w:sz="0" w:space="0" w:color="auto"/>
            <w:bottom w:val="none" w:sz="0" w:space="0" w:color="auto"/>
            <w:right w:val="none" w:sz="0" w:space="0" w:color="auto"/>
          </w:divBdr>
        </w:div>
        <w:div w:id="1262953189">
          <w:marLeft w:val="0"/>
          <w:marRight w:val="0"/>
          <w:marTop w:val="0"/>
          <w:marBottom w:val="0"/>
          <w:divBdr>
            <w:top w:val="none" w:sz="0" w:space="0" w:color="auto"/>
            <w:left w:val="none" w:sz="0" w:space="0" w:color="auto"/>
            <w:bottom w:val="none" w:sz="0" w:space="0" w:color="auto"/>
            <w:right w:val="none" w:sz="0" w:space="0" w:color="auto"/>
          </w:divBdr>
        </w:div>
        <w:div w:id="1323318595">
          <w:marLeft w:val="0"/>
          <w:marRight w:val="0"/>
          <w:marTop w:val="0"/>
          <w:marBottom w:val="0"/>
          <w:divBdr>
            <w:top w:val="none" w:sz="0" w:space="0" w:color="auto"/>
            <w:left w:val="none" w:sz="0" w:space="0" w:color="auto"/>
            <w:bottom w:val="none" w:sz="0" w:space="0" w:color="auto"/>
            <w:right w:val="none" w:sz="0" w:space="0" w:color="auto"/>
          </w:divBdr>
        </w:div>
        <w:div w:id="1325545539">
          <w:marLeft w:val="0"/>
          <w:marRight w:val="0"/>
          <w:marTop w:val="0"/>
          <w:marBottom w:val="0"/>
          <w:divBdr>
            <w:top w:val="none" w:sz="0" w:space="0" w:color="auto"/>
            <w:left w:val="none" w:sz="0" w:space="0" w:color="auto"/>
            <w:bottom w:val="none" w:sz="0" w:space="0" w:color="auto"/>
            <w:right w:val="none" w:sz="0" w:space="0" w:color="auto"/>
          </w:divBdr>
        </w:div>
        <w:div w:id="1993673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704</Words>
  <Characters>3875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Recepción</dc:creator>
  <cp:keywords/>
  <dc:description/>
  <cp:lastModifiedBy>Propietario</cp:lastModifiedBy>
  <cp:revision>87</cp:revision>
  <dcterms:created xsi:type="dcterms:W3CDTF">2024-01-22T20:13:00Z</dcterms:created>
  <dcterms:modified xsi:type="dcterms:W3CDTF">2024-01-29T16:19:00Z</dcterms:modified>
</cp:coreProperties>
</file>