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8C191" w14:textId="0F8BE3CE" w:rsidR="0095507F" w:rsidRPr="004414CE" w:rsidRDefault="00342432" w:rsidP="004B3F8F">
      <w:pPr>
        <w:jc w:val="center"/>
        <w:rPr>
          <w:rFonts w:ascii="Times New Roman" w:hAnsi="Times New Roman" w:cs="Times New Roman"/>
          <w:b/>
          <w:bCs/>
          <w:sz w:val="36"/>
          <w:szCs w:val="36"/>
          <w:lang w:val="es-ES"/>
        </w:rPr>
      </w:pPr>
      <w:r>
        <w:rPr>
          <w:rFonts w:ascii="Times New Roman" w:hAnsi="Times New Roman" w:cs="Times New Roman"/>
          <w:b/>
          <w:bCs/>
          <w:sz w:val="36"/>
          <w:szCs w:val="36"/>
          <w:lang w:val="es-ES"/>
        </w:rPr>
        <w:t xml:space="preserve">VOLCANES Y LAGOS </w:t>
      </w:r>
    </w:p>
    <w:p w14:paraId="591F703F" w14:textId="77777777" w:rsidR="00096223" w:rsidRDefault="007C34F5" w:rsidP="001210CC">
      <w:pPr>
        <w:jc w:val="center"/>
        <w:rPr>
          <w:rFonts w:ascii="Times New Roman" w:hAnsi="Times New Roman" w:cs="Times New Roman"/>
          <w:b/>
          <w:bCs/>
          <w:lang w:val="es-ES"/>
        </w:rPr>
      </w:pPr>
      <w:r w:rsidRPr="007A4625">
        <w:rPr>
          <w:rFonts w:ascii="Times New Roman" w:hAnsi="Times New Roman" w:cs="Times New Roman"/>
          <w:b/>
          <w:bCs/>
          <w:lang w:val="es-ES"/>
        </w:rPr>
        <w:t>Visitando</w:t>
      </w:r>
      <w:r w:rsidR="00DF1677" w:rsidRPr="007A4625">
        <w:rPr>
          <w:rFonts w:ascii="Times New Roman" w:hAnsi="Times New Roman" w:cs="Times New Roman"/>
          <w:b/>
          <w:bCs/>
          <w:lang w:val="es-ES"/>
        </w:rPr>
        <w:t xml:space="preserve">: </w:t>
      </w:r>
      <w:r w:rsidR="00FC5C9D" w:rsidRPr="007A4625">
        <w:rPr>
          <w:rFonts w:ascii="Times New Roman" w:hAnsi="Times New Roman" w:cs="Times New Roman"/>
          <w:b/>
          <w:bCs/>
          <w:lang w:val="es-ES"/>
        </w:rPr>
        <w:t xml:space="preserve">Santiago de chile, Valparaíso, Viña del Mar, </w:t>
      </w:r>
      <w:r w:rsidR="001210CC" w:rsidRPr="007A4625">
        <w:rPr>
          <w:rFonts w:ascii="Times New Roman" w:hAnsi="Times New Roman" w:cs="Times New Roman"/>
          <w:b/>
          <w:bCs/>
          <w:lang w:val="es-ES"/>
        </w:rPr>
        <w:t>Volcán Osorno, Llanquihue, Frutillar,</w:t>
      </w:r>
      <w:r w:rsidR="00096223">
        <w:rPr>
          <w:rFonts w:ascii="Times New Roman" w:hAnsi="Times New Roman" w:cs="Times New Roman"/>
          <w:b/>
          <w:bCs/>
          <w:lang w:val="es-ES"/>
        </w:rPr>
        <w:t xml:space="preserve"> </w:t>
      </w:r>
    </w:p>
    <w:p w14:paraId="555423D8" w14:textId="44B7C578" w:rsidR="00F91D11" w:rsidRPr="007A4625" w:rsidRDefault="001210CC" w:rsidP="001210CC">
      <w:pPr>
        <w:jc w:val="center"/>
        <w:rPr>
          <w:rFonts w:ascii="Times New Roman" w:hAnsi="Times New Roman" w:cs="Times New Roman"/>
          <w:b/>
          <w:bCs/>
          <w:lang w:val="es-ES"/>
        </w:rPr>
      </w:pPr>
      <w:r w:rsidRPr="007A4625">
        <w:rPr>
          <w:rFonts w:ascii="Times New Roman" w:hAnsi="Times New Roman" w:cs="Times New Roman"/>
          <w:b/>
          <w:bCs/>
          <w:lang w:val="es-ES"/>
        </w:rPr>
        <w:t xml:space="preserve">Lago Todos los Santos y Villa Peulla. </w:t>
      </w:r>
    </w:p>
    <w:p w14:paraId="049FE6DD" w14:textId="372CC289" w:rsidR="004B3F8F" w:rsidRDefault="0040329D" w:rsidP="004B3F8F">
      <w:pPr>
        <w:jc w:val="center"/>
        <w:rPr>
          <w:rFonts w:ascii="Times New Roman" w:hAnsi="Times New Roman" w:cs="Times New Roman"/>
          <w:b/>
          <w:bCs/>
          <w:lang w:val="es-ES"/>
        </w:rPr>
      </w:pPr>
      <w:r>
        <w:rPr>
          <w:rFonts w:ascii="Times New Roman" w:hAnsi="Times New Roman" w:cs="Times New Roman"/>
          <w:b/>
          <w:bCs/>
          <w:lang w:val="es-ES"/>
        </w:rPr>
        <w:t xml:space="preserve">08 </w:t>
      </w:r>
      <w:r w:rsidR="004B3F8F" w:rsidRPr="004414CE">
        <w:rPr>
          <w:rFonts w:ascii="Times New Roman" w:hAnsi="Times New Roman" w:cs="Times New Roman"/>
          <w:b/>
          <w:bCs/>
          <w:lang w:val="es-ES"/>
        </w:rPr>
        <w:t xml:space="preserve">Días / </w:t>
      </w:r>
      <w:r>
        <w:rPr>
          <w:rFonts w:ascii="Times New Roman" w:hAnsi="Times New Roman" w:cs="Times New Roman"/>
          <w:b/>
          <w:bCs/>
          <w:lang w:val="es-ES"/>
        </w:rPr>
        <w:t xml:space="preserve">07 </w:t>
      </w:r>
      <w:r w:rsidR="004B3F8F" w:rsidRPr="004414CE">
        <w:rPr>
          <w:rFonts w:ascii="Times New Roman" w:hAnsi="Times New Roman" w:cs="Times New Roman"/>
          <w:b/>
          <w:bCs/>
          <w:lang w:val="es-ES"/>
        </w:rPr>
        <w:t>Noches</w:t>
      </w:r>
    </w:p>
    <w:p w14:paraId="58F332C9" w14:textId="77777777" w:rsidR="008259EC" w:rsidRPr="004414CE" w:rsidRDefault="008259EC" w:rsidP="004B3F8F">
      <w:pPr>
        <w:jc w:val="center"/>
        <w:rPr>
          <w:rFonts w:ascii="Times New Roman" w:hAnsi="Times New Roman" w:cs="Times New Roman"/>
          <w:b/>
          <w:bCs/>
          <w:lang w:val="es-ES"/>
        </w:rPr>
      </w:pPr>
    </w:p>
    <w:p w14:paraId="28D1F8AD" w14:textId="77777777" w:rsidR="004B3F8F" w:rsidRPr="004414CE" w:rsidRDefault="004B3F8F" w:rsidP="004B3F8F">
      <w:pPr>
        <w:jc w:val="center"/>
        <w:rPr>
          <w:rFonts w:ascii="Times New Roman" w:hAnsi="Times New Roman" w:cs="Times New Roman"/>
          <w:lang w:val="es-ES"/>
        </w:rPr>
      </w:pPr>
    </w:p>
    <w:p w14:paraId="513067A5" w14:textId="7014EAA8" w:rsidR="004B3F8F" w:rsidRPr="004414CE" w:rsidRDefault="004B3F8F" w:rsidP="004B3F8F">
      <w:pPr>
        <w:jc w:val="right"/>
        <w:rPr>
          <w:rFonts w:ascii="Times New Roman" w:hAnsi="Times New Roman" w:cs="Times New Roman"/>
          <w:b/>
          <w:bCs/>
          <w:lang w:val="es-ES"/>
        </w:rPr>
      </w:pPr>
      <w:r w:rsidRPr="004414CE">
        <w:rPr>
          <w:rFonts w:ascii="Times New Roman" w:hAnsi="Times New Roman" w:cs="Times New Roman"/>
          <w:b/>
          <w:bCs/>
          <w:lang w:val="es-ES"/>
        </w:rPr>
        <w:t>Mínimo 2 pasajeros</w:t>
      </w:r>
    </w:p>
    <w:p w14:paraId="107B7C37" w14:textId="77777777" w:rsidR="004B3F8F" w:rsidRPr="004414CE" w:rsidRDefault="004B3F8F" w:rsidP="004B3F8F">
      <w:pPr>
        <w:jc w:val="center"/>
        <w:rPr>
          <w:rFonts w:ascii="Times New Roman" w:hAnsi="Times New Roman" w:cs="Times New Roman"/>
          <w:lang w:val="es-ES"/>
        </w:rPr>
      </w:pPr>
    </w:p>
    <w:p w14:paraId="1299793F" w14:textId="557B1F83" w:rsidR="004B3F8F" w:rsidRPr="004414CE" w:rsidRDefault="004B3F8F" w:rsidP="004B3F8F">
      <w:pPr>
        <w:jc w:val="both"/>
        <w:rPr>
          <w:rFonts w:ascii="Times New Roman" w:hAnsi="Times New Roman" w:cs="Times New Roman"/>
          <w:b/>
          <w:bCs/>
          <w:lang w:val="es-ES"/>
        </w:rPr>
      </w:pPr>
      <w:r w:rsidRPr="004414CE">
        <w:rPr>
          <w:rFonts w:ascii="Times New Roman" w:hAnsi="Times New Roman" w:cs="Times New Roman"/>
          <w:b/>
          <w:bCs/>
          <w:lang w:val="es-ES"/>
        </w:rPr>
        <w:t>Salidas</w:t>
      </w:r>
      <w:r w:rsidR="00C95FB3" w:rsidRPr="004414CE">
        <w:rPr>
          <w:rFonts w:ascii="Times New Roman" w:hAnsi="Times New Roman" w:cs="Times New Roman"/>
          <w:b/>
          <w:bCs/>
          <w:lang w:val="es-ES"/>
        </w:rPr>
        <w:t xml:space="preserve"> diarias </w:t>
      </w:r>
    </w:p>
    <w:p w14:paraId="0FDD1216" w14:textId="0BC3CEF7" w:rsidR="004B3F8F" w:rsidRPr="004414CE" w:rsidRDefault="004B3F8F" w:rsidP="004B3F8F">
      <w:pPr>
        <w:jc w:val="both"/>
        <w:rPr>
          <w:rFonts w:ascii="Times New Roman" w:hAnsi="Times New Roman" w:cs="Times New Roman"/>
          <w:b/>
          <w:bCs/>
          <w:lang w:val="es-ES"/>
        </w:rPr>
      </w:pPr>
      <w:r w:rsidRPr="004414CE">
        <w:rPr>
          <w:rFonts w:ascii="Times New Roman" w:hAnsi="Times New Roman" w:cs="Times New Roman"/>
          <w:b/>
          <w:bCs/>
          <w:lang w:val="es-ES"/>
        </w:rPr>
        <w:t xml:space="preserve">Vigencia: </w:t>
      </w:r>
      <w:r w:rsidR="00342432">
        <w:rPr>
          <w:rFonts w:ascii="Times New Roman" w:hAnsi="Times New Roman" w:cs="Times New Roman"/>
          <w:b/>
          <w:bCs/>
          <w:lang w:val="es-ES"/>
        </w:rPr>
        <w:t xml:space="preserve">Del </w:t>
      </w:r>
      <w:r w:rsidR="0050290F">
        <w:rPr>
          <w:rFonts w:ascii="Times New Roman" w:hAnsi="Times New Roman" w:cs="Times New Roman"/>
          <w:b/>
          <w:bCs/>
          <w:lang w:val="es-ES"/>
        </w:rPr>
        <w:t xml:space="preserve">02 de Enero al </w:t>
      </w:r>
      <w:r w:rsidR="00253100">
        <w:rPr>
          <w:rFonts w:ascii="Times New Roman" w:hAnsi="Times New Roman" w:cs="Times New Roman"/>
          <w:b/>
          <w:bCs/>
          <w:lang w:val="es-ES"/>
        </w:rPr>
        <w:t>30 de Septiembre de 2.026</w:t>
      </w:r>
    </w:p>
    <w:p w14:paraId="5F940E23" w14:textId="77777777" w:rsidR="004B5602" w:rsidRPr="004414CE" w:rsidRDefault="004B5602" w:rsidP="004B3F8F">
      <w:pPr>
        <w:jc w:val="both"/>
        <w:rPr>
          <w:rFonts w:ascii="Times New Roman" w:hAnsi="Times New Roman" w:cs="Times New Roman"/>
          <w:b/>
          <w:bCs/>
          <w:lang w:val="es-ES"/>
        </w:rPr>
      </w:pPr>
    </w:p>
    <w:p w14:paraId="6F4967AE" w14:textId="77777777" w:rsidR="004B5602" w:rsidRPr="004414CE" w:rsidRDefault="004B5602" w:rsidP="004B3F8F">
      <w:pPr>
        <w:jc w:val="both"/>
        <w:rPr>
          <w:rFonts w:ascii="Times New Roman" w:hAnsi="Times New Roman" w:cs="Times New Roman"/>
          <w:b/>
          <w:bCs/>
          <w:lang w:val="es-ES"/>
        </w:rPr>
      </w:pPr>
    </w:p>
    <w:p w14:paraId="3079F27F" w14:textId="66089584" w:rsidR="004B5602" w:rsidRPr="004414CE" w:rsidRDefault="004B5602" w:rsidP="004B5602">
      <w:pPr>
        <w:jc w:val="center"/>
        <w:rPr>
          <w:rFonts w:ascii="Times New Roman" w:hAnsi="Times New Roman" w:cs="Times New Roman"/>
          <w:b/>
          <w:bCs/>
          <w:lang w:val="es-ES"/>
        </w:rPr>
      </w:pPr>
      <w:r w:rsidRPr="004414CE">
        <w:rPr>
          <w:rFonts w:ascii="Times New Roman" w:hAnsi="Times New Roman" w:cs="Times New Roman"/>
          <w:b/>
          <w:bCs/>
          <w:lang w:val="es-ES"/>
        </w:rPr>
        <w:t xml:space="preserve">ITINERARIO </w:t>
      </w:r>
    </w:p>
    <w:p w14:paraId="6BDD7516" w14:textId="77777777" w:rsidR="004B5602" w:rsidRDefault="004B5602" w:rsidP="004B5602">
      <w:pPr>
        <w:jc w:val="center"/>
        <w:rPr>
          <w:rFonts w:ascii="Times New Roman" w:hAnsi="Times New Roman" w:cs="Times New Roman"/>
          <w:b/>
          <w:bCs/>
          <w:lang w:val="es-ES"/>
        </w:rPr>
      </w:pPr>
    </w:p>
    <w:p w14:paraId="05BEDD24" w14:textId="4CB18805" w:rsidR="001B3674" w:rsidRPr="00861222" w:rsidRDefault="007D3ADC" w:rsidP="001B3674">
      <w:pPr>
        <w:jc w:val="both"/>
        <w:rPr>
          <w:rFonts w:ascii="Times New Roman" w:hAnsi="Times New Roman" w:cs="Times New Roman"/>
          <w:b/>
          <w:bCs/>
          <w:lang w:val="es-ES"/>
        </w:rPr>
      </w:pPr>
      <w:r w:rsidRPr="00861222">
        <w:rPr>
          <w:rFonts w:ascii="Times New Roman" w:hAnsi="Times New Roman" w:cs="Times New Roman"/>
          <w:b/>
          <w:bCs/>
          <w:lang w:val="es-ES"/>
        </w:rPr>
        <w:t xml:space="preserve">DIA 1 SANTIAGO DE CHILE </w:t>
      </w:r>
    </w:p>
    <w:p w14:paraId="3807F421" w14:textId="4E56DAF6" w:rsidR="007D3ADC" w:rsidRDefault="007D3ADC" w:rsidP="001B3674">
      <w:pPr>
        <w:jc w:val="both"/>
        <w:rPr>
          <w:rFonts w:ascii="Times New Roman" w:hAnsi="Times New Roman" w:cs="Times New Roman"/>
          <w:lang w:val="es-ES"/>
        </w:rPr>
      </w:pPr>
      <w:r>
        <w:rPr>
          <w:rFonts w:ascii="Times New Roman" w:hAnsi="Times New Roman" w:cs="Times New Roman"/>
          <w:lang w:val="es-ES"/>
        </w:rPr>
        <w:t xml:space="preserve">Llegada, asistencia y traslado del aeropuerto hacia el hotel. Alojamiento. </w:t>
      </w:r>
    </w:p>
    <w:p w14:paraId="27C72185" w14:textId="77777777" w:rsidR="007D3ADC" w:rsidRDefault="007D3ADC" w:rsidP="001B3674">
      <w:pPr>
        <w:jc w:val="both"/>
        <w:rPr>
          <w:rFonts w:ascii="Times New Roman" w:hAnsi="Times New Roman" w:cs="Times New Roman"/>
          <w:lang w:val="es-ES"/>
        </w:rPr>
      </w:pPr>
    </w:p>
    <w:p w14:paraId="2C201DBB" w14:textId="34610CB0" w:rsidR="007D3ADC" w:rsidRPr="00861222" w:rsidRDefault="007D3ADC" w:rsidP="001B3674">
      <w:pPr>
        <w:jc w:val="both"/>
        <w:rPr>
          <w:rFonts w:ascii="Times New Roman" w:hAnsi="Times New Roman" w:cs="Times New Roman"/>
          <w:b/>
          <w:bCs/>
          <w:lang w:val="es-ES"/>
        </w:rPr>
      </w:pPr>
      <w:r w:rsidRPr="00861222">
        <w:rPr>
          <w:rFonts w:ascii="Times New Roman" w:hAnsi="Times New Roman" w:cs="Times New Roman"/>
          <w:b/>
          <w:bCs/>
          <w:lang w:val="es-ES"/>
        </w:rPr>
        <w:t>DIA 2 SANTIAGO DE CHILE - City Tour Panorámico</w:t>
      </w:r>
    </w:p>
    <w:p w14:paraId="013D0F84" w14:textId="039DDDDE" w:rsidR="007D3ADC" w:rsidRDefault="007D3ADC" w:rsidP="007D3ADC">
      <w:pPr>
        <w:jc w:val="both"/>
        <w:rPr>
          <w:rFonts w:ascii="Times New Roman" w:hAnsi="Times New Roman" w:cs="Times New Roman"/>
          <w:lang w:val="es-ES"/>
        </w:rPr>
      </w:pPr>
      <w:r>
        <w:rPr>
          <w:rFonts w:ascii="Times New Roman" w:hAnsi="Times New Roman" w:cs="Times New Roman"/>
          <w:lang w:val="es-ES"/>
        </w:rPr>
        <w:t xml:space="preserve">Desayuno. </w:t>
      </w:r>
      <w:r w:rsidRPr="007D3ADC">
        <w:rPr>
          <w:rFonts w:ascii="Times New Roman" w:hAnsi="Times New Roman" w:cs="Times New Roman"/>
          <w:lang w:val="es-ES"/>
        </w:rPr>
        <w:t xml:space="preserve">Comenzaremos nuestra </w:t>
      </w:r>
      <w:r>
        <w:rPr>
          <w:rFonts w:ascii="Times New Roman" w:hAnsi="Times New Roman" w:cs="Times New Roman"/>
          <w:lang w:val="es-ES"/>
        </w:rPr>
        <w:t>e</w:t>
      </w:r>
      <w:r w:rsidRPr="007D3ADC">
        <w:rPr>
          <w:rFonts w:ascii="Times New Roman" w:hAnsi="Times New Roman" w:cs="Times New Roman"/>
          <w:lang w:val="es-ES"/>
        </w:rPr>
        <w:t>xperiencia desde el hotel para explorar los diversos encantos de Santiago. Observaremos los contrastes entre el casco histórico de la ciudad y los modernos edificios del sector Oriente, descubriendo los lugares preferidos tanto por turistas como por locales.</w:t>
      </w:r>
      <w:r>
        <w:rPr>
          <w:rFonts w:ascii="Times New Roman" w:hAnsi="Times New Roman" w:cs="Times New Roman"/>
          <w:lang w:val="es-ES"/>
        </w:rPr>
        <w:t xml:space="preserve"> </w:t>
      </w:r>
      <w:r w:rsidRPr="007D3ADC">
        <w:rPr>
          <w:rFonts w:ascii="Times New Roman" w:hAnsi="Times New Roman" w:cs="Times New Roman"/>
          <w:lang w:val="es-ES"/>
        </w:rPr>
        <w:t>Nuestra primera parada será en la emblemática Av. Libertador Bernardo O’Higgins, también conocida como Alameda, donde nos maravillaremos con el Palacio Presidencial de la Moneda, un imponente edificio neoclásico que alberga una parte fundamental de la historia chilena. Continuaremos nuestro recorrido panorámico por los pintorescos paseos peatonales del centro, pasando por la Plaza de Armas, un punto estratégico desde donde se trazaron los primeros planos de la ciudad. A su alrededor, apreciaremos varios edificios históricos, incluyendo la majestuosa Iglesia Catedral, el imponente Correo Central y la elegante Municipalidad de Santiago.</w:t>
      </w:r>
      <w:r>
        <w:rPr>
          <w:rFonts w:ascii="Times New Roman" w:hAnsi="Times New Roman" w:cs="Times New Roman"/>
          <w:lang w:val="es-ES"/>
        </w:rPr>
        <w:t xml:space="preserve"> </w:t>
      </w:r>
      <w:r w:rsidRPr="007D3ADC">
        <w:rPr>
          <w:rFonts w:ascii="Times New Roman" w:hAnsi="Times New Roman" w:cs="Times New Roman"/>
          <w:lang w:val="es-ES"/>
        </w:rPr>
        <w:t>Luego, ascenderemos al Cerro Santa Lucía, un sitio arquitectónico e histórico de gran belleza que desempeñó un papel crucial en la fundación de la ciudad, y que sigue siendo un destino popular entre los santiaguinos. Posteriormente, nos dirigiremos hacia otros lugares de esparcimiento locales, como el Parque Forestal, el Museo de Bellas Artes y el vibrante Barrio Lastarria. Cruzaremos el río Mapocho para llegar al animado Barrio Bellavista, conocido por su intensa actividad cultural y artística, así como por ser uno de los destinos favoritos para la vida nocturna en la capital. Concluiremos nuestra exploración adentrándonos en el nuevo centro de la ciudad, visitando Providencia y las comunas de Las Condes y Vitacura, donde disfrutaremos de espacios como el parque Bicentenario, uno de los nuevos íconos de la ciudad. Al finalizar nuestra inmersión en la zona oriental de Santiago, símbolo de crecimiento y modernidad, emprenderemos el retorno al hotel.</w:t>
      </w:r>
      <w:r>
        <w:rPr>
          <w:rFonts w:ascii="Times New Roman" w:hAnsi="Times New Roman" w:cs="Times New Roman"/>
          <w:lang w:val="es-ES"/>
        </w:rPr>
        <w:t xml:space="preserve"> Alojamiento. </w:t>
      </w:r>
    </w:p>
    <w:p w14:paraId="13B03A4D" w14:textId="77777777" w:rsidR="007D3ADC" w:rsidRDefault="007D3ADC" w:rsidP="007D3ADC">
      <w:pPr>
        <w:jc w:val="both"/>
        <w:rPr>
          <w:rFonts w:ascii="Times New Roman" w:hAnsi="Times New Roman" w:cs="Times New Roman"/>
          <w:lang w:val="es-ES"/>
        </w:rPr>
      </w:pPr>
    </w:p>
    <w:p w14:paraId="62188139" w14:textId="1B590250" w:rsidR="007D3ADC" w:rsidRPr="00861222" w:rsidRDefault="007D3ADC" w:rsidP="007D3ADC">
      <w:pPr>
        <w:jc w:val="both"/>
        <w:rPr>
          <w:rFonts w:ascii="Times New Roman" w:hAnsi="Times New Roman" w:cs="Times New Roman"/>
          <w:b/>
          <w:bCs/>
          <w:lang w:val="es-ES"/>
        </w:rPr>
      </w:pPr>
      <w:r w:rsidRPr="00861222">
        <w:rPr>
          <w:rFonts w:ascii="Times New Roman" w:hAnsi="Times New Roman" w:cs="Times New Roman"/>
          <w:b/>
          <w:bCs/>
          <w:lang w:val="es-ES"/>
        </w:rPr>
        <w:t>DIA 3 SANTIAGO DE CHILE - Valparaíso y Viña del Mar</w:t>
      </w:r>
    </w:p>
    <w:p w14:paraId="5A78EF85" w14:textId="4F6D9266" w:rsidR="007D3ADC" w:rsidRDefault="007D3ADC" w:rsidP="007D3ADC">
      <w:pPr>
        <w:jc w:val="both"/>
        <w:rPr>
          <w:rFonts w:ascii="Times New Roman" w:hAnsi="Times New Roman" w:cs="Times New Roman"/>
          <w:lang w:val="es-ES"/>
        </w:rPr>
      </w:pPr>
      <w:r>
        <w:rPr>
          <w:rFonts w:ascii="Times New Roman" w:hAnsi="Times New Roman" w:cs="Times New Roman"/>
          <w:lang w:val="es-ES"/>
        </w:rPr>
        <w:t xml:space="preserve">Desayuno. </w:t>
      </w:r>
      <w:r w:rsidR="00B83456" w:rsidRPr="00B83456">
        <w:rPr>
          <w:rFonts w:ascii="Times New Roman" w:hAnsi="Times New Roman" w:cs="Times New Roman"/>
          <w:lang w:val="es-ES"/>
        </w:rPr>
        <w:t>Comenzaremos nuestra experiencia partiendo desde tu hotel rumbo a la costa, para descubrir dos joyas del litoral central: Valparaíso, con su vibrante cultura y arquitectura única, y Viña del Mar, famosa por sus elegantes jardines y hermosas playas. Durante el trayecto desde Santiago, atravesaremos los fértiles valles de Curacaví y Casablanca, conocidos por su producción vinícola, hasta llegar a Valparaíso. Allí disfrutaremos de sus encantadoras postales desde miradores naturales, y visitaremos La Sebastiana, la singular casa-museo de Pablo Neruda (Entrada NO incluida), donde haremos una parada fotográfica. Entrada no incluida. Exploraremos los sectores históricos de la ciudad, viajando en un tradicional ascensor y recorriendo los cerros Alegre y Concepción, desde donde admiraremos las vistas del Paseo Yugoslavo y el Paseo Atkinson. Luego nos dirigiremos a Viña del Mar, donde conoceremos sus principales atractivos como el Casino de Juegos, sus jardines y avenidas emblemáticas. También haremos paradas en el icónico Reloj de Flores y frente al Museo Fonck, hogar del único moái de Isla de Pascua presente en el territorio continental. Además, podrás visitar la histórica Quinta Vergara.  Finalizaremos esta inolvidable jornada con el regreso a Santiago.</w:t>
      </w:r>
      <w:r w:rsidR="00D241F2">
        <w:rPr>
          <w:rFonts w:ascii="Times New Roman" w:hAnsi="Times New Roman" w:cs="Times New Roman"/>
          <w:lang w:val="es-ES"/>
        </w:rPr>
        <w:t xml:space="preserve"> </w:t>
      </w:r>
      <w:r w:rsidR="004E3341">
        <w:rPr>
          <w:rFonts w:ascii="Times New Roman" w:hAnsi="Times New Roman" w:cs="Times New Roman"/>
          <w:lang w:val="es-ES"/>
        </w:rPr>
        <w:t xml:space="preserve">Alojamiento. </w:t>
      </w:r>
    </w:p>
    <w:p w14:paraId="5856A976" w14:textId="77777777" w:rsidR="004E3341" w:rsidRDefault="004E3341" w:rsidP="007D3ADC">
      <w:pPr>
        <w:jc w:val="both"/>
        <w:rPr>
          <w:rFonts w:ascii="Times New Roman" w:hAnsi="Times New Roman" w:cs="Times New Roman"/>
          <w:lang w:val="es-ES"/>
        </w:rPr>
      </w:pPr>
    </w:p>
    <w:p w14:paraId="6D83B04D" w14:textId="26A6E091" w:rsidR="004E3341" w:rsidRDefault="004E3341" w:rsidP="007D3ADC">
      <w:pPr>
        <w:jc w:val="both"/>
        <w:rPr>
          <w:rFonts w:ascii="Times New Roman" w:hAnsi="Times New Roman" w:cs="Times New Roman"/>
          <w:b/>
          <w:bCs/>
          <w:lang w:val="es-ES"/>
        </w:rPr>
      </w:pPr>
      <w:r w:rsidRPr="00861222">
        <w:rPr>
          <w:rFonts w:ascii="Times New Roman" w:hAnsi="Times New Roman" w:cs="Times New Roman"/>
          <w:b/>
          <w:bCs/>
          <w:lang w:val="es-ES"/>
        </w:rPr>
        <w:lastRenderedPageBreak/>
        <w:t xml:space="preserve">DIA 4 SANTIAGO DE CHILE – PUERTO </w:t>
      </w:r>
      <w:r w:rsidR="0074502C">
        <w:rPr>
          <w:rFonts w:ascii="Times New Roman" w:hAnsi="Times New Roman" w:cs="Times New Roman"/>
          <w:b/>
          <w:bCs/>
          <w:lang w:val="es-ES"/>
        </w:rPr>
        <w:t xml:space="preserve">MONTT – PUERTO </w:t>
      </w:r>
      <w:r w:rsidR="00F618DA">
        <w:rPr>
          <w:rFonts w:ascii="Times New Roman" w:hAnsi="Times New Roman" w:cs="Times New Roman"/>
          <w:b/>
          <w:bCs/>
          <w:lang w:val="es-ES"/>
        </w:rPr>
        <w:t>VARAS</w:t>
      </w:r>
      <w:r w:rsidR="0074502C">
        <w:rPr>
          <w:rFonts w:ascii="Times New Roman" w:hAnsi="Times New Roman" w:cs="Times New Roman"/>
          <w:b/>
          <w:bCs/>
          <w:lang w:val="es-ES"/>
        </w:rPr>
        <w:t xml:space="preserve"> </w:t>
      </w:r>
      <w:r w:rsidRPr="00861222">
        <w:rPr>
          <w:rFonts w:ascii="Times New Roman" w:hAnsi="Times New Roman" w:cs="Times New Roman"/>
          <w:b/>
          <w:bCs/>
          <w:lang w:val="es-ES"/>
        </w:rPr>
        <w:t xml:space="preserve"> </w:t>
      </w:r>
    </w:p>
    <w:p w14:paraId="6AEABC51" w14:textId="4BC60B9B" w:rsidR="00861222" w:rsidRDefault="00861222" w:rsidP="007D3ADC">
      <w:pPr>
        <w:jc w:val="both"/>
        <w:rPr>
          <w:rFonts w:ascii="Times New Roman" w:hAnsi="Times New Roman" w:cs="Times New Roman"/>
          <w:lang w:val="es-ES"/>
        </w:rPr>
      </w:pPr>
      <w:r>
        <w:rPr>
          <w:rFonts w:ascii="Times New Roman" w:hAnsi="Times New Roman" w:cs="Times New Roman"/>
          <w:lang w:val="es-ES"/>
        </w:rPr>
        <w:t>Desayuno. Traslado del hotel hacia el aeropuerto para tomar el vuelo con destino a la ciudad de Puerto</w:t>
      </w:r>
      <w:r w:rsidR="0074502C">
        <w:rPr>
          <w:rFonts w:ascii="Times New Roman" w:hAnsi="Times New Roman" w:cs="Times New Roman"/>
          <w:lang w:val="es-ES"/>
        </w:rPr>
        <w:t xml:space="preserve"> Montt. Llegada, asistencia y traslado del aeropuerto hacia el hotel en Puerto Varas. Alojamiento.</w:t>
      </w:r>
      <w:r>
        <w:rPr>
          <w:rFonts w:ascii="Times New Roman" w:hAnsi="Times New Roman" w:cs="Times New Roman"/>
          <w:lang w:val="es-ES"/>
        </w:rPr>
        <w:t xml:space="preserve"> </w:t>
      </w:r>
    </w:p>
    <w:p w14:paraId="4DCC977E" w14:textId="77777777" w:rsidR="004B7B11" w:rsidRDefault="004B7B11" w:rsidP="007D3ADC">
      <w:pPr>
        <w:jc w:val="both"/>
        <w:rPr>
          <w:rFonts w:ascii="Times New Roman" w:hAnsi="Times New Roman" w:cs="Times New Roman"/>
          <w:lang w:val="es-ES"/>
        </w:rPr>
      </w:pPr>
    </w:p>
    <w:p w14:paraId="7401086C" w14:textId="70AF9F5A" w:rsidR="004B7B11" w:rsidRDefault="004B7B11" w:rsidP="007D3ADC">
      <w:pPr>
        <w:jc w:val="both"/>
        <w:rPr>
          <w:rFonts w:ascii="Times New Roman" w:hAnsi="Times New Roman" w:cs="Times New Roman"/>
          <w:b/>
          <w:bCs/>
          <w:lang w:val="es-ES"/>
        </w:rPr>
      </w:pPr>
      <w:r w:rsidRPr="00C465C2">
        <w:rPr>
          <w:rFonts w:ascii="Times New Roman" w:hAnsi="Times New Roman" w:cs="Times New Roman"/>
          <w:b/>
          <w:bCs/>
          <w:lang w:val="es-ES"/>
        </w:rPr>
        <w:t xml:space="preserve">DIA 5 PUERTO </w:t>
      </w:r>
      <w:r w:rsidR="0074502C">
        <w:rPr>
          <w:rFonts w:ascii="Times New Roman" w:hAnsi="Times New Roman" w:cs="Times New Roman"/>
          <w:b/>
          <w:bCs/>
          <w:lang w:val="es-ES"/>
        </w:rPr>
        <w:t xml:space="preserve">VARAS - </w:t>
      </w:r>
      <w:r w:rsidR="0074502C" w:rsidRPr="0074502C">
        <w:rPr>
          <w:rFonts w:ascii="Times New Roman" w:hAnsi="Times New Roman" w:cs="Times New Roman"/>
          <w:b/>
          <w:bCs/>
          <w:lang w:val="es-ES"/>
        </w:rPr>
        <w:t>Volcán Osorno</w:t>
      </w:r>
    </w:p>
    <w:p w14:paraId="232FE6E4" w14:textId="7BB1A5AC" w:rsidR="0074502C" w:rsidRDefault="0074502C" w:rsidP="0074502C">
      <w:pPr>
        <w:jc w:val="both"/>
        <w:rPr>
          <w:rFonts w:ascii="Times New Roman" w:hAnsi="Times New Roman" w:cs="Times New Roman"/>
          <w:lang w:val="es-ES"/>
        </w:rPr>
      </w:pPr>
      <w:r>
        <w:rPr>
          <w:rFonts w:ascii="Times New Roman" w:hAnsi="Times New Roman" w:cs="Times New Roman"/>
          <w:lang w:val="es-ES"/>
        </w:rPr>
        <w:t xml:space="preserve">Desayuno. </w:t>
      </w:r>
      <w:r w:rsidR="00083DF9" w:rsidRPr="00083DF9">
        <w:rPr>
          <w:rFonts w:ascii="Times New Roman" w:hAnsi="Times New Roman" w:cs="Times New Roman"/>
          <w:lang w:val="es-ES"/>
        </w:rPr>
        <w:t>En esta experiencia partiremos desde tu hotel en Puerto Varas para iniciar una travesía hacia el emblemático Volcán Osorno, ícono natural de la región y guardián del paisaje andino-patagónico. Durante el recorrido bordearemos el sereno Lago Llanquihue, disfrutando de increíbles vistas a los nevados volcanes Osorno y Calbuco, mientras nos dirigimos hacia el sector de Ensenada. Desde allí, iniciaremos el ascenso hasta el Centro de Ski y Montaña Volcán Osorno, ubicado a 1.240 metros de altitud.  Una vez en la cima, dispondremos de tiempo para admirar las espectaculares vistas que se extienden desde las cumbres glaciares hasta el Océano Pacífico, pasando por el lago y los bosques que cubren las laderas. Habrá oportunidad de capturar fotografías únicas y de disfrutar un momento de pausa con un chocolate caliente, café o un pisco sour, en la cafetería del centro de ski, rodeados de un entorno de belleza sobrecogedora.  Tras vivir esta experiencia de conexión con la majestuosidad del paisaje, iniciaremos el regreso hacia Puerto Varas, con el espíritu renovado por la grandeza natural del sur de Chile</w:t>
      </w:r>
      <w:r w:rsidRPr="0074502C">
        <w:rPr>
          <w:rFonts w:ascii="Times New Roman" w:hAnsi="Times New Roman" w:cs="Times New Roman"/>
          <w:lang w:val="es-ES"/>
        </w:rPr>
        <w:t>.</w:t>
      </w:r>
      <w:r w:rsidR="007F6FC0">
        <w:rPr>
          <w:rFonts w:ascii="Times New Roman" w:hAnsi="Times New Roman" w:cs="Times New Roman"/>
          <w:lang w:val="es-ES"/>
        </w:rPr>
        <w:t xml:space="preserve"> Alojamiento. </w:t>
      </w:r>
    </w:p>
    <w:p w14:paraId="11D57120" w14:textId="77777777" w:rsidR="007F6FC0" w:rsidRDefault="007F6FC0" w:rsidP="0074502C">
      <w:pPr>
        <w:jc w:val="both"/>
        <w:rPr>
          <w:rFonts w:ascii="Times New Roman" w:hAnsi="Times New Roman" w:cs="Times New Roman"/>
          <w:lang w:val="es-ES"/>
        </w:rPr>
      </w:pPr>
    </w:p>
    <w:p w14:paraId="6FDDB55F" w14:textId="3A8B5D5C" w:rsidR="007F6FC0" w:rsidRDefault="007F6FC0" w:rsidP="0074502C">
      <w:pPr>
        <w:jc w:val="both"/>
        <w:rPr>
          <w:rFonts w:ascii="Times New Roman" w:hAnsi="Times New Roman" w:cs="Times New Roman"/>
          <w:b/>
          <w:bCs/>
          <w:lang w:val="es-ES"/>
        </w:rPr>
      </w:pPr>
      <w:r w:rsidRPr="007F6FC0">
        <w:rPr>
          <w:rFonts w:ascii="Times New Roman" w:hAnsi="Times New Roman" w:cs="Times New Roman"/>
          <w:b/>
          <w:bCs/>
          <w:lang w:val="es-ES"/>
        </w:rPr>
        <w:t>DIA 6 PUERTO VARAS - Llanquihue y Frutillar</w:t>
      </w:r>
    </w:p>
    <w:p w14:paraId="25787E9C" w14:textId="4CFADF53" w:rsidR="007F6FC0" w:rsidRDefault="007F6FC0" w:rsidP="007F6FC0">
      <w:pPr>
        <w:jc w:val="both"/>
        <w:rPr>
          <w:rFonts w:ascii="Times New Roman" w:hAnsi="Times New Roman" w:cs="Times New Roman"/>
          <w:lang w:val="es-ES"/>
        </w:rPr>
      </w:pPr>
      <w:r>
        <w:rPr>
          <w:rFonts w:ascii="Times New Roman" w:hAnsi="Times New Roman" w:cs="Times New Roman"/>
          <w:lang w:val="es-ES"/>
        </w:rPr>
        <w:t xml:space="preserve">Desayuno. </w:t>
      </w:r>
      <w:r w:rsidR="00B22C68" w:rsidRPr="00B22C68">
        <w:rPr>
          <w:rFonts w:ascii="Times New Roman" w:hAnsi="Times New Roman" w:cs="Times New Roman"/>
          <w:lang w:val="es-ES"/>
        </w:rPr>
        <w:t xml:space="preserve">Iniciaremos nuestra </w:t>
      </w:r>
      <w:r w:rsidR="00493D09">
        <w:rPr>
          <w:rFonts w:ascii="Times New Roman" w:hAnsi="Times New Roman" w:cs="Times New Roman"/>
          <w:lang w:val="es-ES"/>
        </w:rPr>
        <w:t>e</w:t>
      </w:r>
      <w:r w:rsidR="00B22C68" w:rsidRPr="00B22C68">
        <w:rPr>
          <w:rFonts w:ascii="Times New Roman" w:hAnsi="Times New Roman" w:cs="Times New Roman"/>
          <w:lang w:val="es-ES"/>
        </w:rPr>
        <w:t>xperiencia desde tu hotel en Puerto Varas para recorrer Llanquihue y Frutillar, hermosas ciudades del sur de Chile que destacan tanto por su arquitectura e influencia alemanas como por sus maravillosos paisajes.   Comenzaremos en Llanquihue, lugar famoso por sus cecinas y por ser parte de la antigua Ruta de Los Colonos, y allí visitaremos el Monumento a los Colonos Alemanes. Nos dirigiremos luego a Frutillar, una linda ciudad con reminiscencias de Bavaria, de donde proceden sus primeros habitantes, y pasearemos alrededor de sus bellas casas antiguas de estilo alemán. Iremos a la costanera donde podremos observar el Teatro del Lago, lugar en el que se llevan a cabo anualmente las famosas “Semanas Musicales de Frutillar”; el diseño arquitectónico de la fachada del teatro emula a los galpones con revestimientos de tejuelas propios de la arquitectura de la zona levantados por los inmigrantes alemanes de la región. Finalmente, retornaremos al hotel en Puerto Varas.</w:t>
      </w:r>
      <w:r w:rsidR="002C51E4">
        <w:rPr>
          <w:rFonts w:ascii="Times New Roman" w:hAnsi="Times New Roman" w:cs="Times New Roman"/>
          <w:lang w:val="es-ES"/>
        </w:rPr>
        <w:t xml:space="preserve"> </w:t>
      </w:r>
      <w:r w:rsidR="00EE414F">
        <w:rPr>
          <w:rFonts w:ascii="Times New Roman" w:hAnsi="Times New Roman" w:cs="Times New Roman"/>
          <w:lang w:val="es-ES"/>
        </w:rPr>
        <w:t xml:space="preserve">Alojamiento. </w:t>
      </w:r>
    </w:p>
    <w:p w14:paraId="199EDC81" w14:textId="77777777" w:rsidR="00EE414F" w:rsidRDefault="00EE414F" w:rsidP="007F6FC0">
      <w:pPr>
        <w:jc w:val="both"/>
        <w:rPr>
          <w:rFonts w:ascii="Times New Roman" w:hAnsi="Times New Roman" w:cs="Times New Roman"/>
          <w:lang w:val="es-ES"/>
        </w:rPr>
      </w:pPr>
    </w:p>
    <w:p w14:paraId="40D721FE" w14:textId="752C13BD" w:rsidR="00EE414F" w:rsidRDefault="00EE414F" w:rsidP="007F6FC0">
      <w:pPr>
        <w:jc w:val="both"/>
        <w:rPr>
          <w:rFonts w:ascii="Times New Roman" w:hAnsi="Times New Roman" w:cs="Times New Roman"/>
          <w:b/>
          <w:bCs/>
          <w:lang w:val="es-ES"/>
        </w:rPr>
      </w:pPr>
      <w:r w:rsidRPr="00EE414F">
        <w:rPr>
          <w:rFonts w:ascii="Times New Roman" w:hAnsi="Times New Roman" w:cs="Times New Roman"/>
          <w:b/>
          <w:bCs/>
          <w:lang w:val="es-ES"/>
        </w:rPr>
        <w:t>DIA 7 PUERTO VARAS - Lago Todos los Santos y Villa Peulla (Almuerzo incluido)</w:t>
      </w:r>
    </w:p>
    <w:p w14:paraId="51CDC74E" w14:textId="6FC245A9" w:rsidR="00EE414F" w:rsidRDefault="00EE414F" w:rsidP="00EE414F">
      <w:pPr>
        <w:jc w:val="both"/>
        <w:rPr>
          <w:rFonts w:ascii="Times New Roman" w:hAnsi="Times New Roman" w:cs="Times New Roman"/>
          <w:lang w:val="es-ES"/>
        </w:rPr>
      </w:pPr>
      <w:r>
        <w:rPr>
          <w:rFonts w:ascii="Times New Roman" w:hAnsi="Times New Roman" w:cs="Times New Roman"/>
          <w:lang w:val="es-ES"/>
        </w:rPr>
        <w:t>Desayuno.</w:t>
      </w:r>
      <w:r w:rsidR="009254CF">
        <w:rPr>
          <w:rFonts w:ascii="Times New Roman" w:hAnsi="Times New Roman" w:cs="Times New Roman"/>
          <w:lang w:val="es-ES"/>
        </w:rPr>
        <w:t xml:space="preserve"> </w:t>
      </w:r>
      <w:r w:rsidR="009254CF" w:rsidRPr="009254CF">
        <w:rPr>
          <w:rFonts w:ascii="Times New Roman" w:hAnsi="Times New Roman" w:cs="Times New Roman"/>
          <w:lang w:val="es-ES"/>
        </w:rPr>
        <w:t xml:space="preserve">Iniciaremos nuestra </w:t>
      </w:r>
      <w:r w:rsidR="009254CF">
        <w:rPr>
          <w:rFonts w:ascii="Times New Roman" w:hAnsi="Times New Roman" w:cs="Times New Roman"/>
          <w:lang w:val="es-ES"/>
        </w:rPr>
        <w:t>e</w:t>
      </w:r>
      <w:r w:rsidR="009254CF" w:rsidRPr="009254CF">
        <w:rPr>
          <w:rFonts w:ascii="Times New Roman" w:hAnsi="Times New Roman" w:cs="Times New Roman"/>
          <w:lang w:val="es-ES"/>
        </w:rPr>
        <w:t>xperiencia desde tu hotel en Puerto Varas y nos dirigiremos al parque Vicente Pérez Rosales, donde realizaremos una suave caminata por los senderos rodeados de un bosque siempre verde. Llegaremos a uno de los lugares más bellos de la región, el puerto de Petrohué, donde tomaremos nuestro catamarán o embarcación para comenzar la Navegación por el Lago Todos los Santos, también conocido como Lago Esmeralda.</w:t>
      </w:r>
      <w:r w:rsidR="000740CD">
        <w:rPr>
          <w:rFonts w:ascii="Times New Roman" w:hAnsi="Times New Roman" w:cs="Times New Roman"/>
          <w:lang w:val="es-ES"/>
        </w:rPr>
        <w:t xml:space="preserve"> </w:t>
      </w:r>
      <w:r w:rsidR="009254CF" w:rsidRPr="009254CF">
        <w:rPr>
          <w:rFonts w:ascii="Times New Roman" w:hAnsi="Times New Roman" w:cs="Times New Roman"/>
          <w:lang w:val="es-ES"/>
        </w:rPr>
        <w:t xml:space="preserve">A </w:t>
      </w:r>
      <w:r w:rsidR="000740CD" w:rsidRPr="009254CF">
        <w:rPr>
          <w:rFonts w:ascii="Times New Roman" w:hAnsi="Times New Roman" w:cs="Times New Roman"/>
          <w:lang w:val="es-ES"/>
        </w:rPr>
        <w:t>continuación,</w:t>
      </w:r>
      <w:r w:rsidR="009254CF" w:rsidRPr="009254CF">
        <w:rPr>
          <w:rFonts w:ascii="Times New Roman" w:hAnsi="Times New Roman" w:cs="Times New Roman"/>
          <w:lang w:val="es-ES"/>
        </w:rPr>
        <w:t xml:space="preserve"> nos dirigiremos en nuestro Catamarán Lagos del Sur al pequeño pueblo ecológico Villa Peulla. Navegaremos durante 1 hora y 45 minutos por el Lago Todos Los Santos y podremos admirar la hermosa vista de los volcanes Osorno, Puntiagudo y Tronador. Al llegar a Villa Peulla contaremos con tiempo suficiente para realizar alguna de las actividades del lugar tales como trekking, canopy o una cabalgata por la Cordillera de Los Andes (no incluidas en el precio de la excursión). Finalmente, retornaremos al hotel en Puerto Varas.</w:t>
      </w:r>
      <w:r w:rsidR="000740CD">
        <w:rPr>
          <w:rFonts w:ascii="Times New Roman" w:hAnsi="Times New Roman" w:cs="Times New Roman"/>
          <w:lang w:val="es-ES"/>
        </w:rPr>
        <w:t xml:space="preserve"> </w:t>
      </w:r>
      <w:r w:rsidR="00B7364F">
        <w:rPr>
          <w:rFonts w:ascii="Times New Roman" w:hAnsi="Times New Roman" w:cs="Times New Roman"/>
          <w:lang w:val="es-ES"/>
        </w:rPr>
        <w:t xml:space="preserve">Alojamiento. </w:t>
      </w:r>
    </w:p>
    <w:p w14:paraId="2082227B" w14:textId="77777777" w:rsidR="003E7E87" w:rsidRDefault="003E7E87" w:rsidP="00EE414F">
      <w:pPr>
        <w:jc w:val="both"/>
        <w:rPr>
          <w:rFonts w:ascii="Times New Roman" w:hAnsi="Times New Roman" w:cs="Times New Roman"/>
          <w:lang w:val="es-ES"/>
        </w:rPr>
      </w:pPr>
    </w:p>
    <w:p w14:paraId="0AC5BCD9" w14:textId="78EC3084" w:rsidR="00B7364F" w:rsidRDefault="00B7364F" w:rsidP="00EE414F">
      <w:pPr>
        <w:jc w:val="both"/>
        <w:rPr>
          <w:rFonts w:ascii="Times New Roman" w:hAnsi="Times New Roman" w:cs="Times New Roman"/>
          <w:b/>
          <w:bCs/>
          <w:lang w:val="es-ES"/>
        </w:rPr>
      </w:pPr>
      <w:r w:rsidRPr="00B7364F">
        <w:rPr>
          <w:rFonts w:ascii="Times New Roman" w:hAnsi="Times New Roman" w:cs="Times New Roman"/>
          <w:b/>
          <w:bCs/>
          <w:lang w:val="es-ES"/>
        </w:rPr>
        <w:t xml:space="preserve">DIA 8 PUERTO VARAS – PUERTO MONTT </w:t>
      </w:r>
    </w:p>
    <w:p w14:paraId="71CCE809" w14:textId="48F5440C" w:rsidR="00B7364F" w:rsidRDefault="00B7364F" w:rsidP="00EE414F">
      <w:pPr>
        <w:jc w:val="both"/>
        <w:rPr>
          <w:rFonts w:ascii="Times New Roman" w:hAnsi="Times New Roman" w:cs="Times New Roman"/>
          <w:lang w:val="es-ES"/>
        </w:rPr>
      </w:pPr>
      <w:r>
        <w:rPr>
          <w:rFonts w:ascii="Times New Roman" w:hAnsi="Times New Roman" w:cs="Times New Roman"/>
          <w:lang w:val="es-ES"/>
        </w:rPr>
        <w:t xml:space="preserve">Desayuno. </w:t>
      </w:r>
      <w:r w:rsidR="00BC703D">
        <w:rPr>
          <w:rFonts w:ascii="Times New Roman" w:hAnsi="Times New Roman" w:cs="Times New Roman"/>
          <w:lang w:val="es-ES"/>
        </w:rPr>
        <w:t>A la hora indicada, recogida en el hotel y t</w:t>
      </w:r>
      <w:r>
        <w:rPr>
          <w:rFonts w:ascii="Times New Roman" w:hAnsi="Times New Roman" w:cs="Times New Roman"/>
          <w:lang w:val="es-ES"/>
        </w:rPr>
        <w:t>raslado hacia el aeropuerto de Puerto Montt y…</w:t>
      </w:r>
    </w:p>
    <w:p w14:paraId="7CDBFB93" w14:textId="77777777" w:rsidR="00B7364F" w:rsidRDefault="00B7364F" w:rsidP="00EE414F">
      <w:pPr>
        <w:jc w:val="both"/>
        <w:rPr>
          <w:rFonts w:ascii="Times New Roman" w:hAnsi="Times New Roman" w:cs="Times New Roman"/>
          <w:lang w:val="es-ES"/>
        </w:rPr>
      </w:pPr>
    </w:p>
    <w:p w14:paraId="60CC0005" w14:textId="77777777" w:rsidR="00B7364F" w:rsidRDefault="00B7364F" w:rsidP="00EE414F">
      <w:pPr>
        <w:jc w:val="both"/>
        <w:rPr>
          <w:rFonts w:ascii="Times New Roman" w:hAnsi="Times New Roman" w:cs="Times New Roman"/>
          <w:lang w:val="es-ES"/>
        </w:rPr>
      </w:pPr>
    </w:p>
    <w:p w14:paraId="6176F366" w14:textId="3B717E55" w:rsidR="004E3341" w:rsidRPr="003E7E87" w:rsidRDefault="00B7364F" w:rsidP="003E7E87">
      <w:pPr>
        <w:jc w:val="center"/>
        <w:rPr>
          <w:rFonts w:ascii="Times New Roman" w:hAnsi="Times New Roman" w:cs="Times New Roman"/>
          <w:b/>
          <w:bCs/>
          <w:lang w:val="es-ES"/>
        </w:rPr>
      </w:pPr>
      <w:r>
        <w:rPr>
          <w:rFonts w:ascii="Times New Roman" w:hAnsi="Times New Roman" w:cs="Times New Roman"/>
          <w:b/>
          <w:bCs/>
          <w:lang w:val="es-ES"/>
        </w:rPr>
        <w:t>FIN DE NUESTROS SERVICIOS</w:t>
      </w:r>
    </w:p>
    <w:p w14:paraId="64AD8329" w14:textId="77777777" w:rsidR="004E6F27" w:rsidRDefault="004E6F27" w:rsidP="00D132A2">
      <w:pPr>
        <w:jc w:val="both"/>
        <w:rPr>
          <w:rFonts w:ascii="Times New Roman" w:hAnsi="Times New Roman" w:cs="Times New Roman"/>
          <w:b/>
          <w:bCs/>
          <w:lang w:val="es-ES"/>
        </w:rPr>
      </w:pPr>
    </w:p>
    <w:p w14:paraId="3670E1BD" w14:textId="77777777" w:rsidR="001B3674" w:rsidRDefault="001B3674" w:rsidP="00D132A2">
      <w:pPr>
        <w:jc w:val="both"/>
        <w:rPr>
          <w:rFonts w:ascii="Times New Roman" w:hAnsi="Times New Roman" w:cs="Times New Roman"/>
          <w:b/>
          <w:bCs/>
          <w:lang w:val="es-ES"/>
        </w:rPr>
      </w:pPr>
    </w:p>
    <w:p w14:paraId="5AF08631" w14:textId="77777777" w:rsidR="000274AC" w:rsidRDefault="000274AC" w:rsidP="004A1D4E">
      <w:pPr>
        <w:jc w:val="both"/>
        <w:rPr>
          <w:rFonts w:ascii="Times New Roman" w:hAnsi="Times New Roman" w:cs="Times New Roman"/>
          <w:b/>
          <w:bCs/>
          <w:lang w:val="es-ES"/>
        </w:rPr>
      </w:pPr>
    </w:p>
    <w:p w14:paraId="65DE78DC" w14:textId="77777777" w:rsidR="000274AC" w:rsidRDefault="000274AC" w:rsidP="004A1D4E">
      <w:pPr>
        <w:jc w:val="both"/>
        <w:rPr>
          <w:rFonts w:ascii="Times New Roman" w:hAnsi="Times New Roman" w:cs="Times New Roman"/>
          <w:b/>
          <w:bCs/>
          <w:lang w:val="es-ES"/>
        </w:rPr>
      </w:pPr>
    </w:p>
    <w:p w14:paraId="4131A2E2" w14:textId="77777777" w:rsidR="00346543" w:rsidRDefault="00346543" w:rsidP="004A1D4E">
      <w:pPr>
        <w:jc w:val="both"/>
        <w:rPr>
          <w:rFonts w:ascii="Times New Roman" w:hAnsi="Times New Roman" w:cs="Times New Roman"/>
          <w:b/>
          <w:bCs/>
          <w:lang w:val="es-ES"/>
        </w:rPr>
      </w:pPr>
    </w:p>
    <w:p w14:paraId="0B4701F0" w14:textId="77777777" w:rsidR="000274AC" w:rsidRDefault="000274AC" w:rsidP="004A1D4E">
      <w:pPr>
        <w:jc w:val="both"/>
        <w:rPr>
          <w:rFonts w:ascii="Times New Roman" w:hAnsi="Times New Roman" w:cs="Times New Roman"/>
          <w:b/>
          <w:bCs/>
          <w:lang w:val="es-ES"/>
        </w:rPr>
      </w:pPr>
    </w:p>
    <w:p w14:paraId="5657E10C" w14:textId="22CF71A1" w:rsidR="004A1D4E" w:rsidRPr="004414CE" w:rsidRDefault="004A1D4E" w:rsidP="004A1D4E">
      <w:pPr>
        <w:jc w:val="both"/>
        <w:rPr>
          <w:rFonts w:ascii="Times New Roman" w:hAnsi="Times New Roman" w:cs="Times New Roman"/>
          <w:b/>
          <w:bCs/>
          <w:lang w:val="es-ES"/>
        </w:rPr>
      </w:pPr>
      <w:r w:rsidRPr="004414CE">
        <w:rPr>
          <w:rFonts w:ascii="Times New Roman" w:hAnsi="Times New Roman" w:cs="Times New Roman"/>
          <w:b/>
          <w:bCs/>
          <w:lang w:val="es-ES"/>
        </w:rPr>
        <w:lastRenderedPageBreak/>
        <w:t xml:space="preserve">PRECIOS POR PERSONA PARA PAGAR EN DOLARES </w:t>
      </w:r>
    </w:p>
    <w:p w14:paraId="6C6AAFA6" w14:textId="77777777" w:rsidR="004A1D4E" w:rsidRDefault="004A1D4E" w:rsidP="004A1D4E">
      <w:pPr>
        <w:jc w:val="both"/>
        <w:rPr>
          <w:rFonts w:ascii="Times New Roman" w:hAnsi="Times New Roman" w:cs="Times New Roman"/>
          <w:b/>
          <w:bCs/>
          <w:lang w:val="es-ES"/>
        </w:rPr>
      </w:pPr>
    </w:p>
    <w:tbl>
      <w:tblPr>
        <w:tblStyle w:val="Tablaconcuadrcula"/>
        <w:tblW w:w="5000" w:type="pct"/>
        <w:tblLook w:val="04A0" w:firstRow="1" w:lastRow="0" w:firstColumn="1" w:lastColumn="0" w:noHBand="0" w:noVBand="1"/>
      </w:tblPr>
      <w:tblGrid>
        <w:gridCol w:w="2617"/>
        <w:gridCol w:w="3568"/>
        <w:gridCol w:w="1831"/>
        <w:gridCol w:w="2034"/>
      </w:tblGrid>
      <w:tr w:rsidR="0018515B" w:rsidRPr="004414CE" w14:paraId="7978BA4C" w14:textId="77777777" w:rsidTr="00E774A9">
        <w:tc>
          <w:tcPr>
            <w:tcW w:w="1302" w:type="pct"/>
            <w:tcBorders>
              <w:top w:val="single" w:sz="12" w:space="0" w:color="auto"/>
              <w:left w:val="single" w:sz="12" w:space="0" w:color="auto"/>
              <w:bottom w:val="single" w:sz="12" w:space="0" w:color="auto"/>
              <w:right w:val="single" w:sz="12" w:space="0" w:color="auto"/>
            </w:tcBorders>
            <w:vAlign w:val="center"/>
          </w:tcPr>
          <w:p w14:paraId="4F0F1981" w14:textId="77777777" w:rsidR="0018515B" w:rsidRPr="004414CE" w:rsidRDefault="0018515B" w:rsidP="00E774A9">
            <w:pPr>
              <w:jc w:val="center"/>
              <w:rPr>
                <w:rFonts w:ascii="Times New Roman" w:hAnsi="Times New Roman" w:cs="Times New Roman"/>
                <w:b/>
                <w:bCs/>
                <w:lang w:val="es-ES"/>
              </w:rPr>
            </w:pPr>
            <w:r w:rsidRPr="004414CE">
              <w:rPr>
                <w:rFonts w:ascii="Times New Roman" w:hAnsi="Times New Roman" w:cs="Times New Roman"/>
                <w:b/>
                <w:bCs/>
                <w:lang w:val="es-ES"/>
              </w:rPr>
              <w:t>Categoría de Hotel</w:t>
            </w:r>
          </w:p>
        </w:tc>
        <w:tc>
          <w:tcPr>
            <w:tcW w:w="1775" w:type="pct"/>
            <w:tcBorders>
              <w:top w:val="single" w:sz="12" w:space="0" w:color="auto"/>
              <w:left w:val="single" w:sz="12" w:space="0" w:color="auto"/>
              <w:bottom w:val="single" w:sz="12" w:space="0" w:color="auto"/>
              <w:right w:val="single" w:sz="12" w:space="0" w:color="auto"/>
            </w:tcBorders>
            <w:vAlign w:val="center"/>
          </w:tcPr>
          <w:p w14:paraId="11524E1F" w14:textId="77777777" w:rsidR="0018515B" w:rsidRPr="004414CE" w:rsidRDefault="0018515B" w:rsidP="00E774A9">
            <w:pPr>
              <w:jc w:val="center"/>
              <w:rPr>
                <w:rFonts w:ascii="Times New Roman" w:hAnsi="Times New Roman" w:cs="Times New Roman"/>
                <w:b/>
                <w:bCs/>
                <w:lang w:val="es-ES"/>
              </w:rPr>
            </w:pPr>
            <w:r>
              <w:rPr>
                <w:rFonts w:ascii="Times New Roman" w:hAnsi="Times New Roman" w:cs="Times New Roman"/>
                <w:b/>
                <w:bCs/>
                <w:lang w:val="es-ES"/>
              </w:rPr>
              <w:t xml:space="preserve">Temporada </w:t>
            </w:r>
          </w:p>
        </w:tc>
        <w:tc>
          <w:tcPr>
            <w:tcW w:w="911" w:type="pct"/>
            <w:tcBorders>
              <w:top w:val="single" w:sz="12" w:space="0" w:color="auto"/>
              <w:left w:val="single" w:sz="12" w:space="0" w:color="auto"/>
              <w:bottom w:val="single" w:sz="12" w:space="0" w:color="auto"/>
              <w:right w:val="single" w:sz="12" w:space="0" w:color="auto"/>
            </w:tcBorders>
            <w:vAlign w:val="center"/>
          </w:tcPr>
          <w:p w14:paraId="1D8BB017" w14:textId="77777777" w:rsidR="0018515B" w:rsidRPr="004414CE" w:rsidRDefault="0018515B" w:rsidP="00E774A9">
            <w:pPr>
              <w:jc w:val="center"/>
              <w:rPr>
                <w:rFonts w:ascii="Times New Roman" w:hAnsi="Times New Roman" w:cs="Times New Roman"/>
                <w:b/>
                <w:bCs/>
                <w:lang w:val="es-ES"/>
              </w:rPr>
            </w:pPr>
            <w:r w:rsidRPr="004414CE">
              <w:rPr>
                <w:rFonts w:ascii="Times New Roman" w:hAnsi="Times New Roman" w:cs="Times New Roman"/>
                <w:b/>
                <w:bCs/>
                <w:lang w:val="es-ES"/>
              </w:rPr>
              <w:t>Doble</w:t>
            </w:r>
          </w:p>
        </w:tc>
        <w:tc>
          <w:tcPr>
            <w:tcW w:w="1012" w:type="pct"/>
            <w:tcBorders>
              <w:top w:val="single" w:sz="12" w:space="0" w:color="auto"/>
              <w:left w:val="single" w:sz="12" w:space="0" w:color="auto"/>
              <w:bottom w:val="single" w:sz="12" w:space="0" w:color="auto"/>
              <w:right w:val="single" w:sz="12" w:space="0" w:color="auto"/>
            </w:tcBorders>
            <w:vAlign w:val="center"/>
          </w:tcPr>
          <w:p w14:paraId="12EF1802" w14:textId="77777777" w:rsidR="0018515B" w:rsidRPr="004414CE" w:rsidRDefault="0018515B" w:rsidP="00E774A9">
            <w:pPr>
              <w:jc w:val="center"/>
              <w:rPr>
                <w:rFonts w:ascii="Times New Roman" w:hAnsi="Times New Roman" w:cs="Times New Roman"/>
                <w:b/>
                <w:bCs/>
                <w:lang w:val="es-ES"/>
              </w:rPr>
            </w:pPr>
            <w:r>
              <w:rPr>
                <w:rFonts w:ascii="Times New Roman" w:hAnsi="Times New Roman" w:cs="Times New Roman"/>
                <w:b/>
                <w:bCs/>
                <w:lang w:val="es-ES"/>
              </w:rPr>
              <w:t xml:space="preserve">Sencilla </w:t>
            </w:r>
          </w:p>
        </w:tc>
      </w:tr>
      <w:tr w:rsidR="0018515B" w:rsidRPr="004414CE" w14:paraId="52849EEE" w14:textId="77777777" w:rsidTr="00E774A9">
        <w:tc>
          <w:tcPr>
            <w:tcW w:w="1302" w:type="pct"/>
            <w:vMerge w:val="restart"/>
            <w:tcBorders>
              <w:top w:val="single" w:sz="12" w:space="0" w:color="auto"/>
              <w:left w:val="single" w:sz="12" w:space="0" w:color="auto"/>
              <w:bottom w:val="single" w:sz="12" w:space="0" w:color="auto"/>
              <w:right w:val="single" w:sz="12" w:space="0" w:color="auto"/>
            </w:tcBorders>
            <w:vAlign w:val="center"/>
          </w:tcPr>
          <w:p w14:paraId="278FF0F1" w14:textId="77777777" w:rsidR="0018515B" w:rsidRPr="004414CE" w:rsidRDefault="0018515B" w:rsidP="00E774A9">
            <w:pPr>
              <w:rPr>
                <w:rFonts w:ascii="Times New Roman" w:hAnsi="Times New Roman" w:cs="Times New Roman"/>
                <w:b/>
                <w:bCs/>
                <w:lang w:val="es-ES"/>
              </w:rPr>
            </w:pPr>
            <w:r w:rsidRPr="004414CE">
              <w:rPr>
                <w:rFonts w:ascii="Times New Roman" w:hAnsi="Times New Roman" w:cs="Times New Roman"/>
                <w:b/>
                <w:bCs/>
                <w:lang w:val="es-ES"/>
              </w:rPr>
              <w:t>Turista</w:t>
            </w:r>
            <w:r>
              <w:rPr>
                <w:rFonts w:ascii="Times New Roman" w:hAnsi="Times New Roman" w:cs="Times New Roman"/>
                <w:b/>
                <w:bCs/>
                <w:lang w:val="es-ES"/>
              </w:rPr>
              <w:t xml:space="preserve"> Superior</w:t>
            </w:r>
          </w:p>
        </w:tc>
        <w:tc>
          <w:tcPr>
            <w:tcW w:w="1775" w:type="pct"/>
            <w:tcBorders>
              <w:top w:val="single" w:sz="12" w:space="0" w:color="auto"/>
              <w:left w:val="single" w:sz="12" w:space="0" w:color="auto"/>
              <w:bottom w:val="single" w:sz="4" w:space="0" w:color="auto"/>
              <w:right w:val="single" w:sz="12" w:space="0" w:color="auto"/>
            </w:tcBorders>
            <w:vAlign w:val="center"/>
          </w:tcPr>
          <w:p w14:paraId="581B26CA" w14:textId="589A168E" w:rsidR="0018515B" w:rsidRPr="004414CE" w:rsidRDefault="006C24A2" w:rsidP="00E774A9">
            <w:pPr>
              <w:jc w:val="center"/>
              <w:rPr>
                <w:rFonts w:ascii="Times New Roman" w:hAnsi="Times New Roman" w:cs="Times New Roman"/>
                <w:lang w:val="es-ES"/>
              </w:rPr>
            </w:pPr>
            <w:r>
              <w:rPr>
                <w:rFonts w:ascii="Times New Roman" w:hAnsi="Times New Roman" w:cs="Times New Roman"/>
                <w:lang w:val="es-ES"/>
              </w:rPr>
              <w:t>Del 02 de Ene al 31 de Mar</w:t>
            </w:r>
          </w:p>
        </w:tc>
        <w:tc>
          <w:tcPr>
            <w:tcW w:w="911" w:type="pct"/>
            <w:tcBorders>
              <w:top w:val="single" w:sz="12" w:space="0" w:color="auto"/>
              <w:left w:val="single" w:sz="12" w:space="0" w:color="auto"/>
              <w:bottom w:val="single" w:sz="4" w:space="0" w:color="auto"/>
              <w:right w:val="single" w:sz="12" w:space="0" w:color="auto"/>
            </w:tcBorders>
            <w:vAlign w:val="center"/>
          </w:tcPr>
          <w:p w14:paraId="24ABFA09" w14:textId="514E93BB" w:rsidR="0018515B" w:rsidRPr="004414CE" w:rsidRDefault="006C24A2" w:rsidP="00E774A9">
            <w:pPr>
              <w:jc w:val="center"/>
              <w:rPr>
                <w:rFonts w:ascii="Times New Roman" w:hAnsi="Times New Roman" w:cs="Times New Roman"/>
                <w:lang w:val="es-ES"/>
              </w:rPr>
            </w:pPr>
            <w:r>
              <w:rPr>
                <w:rFonts w:ascii="Times New Roman" w:hAnsi="Times New Roman" w:cs="Times New Roman"/>
                <w:lang w:val="es-ES"/>
              </w:rPr>
              <w:t>1.319</w:t>
            </w:r>
          </w:p>
        </w:tc>
        <w:tc>
          <w:tcPr>
            <w:tcW w:w="1012" w:type="pct"/>
            <w:tcBorders>
              <w:top w:val="single" w:sz="12" w:space="0" w:color="auto"/>
              <w:left w:val="single" w:sz="12" w:space="0" w:color="auto"/>
              <w:bottom w:val="single" w:sz="4" w:space="0" w:color="auto"/>
              <w:right w:val="single" w:sz="12" w:space="0" w:color="auto"/>
            </w:tcBorders>
            <w:vAlign w:val="center"/>
          </w:tcPr>
          <w:p w14:paraId="74A3FF43" w14:textId="1B2298B4" w:rsidR="0018515B" w:rsidRPr="004414CE" w:rsidRDefault="006C24A2" w:rsidP="00E774A9">
            <w:pPr>
              <w:jc w:val="center"/>
              <w:rPr>
                <w:rFonts w:ascii="Times New Roman" w:hAnsi="Times New Roman" w:cs="Times New Roman"/>
                <w:lang w:val="es-ES"/>
              </w:rPr>
            </w:pPr>
            <w:r>
              <w:rPr>
                <w:rFonts w:ascii="Times New Roman" w:hAnsi="Times New Roman" w:cs="Times New Roman"/>
                <w:lang w:val="es-ES"/>
              </w:rPr>
              <w:t>1.972</w:t>
            </w:r>
          </w:p>
        </w:tc>
      </w:tr>
      <w:tr w:rsidR="0018515B" w:rsidRPr="004414CE" w14:paraId="4B37BBEF" w14:textId="77777777" w:rsidTr="00E774A9">
        <w:tc>
          <w:tcPr>
            <w:tcW w:w="1302" w:type="pct"/>
            <w:vMerge/>
            <w:tcBorders>
              <w:top w:val="single" w:sz="12" w:space="0" w:color="auto"/>
              <w:left w:val="single" w:sz="12" w:space="0" w:color="auto"/>
              <w:bottom w:val="single" w:sz="12" w:space="0" w:color="auto"/>
              <w:right w:val="single" w:sz="12" w:space="0" w:color="auto"/>
            </w:tcBorders>
            <w:vAlign w:val="center"/>
          </w:tcPr>
          <w:p w14:paraId="44D1F863" w14:textId="77777777" w:rsidR="0018515B" w:rsidRPr="004414CE" w:rsidRDefault="0018515B" w:rsidP="00E774A9">
            <w:pPr>
              <w:rPr>
                <w:rFonts w:ascii="Times New Roman" w:hAnsi="Times New Roman" w:cs="Times New Roman"/>
                <w:b/>
                <w:bCs/>
                <w:lang w:val="es-ES"/>
              </w:rPr>
            </w:pPr>
          </w:p>
        </w:tc>
        <w:tc>
          <w:tcPr>
            <w:tcW w:w="1775" w:type="pct"/>
            <w:tcBorders>
              <w:top w:val="single" w:sz="4" w:space="0" w:color="auto"/>
              <w:left w:val="single" w:sz="12" w:space="0" w:color="auto"/>
              <w:bottom w:val="single" w:sz="12" w:space="0" w:color="auto"/>
              <w:right w:val="single" w:sz="12" w:space="0" w:color="auto"/>
            </w:tcBorders>
            <w:vAlign w:val="center"/>
          </w:tcPr>
          <w:p w14:paraId="4632C555" w14:textId="5B42DD84" w:rsidR="0018515B" w:rsidRDefault="00253100" w:rsidP="00E774A9">
            <w:pPr>
              <w:jc w:val="center"/>
              <w:rPr>
                <w:rFonts w:ascii="Times New Roman" w:hAnsi="Times New Roman" w:cs="Times New Roman"/>
                <w:lang w:val="es-ES"/>
              </w:rPr>
            </w:pPr>
            <w:r>
              <w:rPr>
                <w:rFonts w:ascii="Times New Roman" w:hAnsi="Times New Roman" w:cs="Times New Roman"/>
                <w:lang w:val="es-ES"/>
              </w:rPr>
              <w:t>Del 01 de Abr al 30 de Sep</w:t>
            </w:r>
          </w:p>
        </w:tc>
        <w:tc>
          <w:tcPr>
            <w:tcW w:w="911" w:type="pct"/>
            <w:tcBorders>
              <w:top w:val="single" w:sz="4" w:space="0" w:color="auto"/>
              <w:left w:val="single" w:sz="12" w:space="0" w:color="auto"/>
              <w:bottom w:val="single" w:sz="12" w:space="0" w:color="auto"/>
              <w:right w:val="single" w:sz="12" w:space="0" w:color="auto"/>
            </w:tcBorders>
            <w:vAlign w:val="center"/>
          </w:tcPr>
          <w:p w14:paraId="24C91FC7" w14:textId="12F46DF1" w:rsidR="0018515B" w:rsidRPr="004414CE" w:rsidRDefault="00253100" w:rsidP="00E774A9">
            <w:pPr>
              <w:jc w:val="center"/>
              <w:rPr>
                <w:rFonts w:ascii="Times New Roman" w:hAnsi="Times New Roman" w:cs="Times New Roman"/>
                <w:lang w:val="es-ES"/>
              </w:rPr>
            </w:pPr>
            <w:r>
              <w:rPr>
                <w:rFonts w:ascii="Times New Roman" w:hAnsi="Times New Roman" w:cs="Times New Roman"/>
                <w:lang w:val="es-ES"/>
              </w:rPr>
              <w:t>950</w:t>
            </w:r>
          </w:p>
        </w:tc>
        <w:tc>
          <w:tcPr>
            <w:tcW w:w="1012" w:type="pct"/>
            <w:tcBorders>
              <w:top w:val="single" w:sz="4" w:space="0" w:color="auto"/>
              <w:left w:val="single" w:sz="12" w:space="0" w:color="auto"/>
              <w:bottom w:val="single" w:sz="12" w:space="0" w:color="auto"/>
              <w:right w:val="single" w:sz="12" w:space="0" w:color="auto"/>
            </w:tcBorders>
            <w:vAlign w:val="center"/>
          </w:tcPr>
          <w:p w14:paraId="52D4DD39" w14:textId="5F80CD10" w:rsidR="0018515B" w:rsidRPr="004414CE" w:rsidRDefault="00253100" w:rsidP="00E774A9">
            <w:pPr>
              <w:jc w:val="center"/>
              <w:rPr>
                <w:rFonts w:ascii="Times New Roman" w:hAnsi="Times New Roman" w:cs="Times New Roman"/>
                <w:lang w:val="es-ES"/>
              </w:rPr>
            </w:pPr>
            <w:r>
              <w:rPr>
                <w:rFonts w:ascii="Times New Roman" w:hAnsi="Times New Roman" w:cs="Times New Roman"/>
                <w:lang w:val="es-ES"/>
              </w:rPr>
              <w:t>1.645</w:t>
            </w:r>
          </w:p>
        </w:tc>
      </w:tr>
      <w:tr w:rsidR="0018515B" w14:paraId="6BEF96CD" w14:textId="77777777" w:rsidTr="00E774A9">
        <w:tc>
          <w:tcPr>
            <w:tcW w:w="5000" w:type="pct"/>
            <w:gridSpan w:val="4"/>
            <w:tcBorders>
              <w:top w:val="single" w:sz="12" w:space="0" w:color="auto"/>
              <w:left w:val="single" w:sz="12" w:space="0" w:color="auto"/>
              <w:bottom w:val="single" w:sz="12" w:space="0" w:color="auto"/>
              <w:right w:val="single" w:sz="12" w:space="0" w:color="auto"/>
            </w:tcBorders>
            <w:shd w:val="clear" w:color="auto" w:fill="A8D08D" w:themeFill="accent6" w:themeFillTint="99"/>
            <w:vAlign w:val="center"/>
          </w:tcPr>
          <w:p w14:paraId="34318CB4" w14:textId="77777777" w:rsidR="0018515B" w:rsidRDefault="0018515B" w:rsidP="00E774A9">
            <w:pPr>
              <w:jc w:val="center"/>
              <w:rPr>
                <w:rFonts w:ascii="Times New Roman" w:hAnsi="Times New Roman" w:cs="Times New Roman"/>
                <w:lang w:val="es-ES"/>
              </w:rPr>
            </w:pPr>
          </w:p>
        </w:tc>
      </w:tr>
      <w:tr w:rsidR="0018515B" w:rsidRPr="004414CE" w14:paraId="31D70EDE" w14:textId="77777777" w:rsidTr="00E774A9">
        <w:tc>
          <w:tcPr>
            <w:tcW w:w="1302" w:type="pct"/>
            <w:vMerge w:val="restart"/>
            <w:tcBorders>
              <w:top w:val="single" w:sz="12" w:space="0" w:color="auto"/>
              <w:left w:val="single" w:sz="12" w:space="0" w:color="auto"/>
              <w:bottom w:val="single" w:sz="12" w:space="0" w:color="auto"/>
              <w:right w:val="single" w:sz="12" w:space="0" w:color="auto"/>
            </w:tcBorders>
            <w:vAlign w:val="center"/>
          </w:tcPr>
          <w:p w14:paraId="61792644" w14:textId="77777777" w:rsidR="0018515B" w:rsidRPr="004414CE" w:rsidRDefault="0018515B" w:rsidP="00E774A9">
            <w:pPr>
              <w:rPr>
                <w:rFonts w:ascii="Times New Roman" w:hAnsi="Times New Roman" w:cs="Times New Roman"/>
                <w:b/>
                <w:bCs/>
                <w:lang w:val="es-ES"/>
              </w:rPr>
            </w:pPr>
            <w:r w:rsidRPr="004414CE">
              <w:rPr>
                <w:rFonts w:ascii="Times New Roman" w:hAnsi="Times New Roman" w:cs="Times New Roman"/>
                <w:b/>
                <w:bCs/>
                <w:lang w:val="es-ES"/>
              </w:rPr>
              <w:t>Primera</w:t>
            </w:r>
            <w:r>
              <w:rPr>
                <w:rFonts w:ascii="Times New Roman" w:hAnsi="Times New Roman" w:cs="Times New Roman"/>
                <w:b/>
                <w:bCs/>
                <w:lang w:val="es-ES"/>
              </w:rPr>
              <w:t xml:space="preserve"> </w:t>
            </w:r>
            <w:r w:rsidRPr="004414CE">
              <w:rPr>
                <w:rFonts w:ascii="Times New Roman" w:hAnsi="Times New Roman" w:cs="Times New Roman"/>
                <w:b/>
                <w:bCs/>
                <w:lang w:val="es-ES"/>
              </w:rPr>
              <w:t xml:space="preserve">Superior </w:t>
            </w:r>
          </w:p>
        </w:tc>
        <w:tc>
          <w:tcPr>
            <w:tcW w:w="1775" w:type="pct"/>
            <w:tcBorders>
              <w:top w:val="single" w:sz="12" w:space="0" w:color="auto"/>
              <w:left w:val="single" w:sz="12" w:space="0" w:color="auto"/>
              <w:right w:val="single" w:sz="12" w:space="0" w:color="auto"/>
            </w:tcBorders>
            <w:vAlign w:val="center"/>
          </w:tcPr>
          <w:p w14:paraId="7FBDD8D7" w14:textId="44DEC78E" w:rsidR="0018515B" w:rsidRPr="004414CE" w:rsidRDefault="006C24A2" w:rsidP="00E774A9">
            <w:pPr>
              <w:jc w:val="center"/>
              <w:rPr>
                <w:rFonts w:ascii="Times New Roman" w:hAnsi="Times New Roman" w:cs="Times New Roman"/>
                <w:lang w:val="es-ES"/>
              </w:rPr>
            </w:pPr>
            <w:r>
              <w:rPr>
                <w:rFonts w:ascii="Times New Roman" w:hAnsi="Times New Roman" w:cs="Times New Roman"/>
                <w:lang w:val="es-ES"/>
              </w:rPr>
              <w:t>Del 02 de Ene al 31 de Mar</w:t>
            </w:r>
          </w:p>
        </w:tc>
        <w:tc>
          <w:tcPr>
            <w:tcW w:w="911" w:type="pct"/>
            <w:tcBorders>
              <w:top w:val="single" w:sz="12" w:space="0" w:color="auto"/>
              <w:left w:val="single" w:sz="12" w:space="0" w:color="auto"/>
              <w:right w:val="single" w:sz="12" w:space="0" w:color="auto"/>
            </w:tcBorders>
            <w:vAlign w:val="center"/>
          </w:tcPr>
          <w:p w14:paraId="31349DA7" w14:textId="64EF87A2" w:rsidR="0018515B" w:rsidRPr="004414CE" w:rsidRDefault="006C24A2" w:rsidP="00E774A9">
            <w:pPr>
              <w:jc w:val="center"/>
              <w:rPr>
                <w:rFonts w:ascii="Times New Roman" w:hAnsi="Times New Roman" w:cs="Times New Roman"/>
                <w:lang w:val="es-ES"/>
              </w:rPr>
            </w:pPr>
            <w:r>
              <w:rPr>
                <w:rFonts w:ascii="Times New Roman" w:hAnsi="Times New Roman" w:cs="Times New Roman"/>
                <w:lang w:val="es-ES"/>
              </w:rPr>
              <w:t>1.702</w:t>
            </w:r>
          </w:p>
        </w:tc>
        <w:tc>
          <w:tcPr>
            <w:tcW w:w="1012" w:type="pct"/>
            <w:tcBorders>
              <w:top w:val="single" w:sz="12" w:space="0" w:color="auto"/>
              <w:left w:val="single" w:sz="12" w:space="0" w:color="auto"/>
              <w:right w:val="single" w:sz="12" w:space="0" w:color="auto"/>
            </w:tcBorders>
            <w:vAlign w:val="center"/>
          </w:tcPr>
          <w:p w14:paraId="4A90D8B9" w14:textId="7538E1E9" w:rsidR="0018515B" w:rsidRPr="004414CE" w:rsidRDefault="006C24A2" w:rsidP="00E774A9">
            <w:pPr>
              <w:jc w:val="center"/>
              <w:rPr>
                <w:rFonts w:ascii="Times New Roman" w:hAnsi="Times New Roman" w:cs="Times New Roman"/>
                <w:lang w:val="es-ES"/>
              </w:rPr>
            </w:pPr>
            <w:r>
              <w:rPr>
                <w:rFonts w:ascii="Times New Roman" w:hAnsi="Times New Roman" w:cs="Times New Roman"/>
                <w:lang w:val="es-ES"/>
              </w:rPr>
              <w:t>2.738</w:t>
            </w:r>
          </w:p>
        </w:tc>
      </w:tr>
      <w:tr w:rsidR="0018515B" w:rsidRPr="004414CE" w14:paraId="68155357" w14:textId="77777777" w:rsidTr="00E774A9">
        <w:tc>
          <w:tcPr>
            <w:tcW w:w="1302" w:type="pct"/>
            <w:vMerge/>
            <w:tcBorders>
              <w:left w:val="single" w:sz="12" w:space="0" w:color="auto"/>
              <w:bottom w:val="single" w:sz="12" w:space="0" w:color="auto"/>
              <w:right w:val="single" w:sz="12" w:space="0" w:color="auto"/>
            </w:tcBorders>
            <w:vAlign w:val="center"/>
          </w:tcPr>
          <w:p w14:paraId="22623670" w14:textId="77777777" w:rsidR="0018515B" w:rsidRPr="004414CE" w:rsidRDefault="0018515B" w:rsidP="00E774A9">
            <w:pPr>
              <w:rPr>
                <w:rFonts w:ascii="Times New Roman" w:hAnsi="Times New Roman" w:cs="Times New Roman"/>
                <w:b/>
                <w:bCs/>
                <w:lang w:val="es-ES"/>
              </w:rPr>
            </w:pPr>
          </w:p>
        </w:tc>
        <w:tc>
          <w:tcPr>
            <w:tcW w:w="1775" w:type="pct"/>
            <w:tcBorders>
              <w:left w:val="single" w:sz="12" w:space="0" w:color="auto"/>
              <w:bottom w:val="single" w:sz="12" w:space="0" w:color="auto"/>
              <w:right w:val="single" w:sz="12" w:space="0" w:color="auto"/>
            </w:tcBorders>
            <w:vAlign w:val="center"/>
          </w:tcPr>
          <w:p w14:paraId="2CCF2DB9" w14:textId="5D63B46D" w:rsidR="0018515B" w:rsidRPr="004414CE" w:rsidRDefault="00253100" w:rsidP="00E774A9">
            <w:pPr>
              <w:jc w:val="center"/>
              <w:rPr>
                <w:rFonts w:ascii="Times New Roman" w:hAnsi="Times New Roman" w:cs="Times New Roman"/>
                <w:lang w:val="es-ES"/>
              </w:rPr>
            </w:pPr>
            <w:r>
              <w:rPr>
                <w:rFonts w:ascii="Times New Roman" w:hAnsi="Times New Roman" w:cs="Times New Roman"/>
                <w:lang w:val="es-ES"/>
              </w:rPr>
              <w:t>Del 01 de Abr al 30 de Sep</w:t>
            </w:r>
          </w:p>
        </w:tc>
        <w:tc>
          <w:tcPr>
            <w:tcW w:w="911" w:type="pct"/>
            <w:tcBorders>
              <w:left w:val="single" w:sz="12" w:space="0" w:color="auto"/>
              <w:bottom w:val="single" w:sz="12" w:space="0" w:color="auto"/>
              <w:right w:val="single" w:sz="12" w:space="0" w:color="auto"/>
            </w:tcBorders>
            <w:vAlign w:val="center"/>
          </w:tcPr>
          <w:p w14:paraId="2319CD2D" w14:textId="254456AD" w:rsidR="0018515B" w:rsidRPr="004414CE" w:rsidRDefault="00650A99" w:rsidP="00E774A9">
            <w:pPr>
              <w:jc w:val="center"/>
              <w:rPr>
                <w:rFonts w:ascii="Times New Roman" w:hAnsi="Times New Roman" w:cs="Times New Roman"/>
                <w:lang w:val="es-ES"/>
              </w:rPr>
            </w:pPr>
            <w:r>
              <w:rPr>
                <w:rFonts w:ascii="Times New Roman" w:hAnsi="Times New Roman" w:cs="Times New Roman"/>
                <w:lang w:val="es-ES"/>
              </w:rPr>
              <w:t>1.140</w:t>
            </w:r>
          </w:p>
        </w:tc>
        <w:tc>
          <w:tcPr>
            <w:tcW w:w="1012" w:type="pct"/>
            <w:tcBorders>
              <w:left w:val="single" w:sz="12" w:space="0" w:color="auto"/>
              <w:bottom w:val="single" w:sz="12" w:space="0" w:color="auto"/>
              <w:right w:val="single" w:sz="12" w:space="0" w:color="auto"/>
            </w:tcBorders>
            <w:vAlign w:val="center"/>
          </w:tcPr>
          <w:p w14:paraId="2FE10F51" w14:textId="2ED68437" w:rsidR="0018515B" w:rsidRPr="004414CE" w:rsidRDefault="00650A99" w:rsidP="00E774A9">
            <w:pPr>
              <w:jc w:val="center"/>
              <w:rPr>
                <w:rFonts w:ascii="Times New Roman" w:hAnsi="Times New Roman" w:cs="Times New Roman"/>
                <w:lang w:val="es-ES"/>
              </w:rPr>
            </w:pPr>
            <w:r>
              <w:rPr>
                <w:rFonts w:ascii="Times New Roman" w:hAnsi="Times New Roman" w:cs="Times New Roman"/>
                <w:lang w:val="es-ES"/>
              </w:rPr>
              <w:t>1.960</w:t>
            </w:r>
          </w:p>
        </w:tc>
      </w:tr>
      <w:tr w:rsidR="0018515B" w:rsidRPr="004414CE" w14:paraId="331C3C78" w14:textId="77777777" w:rsidTr="00E774A9">
        <w:tc>
          <w:tcPr>
            <w:tcW w:w="5000" w:type="pct"/>
            <w:gridSpan w:val="4"/>
            <w:tcBorders>
              <w:left w:val="single" w:sz="12" w:space="0" w:color="auto"/>
              <w:bottom w:val="single" w:sz="12" w:space="0" w:color="auto"/>
              <w:right w:val="single" w:sz="12" w:space="0" w:color="auto"/>
            </w:tcBorders>
            <w:shd w:val="clear" w:color="auto" w:fill="A8D08D" w:themeFill="accent6" w:themeFillTint="99"/>
            <w:vAlign w:val="center"/>
          </w:tcPr>
          <w:p w14:paraId="152B244C" w14:textId="77777777" w:rsidR="0018515B" w:rsidRPr="004414CE" w:rsidRDefault="0018515B" w:rsidP="00E774A9">
            <w:pPr>
              <w:jc w:val="center"/>
              <w:rPr>
                <w:rFonts w:ascii="Times New Roman" w:hAnsi="Times New Roman" w:cs="Times New Roman"/>
                <w:lang w:val="es-ES"/>
              </w:rPr>
            </w:pPr>
          </w:p>
        </w:tc>
      </w:tr>
      <w:tr w:rsidR="0018515B" w:rsidRPr="004414CE" w14:paraId="59B4A2AA" w14:textId="77777777" w:rsidTr="00E774A9">
        <w:tc>
          <w:tcPr>
            <w:tcW w:w="1302" w:type="pct"/>
            <w:vMerge w:val="restart"/>
            <w:tcBorders>
              <w:top w:val="single" w:sz="12" w:space="0" w:color="auto"/>
              <w:left w:val="single" w:sz="12" w:space="0" w:color="auto"/>
              <w:bottom w:val="single" w:sz="12" w:space="0" w:color="auto"/>
              <w:right w:val="single" w:sz="12" w:space="0" w:color="auto"/>
            </w:tcBorders>
            <w:vAlign w:val="center"/>
          </w:tcPr>
          <w:p w14:paraId="5D489EA9" w14:textId="77777777" w:rsidR="0018515B" w:rsidRPr="004414CE" w:rsidRDefault="0018515B" w:rsidP="00E774A9">
            <w:pPr>
              <w:rPr>
                <w:rFonts w:ascii="Times New Roman" w:hAnsi="Times New Roman" w:cs="Times New Roman"/>
                <w:b/>
                <w:bCs/>
                <w:lang w:val="es-ES"/>
              </w:rPr>
            </w:pPr>
            <w:r>
              <w:rPr>
                <w:rFonts w:ascii="Times New Roman" w:hAnsi="Times New Roman" w:cs="Times New Roman"/>
                <w:b/>
                <w:bCs/>
                <w:lang w:val="es-ES"/>
              </w:rPr>
              <w:t xml:space="preserve">Lujo </w:t>
            </w:r>
            <w:r w:rsidRPr="004414CE">
              <w:rPr>
                <w:rFonts w:ascii="Times New Roman" w:hAnsi="Times New Roman" w:cs="Times New Roman"/>
                <w:b/>
                <w:bCs/>
                <w:lang w:val="es-ES"/>
              </w:rPr>
              <w:t xml:space="preserve"> </w:t>
            </w:r>
          </w:p>
        </w:tc>
        <w:tc>
          <w:tcPr>
            <w:tcW w:w="1775" w:type="pct"/>
            <w:tcBorders>
              <w:top w:val="single" w:sz="12" w:space="0" w:color="auto"/>
              <w:left w:val="single" w:sz="12" w:space="0" w:color="auto"/>
              <w:right w:val="single" w:sz="12" w:space="0" w:color="auto"/>
            </w:tcBorders>
            <w:vAlign w:val="center"/>
          </w:tcPr>
          <w:p w14:paraId="45FB95C8" w14:textId="319A6229" w:rsidR="0018515B" w:rsidRPr="004414CE" w:rsidRDefault="006C24A2" w:rsidP="00E774A9">
            <w:pPr>
              <w:jc w:val="center"/>
              <w:rPr>
                <w:rFonts w:ascii="Times New Roman" w:hAnsi="Times New Roman" w:cs="Times New Roman"/>
                <w:lang w:val="es-ES"/>
              </w:rPr>
            </w:pPr>
            <w:r>
              <w:rPr>
                <w:rFonts w:ascii="Times New Roman" w:hAnsi="Times New Roman" w:cs="Times New Roman"/>
                <w:lang w:val="es-ES"/>
              </w:rPr>
              <w:t>Del 02 de Ene al 31 de Mar</w:t>
            </w:r>
          </w:p>
        </w:tc>
        <w:tc>
          <w:tcPr>
            <w:tcW w:w="911" w:type="pct"/>
            <w:tcBorders>
              <w:top w:val="single" w:sz="12" w:space="0" w:color="auto"/>
              <w:left w:val="single" w:sz="12" w:space="0" w:color="auto"/>
              <w:right w:val="single" w:sz="12" w:space="0" w:color="auto"/>
            </w:tcBorders>
            <w:vAlign w:val="center"/>
          </w:tcPr>
          <w:p w14:paraId="5FADF212" w14:textId="1BDEAA67" w:rsidR="0018515B" w:rsidRPr="004414CE" w:rsidRDefault="006C24A2" w:rsidP="00E774A9">
            <w:pPr>
              <w:jc w:val="center"/>
              <w:rPr>
                <w:rFonts w:ascii="Times New Roman" w:hAnsi="Times New Roman" w:cs="Times New Roman"/>
                <w:lang w:val="es-ES"/>
              </w:rPr>
            </w:pPr>
            <w:r>
              <w:rPr>
                <w:rFonts w:ascii="Times New Roman" w:hAnsi="Times New Roman" w:cs="Times New Roman"/>
                <w:lang w:val="es-ES"/>
              </w:rPr>
              <w:t>1.815</w:t>
            </w:r>
          </w:p>
        </w:tc>
        <w:tc>
          <w:tcPr>
            <w:tcW w:w="1012" w:type="pct"/>
            <w:tcBorders>
              <w:top w:val="single" w:sz="12" w:space="0" w:color="auto"/>
              <w:left w:val="single" w:sz="12" w:space="0" w:color="auto"/>
              <w:right w:val="single" w:sz="12" w:space="0" w:color="auto"/>
            </w:tcBorders>
            <w:vAlign w:val="center"/>
          </w:tcPr>
          <w:p w14:paraId="2F2C8344" w14:textId="2122EC31" w:rsidR="0018515B" w:rsidRPr="004414CE" w:rsidRDefault="006C24A2" w:rsidP="00E774A9">
            <w:pPr>
              <w:jc w:val="center"/>
              <w:rPr>
                <w:rFonts w:ascii="Times New Roman" w:hAnsi="Times New Roman" w:cs="Times New Roman"/>
                <w:lang w:val="es-ES"/>
              </w:rPr>
            </w:pPr>
            <w:r>
              <w:rPr>
                <w:rFonts w:ascii="Times New Roman" w:hAnsi="Times New Roman" w:cs="Times New Roman"/>
                <w:lang w:val="es-ES"/>
              </w:rPr>
              <w:t>2.986</w:t>
            </w:r>
          </w:p>
        </w:tc>
      </w:tr>
      <w:tr w:rsidR="0018515B" w:rsidRPr="004414CE" w14:paraId="6921FA94" w14:textId="77777777" w:rsidTr="00E774A9">
        <w:tc>
          <w:tcPr>
            <w:tcW w:w="1302" w:type="pct"/>
            <w:vMerge/>
            <w:tcBorders>
              <w:left w:val="single" w:sz="12" w:space="0" w:color="auto"/>
              <w:bottom w:val="single" w:sz="12" w:space="0" w:color="auto"/>
              <w:right w:val="single" w:sz="12" w:space="0" w:color="auto"/>
            </w:tcBorders>
            <w:vAlign w:val="center"/>
          </w:tcPr>
          <w:p w14:paraId="01D1413B" w14:textId="77777777" w:rsidR="0018515B" w:rsidRPr="004414CE" w:rsidRDefault="0018515B" w:rsidP="00E774A9">
            <w:pPr>
              <w:rPr>
                <w:rFonts w:ascii="Times New Roman" w:hAnsi="Times New Roman" w:cs="Times New Roman"/>
                <w:b/>
                <w:bCs/>
                <w:lang w:val="es-ES"/>
              </w:rPr>
            </w:pPr>
          </w:p>
        </w:tc>
        <w:tc>
          <w:tcPr>
            <w:tcW w:w="1775" w:type="pct"/>
            <w:tcBorders>
              <w:left w:val="single" w:sz="12" w:space="0" w:color="auto"/>
              <w:bottom w:val="single" w:sz="12" w:space="0" w:color="auto"/>
              <w:right w:val="single" w:sz="12" w:space="0" w:color="auto"/>
            </w:tcBorders>
            <w:vAlign w:val="center"/>
          </w:tcPr>
          <w:p w14:paraId="53C0365F" w14:textId="550DAE69" w:rsidR="0018515B" w:rsidRPr="004414CE" w:rsidRDefault="00253100" w:rsidP="00E774A9">
            <w:pPr>
              <w:jc w:val="center"/>
              <w:rPr>
                <w:rFonts w:ascii="Times New Roman" w:hAnsi="Times New Roman" w:cs="Times New Roman"/>
                <w:lang w:val="es-ES"/>
              </w:rPr>
            </w:pPr>
            <w:r>
              <w:rPr>
                <w:rFonts w:ascii="Times New Roman" w:hAnsi="Times New Roman" w:cs="Times New Roman"/>
                <w:lang w:val="es-ES"/>
              </w:rPr>
              <w:t>Del 01 de Abr al 30 de Sep</w:t>
            </w:r>
          </w:p>
        </w:tc>
        <w:tc>
          <w:tcPr>
            <w:tcW w:w="911" w:type="pct"/>
            <w:tcBorders>
              <w:left w:val="single" w:sz="12" w:space="0" w:color="auto"/>
              <w:bottom w:val="single" w:sz="12" w:space="0" w:color="auto"/>
              <w:right w:val="single" w:sz="12" w:space="0" w:color="auto"/>
            </w:tcBorders>
            <w:vAlign w:val="center"/>
          </w:tcPr>
          <w:p w14:paraId="0FF2AE5D" w14:textId="06CAAAFE" w:rsidR="0018515B" w:rsidRPr="004414CE" w:rsidRDefault="00650A99" w:rsidP="00E774A9">
            <w:pPr>
              <w:jc w:val="center"/>
              <w:rPr>
                <w:rFonts w:ascii="Times New Roman" w:hAnsi="Times New Roman" w:cs="Times New Roman"/>
                <w:lang w:val="es-ES"/>
              </w:rPr>
            </w:pPr>
            <w:r>
              <w:rPr>
                <w:rFonts w:ascii="Times New Roman" w:hAnsi="Times New Roman" w:cs="Times New Roman"/>
                <w:lang w:val="es-ES"/>
              </w:rPr>
              <w:t>1.174</w:t>
            </w:r>
          </w:p>
        </w:tc>
        <w:tc>
          <w:tcPr>
            <w:tcW w:w="1012" w:type="pct"/>
            <w:tcBorders>
              <w:left w:val="single" w:sz="12" w:space="0" w:color="auto"/>
              <w:bottom w:val="single" w:sz="12" w:space="0" w:color="auto"/>
              <w:right w:val="single" w:sz="12" w:space="0" w:color="auto"/>
            </w:tcBorders>
            <w:vAlign w:val="center"/>
          </w:tcPr>
          <w:p w14:paraId="6C17D3B7" w14:textId="0C9C2B21" w:rsidR="0018515B" w:rsidRPr="004414CE" w:rsidRDefault="00650A99" w:rsidP="00E774A9">
            <w:pPr>
              <w:jc w:val="center"/>
              <w:rPr>
                <w:rFonts w:ascii="Times New Roman" w:hAnsi="Times New Roman" w:cs="Times New Roman"/>
                <w:lang w:val="es-ES"/>
              </w:rPr>
            </w:pPr>
            <w:r>
              <w:rPr>
                <w:rFonts w:ascii="Times New Roman" w:hAnsi="Times New Roman" w:cs="Times New Roman"/>
                <w:lang w:val="es-ES"/>
              </w:rPr>
              <w:t>2.045</w:t>
            </w:r>
          </w:p>
        </w:tc>
      </w:tr>
    </w:tbl>
    <w:p w14:paraId="08309566" w14:textId="28D5195F" w:rsidR="004A1D4E" w:rsidRPr="004414CE" w:rsidRDefault="00C545CA" w:rsidP="0018515B">
      <w:pPr>
        <w:jc w:val="center"/>
        <w:rPr>
          <w:rFonts w:ascii="Times New Roman" w:hAnsi="Times New Roman" w:cs="Times New Roman"/>
          <w:b/>
          <w:bCs/>
          <w:lang w:val="es-ES"/>
        </w:rPr>
      </w:pPr>
      <w:r w:rsidRPr="004414CE">
        <w:rPr>
          <w:rFonts w:ascii="Times New Roman" w:hAnsi="Times New Roman" w:cs="Times New Roman"/>
          <w:b/>
          <w:bCs/>
          <w:lang w:val="es-ES"/>
        </w:rPr>
        <w:t>Precios por persona</w:t>
      </w:r>
    </w:p>
    <w:p w14:paraId="147AA897" w14:textId="77777777" w:rsidR="00212CCC" w:rsidRDefault="00212CCC" w:rsidP="00C545CA">
      <w:pPr>
        <w:jc w:val="center"/>
        <w:rPr>
          <w:rFonts w:ascii="Times New Roman" w:hAnsi="Times New Roman" w:cs="Times New Roman"/>
          <w:b/>
          <w:bCs/>
          <w:lang w:val="es-ES"/>
        </w:rPr>
      </w:pPr>
    </w:p>
    <w:p w14:paraId="031C15EB" w14:textId="77777777" w:rsidR="000827C5" w:rsidRPr="004414CE" w:rsidRDefault="000827C5" w:rsidP="00C545CA">
      <w:pPr>
        <w:jc w:val="center"/>
        <w:rPr>
          <w:rFonts w:ascii="Times New Roman" w:hAnsi="Times New Roman" w:cs="Times New Roman"/>
          <w:b/>
          <w:bCs/>
          <w:lang w:val="es-ES"/>
        </w:rPr>
      </w:pPr>
    </w:p>
    <w:p w14:paraId="329159F6" w14:textId="7B58BE8B" w:rsidR="00212CCC" w:rsidRPr="004414CE" w:rsidRDefault="00212CCC" w:rsidP="00212CCC">
      <w:pPr>
        <w:jc w:val="both"/>
        <w:rPr>
          <w:rFonts w:ascii="Times New Roman" w:hAnsi="Times New Roman" w:cs="Times New Roman"/>
          <w:lang w:val="es-ES"/>
        </w:rPr>
      </w:pPr>
      <w:r w:rsidRPr="004414CE">
        <w:rPr>
          <w:rFonts w:ascii="Times New Roman" w:hAnsi="Times New Roman" w:cs="Times New Roman"/>
          <w:b/>
          <w:bCs/>
          <w:lang w:val="es-ES"/>
        </w:rPr>
        <w:t>LOS PRECIOS INCLUYEN</w:t>
      </w:r>
      <w:r w:rsidRPr="004414CE">
        <w:rPr>
          <w:rFonts w:ascii="Times New Roman" w:hAnsi="Times New Roman" w:cs="Times New Roman"/>
          <w:lang w:val="es-ES"/>
        </w:rPr>
        <w:t>:</w:t>
      </w:r>
    </w:p>
    <w:p w14:paraId="1B1EFF44" w14:textId="777AF869" w:rsidR="00212CCC" w:rsidRPr="006E31E7" w:rsidRDefault="00212CC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Alojamiento en los Hoteles indicados o similares en la categoría elegida </w:t>
      </w:r>
    </w:p>
    <w:p w14:paraId="56B007C1" w14:textId="41AEED98" w:rsidR="00212CCC" w:rsidRDefault="00A851D5" w:rsidP="006E31E7">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3</w:t>
      </w:r>
      <w:r w:rsidR="00212CCC" w:rsidRPr="006E31E7">
        <w:rPr>
          <w:rFonts w:ascii="Times New Roman" w:hAnsi="Times New Roman" w:cs="Times New Roman"/>
          <w:lang w:val="es-ES"/>
        </w:rPr>
        <w:t xml:space="preserve"> noches de alojamiento en Santiago de Chile </w:t>
      </w:r>
    </w:p>
    <w:p w14:paraId="4B238407" w14:textId="33497F0D" w:rsidR="00A851D5" w:rsidRPr="006E31E7" w:rsidRDefault="000A6DAF" w:rsidP="006E31E7">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4</w:t>
      </w:r>
      <w:r w:rsidR="00A851D5">
        <w:rPr>
          <w:rFonts w:ascii="Times New Roman" w:hAnsi="Times New Roman" w:cs="Times New Roman"/>
          <w:lang w:val="es-ES"/>
        </w:rPr>
        <w:t xml:space="preserve"> noches de alojamiento en </w:t>
      </w:r>
      <w:r w:rsidR="00D66BD7">
        <w:rPr>
          <w:rFonts w:ascii="Times New Roman" w:hAnsi="Times New Roman" w:cs="Times New Roman"/>
          <w:lang w:val="es-ES"/>
        </w:rPr>
        <w:t xml:space="preserve">Puerto </w:t>
      </w:r>
      <w:r>
        <w:rPr>
          <w:rFonts w:ascii="Times New Roman" w:hAnsi="Times New Roman" w:cs="Times New Roman"/>
          <w:lang w:val="es-ES"/>
        </w:rPr>
        <w:t xml:space="preserve">Varas </w:t>
      </w:r>
    </w:p>
    <w:p w14:paraId="1EDBD7C4" w14:textId="226B8B97" w:rsidR="00212CCC" w:rsidRPr="006E31E7" w:rsidRDefault="00212CC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Desayunos diarios</w:t>
      </w:r>
    </w:p>
    <w:p w14:paraId="735BD3B7" w14:textId="4C79CCD7" w:rsidR="00497C34" w:rsidRPr="006E31E7" w:rsidRDefault="00497C34"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City Tour Panorámico por la ciudad de Santiago de chile </w:t>
      </w:r>
    </w:p>
    <w:p w14:paraId="5F2CDEF1" w14:textId="3743C406" w:rsidR="00A851D5" w:rsidRPr="00A851D5" w:rsidRDefault="00A851D5" w:rsidP="00A851D5">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 xml:space="preserve">Excursión de día completo a </w:t>
      </w:r>
      <w:r w:rsidRPr="00A851D5">
        <w:rPr>
          <w:rFonts w:ascii="Times New Roman" w:hAnsi="Times New Roman" w:cs="Times New Roman"/>
          <w:lang w:val="es-ES"/>
        </w:rPr>
        <w:t>Valparaíso y Viña del Mar</w:t>
      </w:r>
      <w:r>
        <w:rPr>
          <w:rFonts w:ascii="Times New Roman" w:hAnsi="Times New Roman" w:cs="Times New Roman"/>
          <w:lang w:val="es-ES"/>
        </w:rPr>
        <w:t xml:space="preserve"> desde Santiago </w:t>
      </w:r>
    </w:p>
    <w:p w14:paraId="427EADB4" w14:textId="0822C2EE" w:rsidR="00BD6550" w:rsidRPr="00BD6550" w:rsidRDefault="00DE15D5" w:rsidP="00BD6550">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 xml:space="preserve">Visita al </w:t>
      </w:r>
      <w:r w:rsidR="00BD6550" w:rsidRPr="00BD6550">
        <w:rPr>
          <w:rFonts w:ascii="Times New Roman" w:hAnsi="Times New Roman" w:cs="Times New Roman"/>
          <w:lang w:val="es-ES"/>
        </w:rPr>
        <w:t>Volcán Osorno</w:t>
      </w:r>
      <w:r>
        <w:rPr>
          <w:rFonts w:ascii="Times New Roman" w:hAnsi="Times New Roman" w:cs="Times New Roman"/>
          <w:lang w:val="es-ES"/>
        </w:rPr>
        <w:t xml:space="preserve"> desde Puerto Varas </w:t>
      </w:r>
    </w:p>
    <w:p w14:paraId="10DAAEEE" w14:textId="46996226" w:rsidR="00BD6550" w:rsidRPr="00BD6550" w:rsidRDefault="00DE15D5" w:rsidP="00BD6550">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 xml:space="preserve">Excursión a </w:t>
      </w:r>
      <w:r w:rsidR="00BD6550" w:rsidRPr="00BD6550">
        <w:rPr>
          <w:rFonts w:ascii="Times New Roman" w:hAnsi="Times New Roman" w:cs="Times New Roman"/>
          <w:lang w:val="es-ES"/>
        </w:rPr>
        <w:t>Llanquihue y Frutillar</w:t>
      </w:r>
      <w:r>
        <w:rPr>
          <w:rFonts w:ascii="Times New Roman" w:hAnsi="Times New Roman" w:cs="Times New Roman"/>
          <w:lang w:val="es-ES"/>
        </w:rPr>
        <w:t xml:space="preserve"> desde Puerto Varas </w:t>
      </w:r>
    </w:p>
    <w:p w14:paraId="4CFC02D4" w14:textId="4F55416D" w:rsidR="009514F9" w:rsidRPr="00A851D5" w:rsidRDefault="00DE15D5" w:rsidP="00BD6550">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 xml:space="preserve">Visita al </w:t>
      </w:r>
      <w:r w:rsidR="00BD6550" w:rsidRPr="00BD6550">
        <w:rPr>
          <w:rFonts w:ascii="Times New Roman" w:hAnsi="Times New Roman" w:cs="Times New Roman"/>
          <w:lang w:val="es-ES"/>
        </w:rPr>
        <w:t>Lago Todos los Santos y Villa Peulla</w:t>
      </w:r>
      <w:r>
        <w:rPr>
          <w:rFonts w:ascii="Times New Roman" w:hAnsi="Times New Roman" w:cs="Times New Roman"/>
          <w:lang w:val="es-ES"/>
        </w:rPr>
        <w:t xml:space="preserve"> con a</w:t>
      </w:r>
      <w:r w:rsidR="00BD6550" w:rsidRPr="00BD6550">
        <w:rPr>
          <w:rFonts w:ascii="Times New Roman" w:hAnsi="Times New Roman" w:cs="Times New Roman"/>
          <w:lang w:val="es-ES"/>
        </w:rPr>
        <w:t xml:space="preserve">lmuerzo </w:t>
      </w:r>
      <w:r>
        <w:rPr>
          <w:rFonts w:ascii="Times New Roman" w:hAnsi="Times New Roman" w:cs="Times New Roman"/>
          <w:lang w:val="es-ES"/>
        </w:rPr>
        <w:t>desde Puerto Varas</w:t>
      </w:r>
    </w:p>
    <w:p w14:paraId="11ADCA56" w14:textId="7BD24708" w:rsidR="00497C34" w:rsidRPr="006E31E7" w:rsidRDefault="00497C34"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Traslados Aeropuerto / Hotel / Aeropuerto </w:t>
      </w:r>
    </w:p>
    <w:p w14:paraId="7EE45FB6" w14:textId="77777777" w:rsidR="00900C9C" w:rsidRDefault="00900C9C" w:rsidP="00497C34">
      <w:pPr>
        <w:jc w:val="both"/>
        <w:rPr>
          <w:rFonts w:ascii="Times New Roman" w:hAnsi="Times New Roman" w:cs="Times New Roman"/>
          <w:lang w:val="es-ES"/>
        </w:rPr>
      </w:pPr>
    </w:p>
    <w:p w14:paraId="0D5CB9E3" w14:textId="1C213865" w:rsidR="00900C9C" w:rsidRPr="004414CE" w:rsidRDefault="00900C9C" w:rsidP="00497C34">
      <w:pPr>
        <w:jc w:val="both"/>
        <w:rPr>
          <w:rFonts w:ascii="Times New Roman" w:hAnsi="Times New Roman" w:cs="Times New Roman"/>
          <w:lang w:val="es-ES"/>
        </w:rPr>
      </w:pPr>
      <w:r w:rsidRPr="004414CE">
        <w:rPr>
          <w:rFonts w:ascii="Times New Roman" w:hAnsi="Times New Roman" w:cs="Times New Roman"/>
          <w:b/>
          <w:bCs/>
          <w:lang w:val="es-ES"/>
        </w:rPr>
        <w:t>NO INCLUYE</w:t>
      </w:r>
      <w:r w:rsidRPr="004414CE">
        <w:rPr>
          <w:rFonts w:ascii="Times New Roman" w:hAnsi="Times New Roman" w:cs="Times New Roman"/>
          <w:lang w:val="es-ES"/>
        </w:rPr>
        <w:t>:</w:t>
      </w:r>
    </w:p>
    <w:p w14:paraId="7A277BE0" w14:textId="67E097D0"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2% fee bancario </w:t>
      </w:r>
    </w:p>
    <w:p w14:paraId="0CC328E9" w14:textId="0032FEC5"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Tiquetes aéreos </w:t>
      </w:r>
    </w:p>
    <w:p w14:paraId="0F3685FB" w14:textId="213333B1"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Tasas aeroportuarias </w:t>
      </w:r>
    </w:p>
    <w:p w14:paraId="35E58207" w14:textId="2C1ECAD8"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Tarjeta de asistencia medica </w:t>
      </w:r>
    </w:p>
    <w:p w14:paraId="45CB7E61" w14:textId="0C10FDEA"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Traslados donde no este contemplado </w:t>
      </w:r>
    </w:p>
    <w:p w14:paraId="5CF2DA36" w14:textId="3969768D"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Comidas y bebidas no indicadas </w:t>
      </w:r>
    </w:p>
    <w:p w14:paraId="78958F03" w14:textId="4BD8AD1F"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Excursiones y/o tours opcionales </w:t>
      </w:r>
    </w:p>
    <w:p w14:paraId="2271DFDC" w14:textId="455F519C"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Entradas a lugares no indicados </w:t>
      </w:r>
    </w:p>
    <w:p w14:paraId="7210D2D8" w14:textId="5D1AB0A3" w:rsidR="00900C9C" w:rsidRPr="006E31E7" w:rsidRDefault="00900C9C" w:rsidP="006E31E7">
      <w:pPr>
        <w:pStyle w:val="Prrafodelista"/>
        <w:numPr>
          <w:ilvl w:val="0"/>
          <w:numId w:val="1"/>
        </w:numPr>
        <w:jc w:val="both"/>
        <w:rPr>
          <w:rFonts w:ascii="Times New Roman" w:hAnsi="Times New Roman" w:cs="Times New Roman"/>
          <w:lang w:val="en-ZA"/>
        </w:rPr>
      </w:pPr>
      <w:r w:rsidRPr="006E31E7">
        <w:rPr>
          <w:rFonts w:ascii="Times New Roman" w:hAnsi="Times New Roman" w:cs="Times New Roman"/>
          <w:lang w:val="en-ZA"/>
        </w:rPr>
        <w:t>Early check in y late check out</w:t>
      </w:r>
    </w:p>
    <w:p w14:paraId="1DA2FD1A" w14:textId="01BAB079"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Propinas a maleteros, conductores y guías </w:t>
      </w:r>
    </w:p>
    <w:p w14:paraId="1290EB40" w14:textId="032CA165"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Servicios no especificados </w:t>
      </w:r>
    </w:p>
    <w:p w14:paraId="24239E16" w14:textId="3C5771EF"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Gastos personales </w:t>
      </w:r>
    </w:p>
    <w:p w14:paraId="6BC2E84E" w14:textId="77777777" w:rsidR="005B4B7F" w:rsidRDefault="005B4B7F" w:rsidP="00497C34">
      <w:pPr>
        <w:jc w:val="both"/>
        <w:rPr>
          <w:rFonts w:ascii="Times New Roman" w:hAnsi="Times New Roman" w:cs="Times New Roman"/>
          <w:lang w:val="es-ES"/>
        </w:rPr>
      </w:pPr>
    </w:p>
    <w:p w14:paraId="1C606263" w14:textId="77777777" w:rsidR="003B3DAC" w:rsidRPr="004414CE" w:rsidRDefault="003B3DAC" w:rsidP="00497C34">
      <w:pPr>
        <w:jc w:val="both"/>
        <w:rPr>
          <w:rFonts w:ascii="Times New Roman" w:hAnsi="Times New Roman" w:cs="Times New Roman"/>
          <w:lang w:val="es-ES"/>
        </w:rPr>
      </w:pPr>
    </w:p>
    <w:p w14:paraId="3E4D7B3C" w14:textId="29299E08" w:rsidR="00FE4A00" w:rsidRPr="004414CE" w:rsidRDefault="00FE4A00" w:rsidP="00497C34">
      <w:pPr>
        <w:jc w:val="both"/>
        <w:rPr>
          <w:rFonts w:ascii="Times New Roman" w:hAnsi="Times New Roman" w:cs="Times New Roman"/>
          <w:b/>
          <w:bCs/>
          <w:lang w:val="es-ES"/>
        </w:rPr>
      </w:pPr>
      <w:r w:rsidRPr="004414CE">
        <w:rPr>
          <w:rFonts w:ascii="Times New Roman" w:hAnsi="Times New Roman" w:cs="Times New Roman"/>
          <w:b/>
          <w:bCs/>
          <w:lang w:val="es-ES"/>
        </w:rPr>
        <w:t>HOTELES PREVISTOS O SIMILARES</w:t>
      </w:r>
    </w:p>
    <w:p w14:paraId="719883FB" w14:textId="77777777" w:rsidR="00FE4A00" w:rsidRPr="004414CE" w:rsidRDefault="00FE4A00" w:rsidP="00497C34">
      <w:pPr>
        <w:jc w:val="both"/>
        <w:rPr>
          <w:rFonts w:ascii="Times New Roman" w:hAnsi="Times New Roman" w:cs="Times New Roman"/>
          <w:b/>
          <w:bCs/>
          <w:lang w:val="es-ES"/>
        </w:rPr>
      </w:pPr>
    </w:p>
    <w:tbl>
      <w:tblPr>
        <w:tblStyle w:val="Tablaconcuadrcula"/>
        <w:tblW w:w="5000" w:type="pct"/>
        <w:jc w:val="center"/>
        <w:tblLook w:val="04A0" w:firstRow="1" w:lastRow="0" w:firstColumn="1" w:lastColumn="0" w:noHBand="0" w:noVBand="1"/>
      </w:tblPr>
      <w:tblGrid>
        <w:gridCol w:w="2259"/>
        <w:gridCol w:w="3032"/>
        <w:gridCol w:w="2169"/>
        <w:gridCol w:w="2610"/>
      </w:tblGrid>
      <w:tr w:rsidR="00FF585D" w:rsidRPr="004414CE" w14:paraId="311D1100" w14:textId="77777777" w:rsidTr="00D86493">
        <w:trPr>
          <w:jc w:val="center"/>
        </w:trPr>
        <w:tc>
          <w:tcPr>
            <w:tcW w:w="1121" w:type="pct"/>
            <w:vAlign w:val="center"/>
          </w:tcPr>
          <w:p w14:paraId="1507380C" w14:textId="44D6A4BC" w:rsidR="00FF585D" w:rsidRPr="004414CE" w:rsidRDefault="00FF585D" w:rsidP="00036CBD">
            <w:pPr>
              <w:jc w:val="center"/>
              <w:rPr>
                <w:rFonts w:ascii="Times New Roman" w:hAnsi="Times New Roman" w:cs="Times New Roman"/>
                <w:b/>
                <w:bCs/>
                <w:lang w:val="es-ES"/>
              </w:rPr>
            </w:pPr>
            <w:r w:rsidRPr="004414CE">
              <w:rPr>
                <w:rFonts w:ascii="Times New Roman" w:hAnsi="Times New Roman" w:cs="Times New Roman"/>
                <w:b/>
                <w:bCs/>
                <w:lang w:val="es-ES"/>
              </w:rPr>
              <w:t>Ciudad</w:t>
            </w:r>
          </w:p>
        </w:tc>
        <w:tc>
          <w:tcPr>
            <w:tcW w:w="1505" w:type="pct"/>
            <w:vAlign w:val="center"/>
          </w:tcPr>
          <w:p w14:paraId="35707CDD" w14:textId="26C75FEC" w:rsidR="00FF585D" w:rsidRPr="004414CE" w:rsidRDefault="00FF585D" w:rsidP="00036CBD">
            <w:pPr>
              <w:jc w:val="center"/>
              <w:rPr>
                <w:rFonts w:ascii="Times New Roman" w:hAnsi="Times New Roman" w:cs="Times New Roman"/>
                <w:b/>
                <w:bCs/>
                <w:lang w:val="es-ES"/>
              </w:rPr>
            </w:pPr>
            <w:r w:rsidRPr="004414CE">
              <w:rPr>
                <w:rFonts w:ascii="Times New Roman" w:hAnsi="Times New Roman" w:cs="Times New Roman"/>
                <w:b/>
                <w:bCs/>
                <w:lang w:val="es-ES"/>
              </w:rPr>
              <w:t>Turista superior</w:t>
            </w:r>
          </w:p>
        </w:tc>
        <w:tc>
          <w:tcPr>
            <w:tcW w:w="1077" w:type="pct"/>
            <w:vAlign w:val="center"/>
          </w:tcPr>
          <w:p w14:paraId="50B76536" w14:textId="19056E1A" w:rsidR="00FF585D" w:rsidRPr="004414CE" w:rsidRDefault="00FF585D" w:rsidP="00036CBD">
            <w:pPr>
              <w:jc w:val="center"/>
              <w:rPr>
                <w:rFonts w:ascii="Times New Roman" w:hAnsi="Times New Roman" w:cs="Times New Roman"/>
                <w:b/>
                <w:bCs/>
                <w:lang w:val="es-ES"/>
              </w:rPr>
            </w:pPr>
            <w:r w:rsidRPr="004414CE">
              <w:rPr>
                <w:rFonts w:ascii="Times New Roman" w:hAnsi="Times New Roman" w:cs="Times New Roman"/>
                <w:b/>
                <w:bCs/>
                <w:lang w:val="es-ES"/>
              </w:rPr>
              <w:t>Primera superior</w:t>
            </w:r>
          </w:p>
        </w:tc>
        <w:tc>
          <w:tcPr>
            <w:tcW w:w="1296" w:type="pct"/>
            <w:vAlign w:val="center"/>
          </w:tcPr>
          <w:p w14:paraId="26B2B6D7" w14:textId="47D15769" w:rsidR="00FF585D" w:rsidRPr="004414CE" w:rsidRDefault="00FF585D" w:rsidP="00036CBD">
            <w:pPr>
              <w:jc w:val="center"/>
              <w:rPr>
                <w:rFonts w:ascii="Times New Roman" w:hAnsi="Times New Roman" w:cs="Times New Roman"/>
                <w:b/>
                <w:bCs/>
                <w:lang w:val="es-ES"/>
              </w:rPr>
            </w:pPr>
            <w:r w:rsidRPr="004414CE">
              <w:rPr>
                <w:rFonts w:ascii="Times New Roman" w:hAnsi="Times New Roman" w:cs="Times New Roman"/>
                <w:b/>
                <w:bCs/>
                <w:lang w:val="es-ES"/>
              </w:rPr>
              <w:t>Lujo</w:t>
            </w:r>
          </w:p>
        </w:tc>
      </w:tr>
      <w:tr w:rsidR="00FF585D" w:rsidRPr="00F618DA" w14:paraId="05D9B0E4" w14:textId="77777777" w:rsidTr="00D86493">
        <w:trPr>
          <w:jc w:val="center"/>
        </w:trPr>
        <w:tc>
          <w:tcPr>
            <w:tcW w:w="1121" w:type="pct"/>
            <w:vAlign w:val="center"/>
          </w:tcPr>
          <w:p w14:paraId="4321FDFF" w14:textId="0E0F8502" w:rsidR="00FF585D" w:rsidRPr="004414CE" w:rsidRDefault="00FF585D" w:rsidP="005644B2">
            <w:pPr>
              <w:rPr>
                <w:rFonts w:ascii="Times New Roman" w:hAnsi="Times New Roman" w:cs="Times New Roman"/>
                <w:b/>
                <w:bCs/>
                <w:lang w:val="es-ES"/>
              </w:rPr>
            </w:pPr>
            <w:r w:rsidRPr="004414CE">
              <w:rPr>
                <w:rFonts w:ascii="Times New Roman" w:hAnsi="Times New Roman" w:cs="Times New Roman"/>
                <w:b/>
                <w:bCs/>
                <w:lang w:val="es-ES"/>
              </w:rPr>
              <w:t xml:space="preserve">Santiago de Chile </w:t>
            </w:r>
          </w:p>
        </w:tc>
        <w:tc>
          <w:tcPr>
            <w:tcW w:w="1505" w:type="pct"/>
            <w:vAlign w:val="center"/>
          </w:tcPr>
          <w:p w14:paraId="238CD796" w14:textId="65BC09DC" w:rsidR="00FF585D" w:rsidRPr="004414CE" w:rsidRDefault="00FF585D" w:rsidP="005644B2">
            <w:pPr>
              <w:rPr>
                <w:rFonts w:ascii="Times New Roman" w:hAnsi="Times New Roman" w:cs="Times New Roman"/>
                <w:lang w:val="en-ZA"/>
              </w:rPr>
            </w:pPr>
            <w:r w:rsidRPr="004414CE">
              <w:rPr>
                <w:rFonts w:ascii="Times New Roman" w:hAnsi="Times New Roman" w:cs="Times New Roman"/>
                <w:lang w:val="en-ZA"/>
              </w:rPr>
              <w:t>Hotel Hampton By Hilton Santiago las Condes</w:t>
            </w:r>
          </w:p>
        </w:tc>
        <w:tc>
          <w:tcPr>
            <w:tcW w:w="1077" w:type="pct"/>
            <w:vAlign w:val="center"/>
          </w:tcPr>
          <w:p w14:paraId="00191FB0" w14:textId="0F79C0F9" w:rsidR="00FF585D" w:rsidRPr="004414CE" w:rsidRDefault="00FF585D" w:rsidP="005644B2">
            <w:pPr>
              <w:rPr>
                <w:rFonts w:ascii="Times New Roman" w:hAnsi="Times New Roman" w:cs="Times New Roman"/>
                <w:lang w:val="en-ZA"/>
              </w:rPr>
            </w:pPr>
            <w:r w:rsidRPr="004414CE">
              <w:rPr>
                <w:rFonts w:ascii="Times New Roman" w:hAnsi="Times New Roman" w:cs="Times New Roman"/>
                <w:lang w:val="en-ZA"/>
              </w:rPr>
              <w:t>Pullman Santiago Vitacura</w:t>
            </w:r>
          </w:p>
        </w:tc>
        <w:tc>
          <w:tcPr>
            <w:tcW w:w="1296" w:type="pct"/>
            <w:vAlign w:val="center"/>
          </w:tcPr>
          <w:p w14:paraId="5EE15729" w14:textId="5071FD4E" w:rsidR="00FF585D" w:rsidRPr="004414CE" w:rsidRDefault="00FF585D" w:rsidP="005644B2">
            <w:pPr>
              <w:rPr>
                <w:rFonts w:ascii="Times New Roman" w:hAnsi="Times New Roman" w:cs="Times New Roman"/>
                <w:lang w:val="en-ZA"/>
              </w:rPr>
            </w:pPr>
            <w:r w:rsidRPr="004414CE">
              <w:rPr>
                <w:rFonts w:ascii="Times New Roman" w:hAnsi="Times New Roman" w:cs="Times New Roman"/>
                <w:lang w:val="en-ZA"/>
              </w:rPr>
              <w:t>Double Tree by Hilton Santiago Kennedy (ex Cumbres Vitacura)</w:t>
            </w:r>
          </w:p>
        </w:tc>
      </w:tr>
      <w:tr w:rsidR="00FF585D" w:rsidRPr="004414CE" w14:paraId="14CD2FA2" w14:textId="77777777" w:rsidTr="00D86493">
        <w:trPr>
          <w:jc w:val="center"/>
        </w:trPr>
        <w:tc>
          <w:tcPr>
            <w:tcW w:w="1121" w:type="pct"/>
            <w:vAlign w:val="center"/>
          </w:tcPr>
          <w:p w14:paraId="139F385C" w14:textId="10CCA2FE" w:rsidR="00FF585D" w:rsidRPr="004414CE" w:rsidRDefault="00E87A0E" w:rsidP="005644B2">
            <w:pPr>
              <w:rPr>
                <w:rFonts w:ascii="Times New Roman" w:hAnsi="Times New Roman" w:cs="Times New Roman"/>
                <w:b/>
                <w:bCs/>
                <w:lang w:val="es-ES"/>
              </w:rPr>
            </w:pPr>
            <w:r>
              <w:rPr>
                <w:rFonts w:ascii="Times New Roman" w:hAnsi="Times New Roman" w:cs="Times New Roman"/>
                <w:b/>
                <w:bCs/>
                <w:lang w:val="es-ES"/>
              </w:rPr>
              <w:t xml:space="preserve">Puerto </w:t>
            </w:r>
            <w:r w:rsidR="007F0DED">
              <w:rPr>
                <w:rFonts w:ascii="Times New Roman" w:hAnsi="Times New Roman" w:cs="Times New Roman"/>
                <w:b/>
                <w:bCs/>
                <w:lang w:val="es-ES"/>
              </w:rPr>
              <w:t xml:space="preserve">Varas </w:t>
            </w:r>
            <w:r>
              <w:rPr>
                <w:rFonts w:ascii="Times New Roman" w:hAnsi="Times New Roman" w:cs="Times New Roman"/>
                <w:b/>
                <w:bCs/>
                <w:lang w:val="es-ES"/>
              </w:rPr>
              <w:t xml:space="preserve"> </w:t>
            </w:r>
          </w:p>
        </w:tc>
        <w:tc>
          <w:tcPr>
            <w:tcW w:w="1505" w:type="pct"/>
            <w:vAlign w:val="center"/>
          </w:tcPr>
          <w:p w14:paraId="5E41D33F" w14:textId="4A17E183" w:rsidR="00FF585D" w:rsidRPr="004407B0" w:rsidRDefault="00902D6F" w:rsidP="005644B2">
            <w:pPr>
              <w:rPr>
                <w:rFonts w:ascii="Times New Roman" w:hAnsi="Times New Roman" w:cs="Times New Roman"/>
              </w:rPr>
            </w:pPr>
            <w:r w:rsidRPr="00902D6F">
              <w:rPr>
                <w:rFonts w:ascii="Times New Roman" w:hAnsi="Times New Roman" w:cs="Times New Roman"/>
              </w:rPr>
              <w:t>Park Inn Puerto Varas</w:t>
            </w:r>
          </w:p>
        </w:tc>
        <w:tc>
          <w:tcPr>
            <w:tcW w:w="1077" w:type="pct"/>
            <w:vAlign w:val="center"/>
          </w:tcPr>
          <w:p w14:paraId="1E521013" w14:textId="628BBC73" w:rsidR="00FF585D" w:rsidRPr="004407B0" w:rsidRDefault="00902D6F" w:rsidP="005644B2">
            <w:pPr>
              <w:rPr>
                <w:rFonts w:ascii="Times New Roman" w:hAnsi="Times New Roman" w:cs="Times New Roman"/>
              </w:rPr>
            </w:pPr>
            <w:r w:rsidRPr="00902D6F">
              <w:rPr>
                <w:rFonts w:ascii="Times New Roman" w:hAnsi="Times New Roman" w:cs="Times New Roman"/>
              </w:rPr>
              <w:t>Cabaña del Lago</w:t>
            </w:r>
          </w:p>
        </w:tc>
        <w:tc>
          <w:tcPr>
            <w:tcW w:w="1296" w:type="pct"/>
            <w:vAlign w:val="center"/>
          </w:tcPr>
          <w:p w14:paraId="4D3F69DD" w14:textId="2BEC8E30" w:rsidR="00FF585D" w:rsidRPr="004407B0" w:rsidRDefault="00902D6F" w:rsidP="005644B2">
            <w:pPr>
              <w:rPr>
                <w:rFonts w:ascii="Times New Roman" w:hAnsi="Times New Roman" w:cs="Times New Roman"/>
              </w:rPr>
            </w:pPr>
            <w:r w:rsidRPr="00902D6F">
              <w:rPr>
                <w:rFonts w:ascii="Times New Roman" w:hAnsi="Times New Roman" w:cs="Times New Roman"/>
              </w:rPr>
              <w:t>Radisson Puerto Varas</w:t>
            </w:r>
          </w:p>
        </w:tc>
      </w:tr>
    </w:tbl>
    <w:p w14:paraId="79D509A0" w14:textId="77777777" w:rsidR="004B3F8F" w:rsidRPr="004407B0" w:rsidRDefault="004B3F8F" w:rsidP="00CB6DB1">
      <w:pPr>
        <w:jc w:val="both"/>
        <w:rPr>
          <w:rFonts w:ascii="Times New Roman" w:hAnsi="Times New Roman" w:cs="Times New Roman"/>
        </w:rPr>
      </w:pPr>
    </w:p>
    <w:sectPr w:rsidR="004B3F8F" w:rsidRPr="004407B0" w:rsidSect="00096223">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16468" w14:textId="77777777" w:rsidR="00141697" w:rsidRDefault="00141697" w:rsidP="001B3674">
      <w:pPr>
        <w:spacing w:line="240" w:lineRule="auto"/>
      </w:pPr>
      <w:r>
        <w:separator/>
      </w:r>
    </w:p>
  </w:endnote>
  <w:endnote w:type="continuationSeparator" w:id="0">
    <w:p w14:paraId="2C0B9229" w14:textId="77777777" w:rsidR="00141697" w:rsidRDefault="00141697" w:rsidP="001B36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708D6" w14:textId="77777777" w:rsidR="00141697" w:rsidRDefault="00141697" w:rsidP="001B3674">
      <w:pPr>
        <w:spacing w:line="240" w:lineRule="auto"/>
      </w:pPr>
      <w:r>
        <w:separator/>
      </w:r>
    </w:p>
  </w:footnote>
  <w:footnote w:type="continuationSeparator" w:id="0">
    <w:p w14:paraId="04B51048" w14:textId="77777777" w:rsidR="00141697" w:rsidRDefault="00141697" w:rsidP="001B367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B11B7"/>
    <w:multiLevelType w:val="hybridMultilevel"/>
    <w:tmpl w:val="A5ECEC4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819083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FA0"/>
    <w:rsid w:val="00013B55"/>
    <w:rsid w:val="00015162"/>
    <w:rsid w:val="00024229"/>
    <w:rsid w:val="000274AC"/>
    <w:rsid w:val="00036CBD"/>
    <w:rsid w:val="00072E07"/>
    <w:rsid w:val="000740CD"/>
    <w:rsid w:val="00082075"/>
    <w:rsid w:val="000827C5"/>
    <w:rsid w:val="00083DF9"/>
    <w:rsid w:val="00096223"/>
    <w:rsid w:val="000A6DAF"/>
    <w:rsid w:val="000B0139"/>
    <w:rsid w:val="000C3CDC"/>
    <w:rsid w:val="0010006F"/>
    <w:rsid w:val="001108E4"/>
    <w:rsid w:val="0011203D"/>
    <w:rsid w:val="001147CA"/>
    <w:rsid w:val="001210CC"/>
    <w:rsid w:val="00126104"/>
    <w:rsid w:val="00141697"/>
    <w:rsid w:val="00163AC1"/>
    <w:rsid w:val="00163C31"/>
    <w:rsid w:val="0018515B"/>
    <w:rsid w:val="001A0C65"/>
    <w:rsid w:val="001A189E"/>
    <w:rsid w:val="001B3674"/>
    <w:rsid w:val="001F60F5"/>
    <w:rsid w:val="00212CCC"/>
    <w:rsid w:val="0024249A"/>
    <w:rsid w:val="00253100"/>
    <w:rsid w:val="0027758A"/>
    <w:rsid w:val="002C51E4"/>
    <w:rsid w:val="002D1C23"/>
    <w:rsid w:val="00342432"/>
    <w:rsid w:val="00346543"/>
    <w:rsid w:val="003A4811"/>
    <w:rsid w:val="003B3DAC"/>
    <w:rsid w:val="003C1F11"/>
    <w:rsid w:val="003E7E87"/>
    <w:rsid w:val="0040329D"/>
    <w:rsid w:val="00425C18"/>
    <w:rsid w:val="004407B0"/>
    <w:rsid w:val="004414CE"/>
    <w:rsid w:val="00465136"/>
    <w:rsid w:val="00485CFC"/>
    <w:rsid w:val="004934EA"/>
    <w:rsid w:val="00493D09"/>
    <w:rsid w:val="00497C34"/>
    <w:rsid w:val="004A1D4E"/>
    <w:rsid w:val="004B2B8D"/>
    <w:rsid w:val="004B3F8F"/>
    <w:rsid w:val="004B5602"/>
    <w:rsid w:val="004B7B11"/>
    <w:rsid w:val="004D7F4C"/>
    <w:rsid w:val="004E3341"/>
    <w:rsid w:val="004E6F27"/>
    <w:rsid w:val="0050290F"/>
    <w:rsid w:val="00514067"/>
    <w:rsid w:val="00533E51"/>
    <w:rsid w:val="00552FA0"/>
    <w:rsid w:val="005644B2"/>
    <w:rsid w:val="005A6FD1"/>
    <w:rsid w:val="005B33A3"/>
    <w:rsid w:val="005B4B7F"/>
    <w:rsid w:val="005C5A10"/>
    <w:rsid w:val="00603F29"/>
    <w:rsid w:val="0063501E"/>
    <w:rsid w:val="00637FAA"/>
    <w:rsid w:val="00650A99"/>
    <w:rsid w:val="00652A81"/>
    <w:rsid w:val="00663FD7"/>
    <w:rsid w:val="0067466A"/>
    <w:rsid w:val="006C24A2"/>
    <w:rsid w:val="006D3711"/>
    <w:rsid w:val="006E31E7"/>
    <w:rsid w:val="00741D9C"/>
    <w:rsid w:val="0074502C"/>
    <w:rsid w:val="007A4625"/>
    <w:rsid w:val="007C34F5"/>
    <w:rsid w:val="007C4204"/>
    <w:rsid w:val="007D3ADC"/>
    <w:rsid w:val="007F0DED"/>
    <w:rsid w:val="007F6FC0"/>
    <w:rsid w:val="008259EC"/>
    <w:rsid w:val="00861222"/>
    <w:rsid w:val="00881FB5"/>
    <w:rsid w:val="00900C9C"/>
    <w:rsid w:val="00902D6F"/>
    <w:rsid w:val="00904FF8"/>
    <w:rsid w:val="009252F7"/>
    <w:rsid w:val="009254CF"/>
    <w:rsid w:val="00942831"/>
    <w:rsid w:val="009514F9"/>
    <w:rsid w:val="0095507F"/>
    <w:rsid w:val="00980926"/>
    <w:rsid w:val="009914BB"/>
    <w:rsid w:val="00997DB7"/>
    <w:rsid w:val="009E1A78"/>
    <w:rsid w:val="009F0447"/>
    <w:rsid w:val="009F4DD8"/>
    <w:rsid w:val="00A14F2A"/>
    <w:rsid w:val="00A312C5"/>
    <w:rsid w:val="00A46E38"/>
    <w:rsid w:val="00A53676"/>
    <w:rsid w:val="00A851D5"/>
    <w:rsid w:val="00A90212"/>
    <w:rsid w:val="00A94C98"/>
    <w:rsid w:val="00AF620B"/>
    <w:rsid w:val="00B1352B"/>
    <w:rsid w:val="00B1570C"/>
    <w:rsid w:val="00B20455"/>
    <w:rsid w:val="00B22C68"/>
    <w:rsid w:val="00B65C9C"/>
    <w:rsid w:val="00B7364F"/>
    <w:rsid w:val="00B83456"/>
    <w:rsid w:val="00BC703D"/>
    <w:rsid w:val="00BD6550"/>
    <w:rsid w:val="00BE60FC"/>
    <w:rsid w:val="00C4509D"/>
    <w:rsid w:val="00C465C2"/>
    <w:rsid w:val="00C545CA"/>
    <w:rsid w:val="00C93938"/>
    <w:rsid w:val="00C95FB3"/>
    <w:rsid w:val="00CA1710"/>
    <w:rsid w:val="00CA2905"/>
    <w:rsid w:val="00CB6DB1"/>
    <w:rsid w:val="00CC575C"/>
    <w:rsid w:val="00CF58DB"/>
    <w:rsid w:val="00D132A2"/>
    <w:rsid w:val="00D241F2"/>
    <w:rsid w:val="00D306B1"/>
    <w:rsid w:val="00D57D04"/>
    <w:rsid w:val="00D63E63"/>
    <w:rsid w:val="00D66BD7"/>
    <w:rsid w:val="00D77E0D"/>
    <w:rsid w:val="00D86493"/>
    <w:rsid w:val="00DB54DA"/>
    <w:rsid w:val="00DB6747"/>
    <w:rsid w:val="00DE15D5"/>
    <w:rsid w:val="00DF1677"/>
    <w:rsid w:val="00E409B9"/>
    <w:rsid w:val="00E861A1"/>
    <w:rsid w:val="00E87A0E"/>
    <w:rsid w:val="00EE414F"/>
    <w:rsid w:val="00F212CB"/>
    <w:rsid w:val="00F26446"/>
    <w:rsid w:val="00F618DA"/>
    <w:rsid w:val="00F721B1"/>
    <w:rsid w:val="00F7427F"/>
    <w:rsid w:val="00F8575B"/>
    <w:rsid w:val="00F91601"/>
    <w:rsid w:val="00F91D11"/>
    <w:rsid w:val="00FB16D1"/>
    <w:rsid w:val="00FB1AB6"/>
    <w:rsid w:val="00FC5C9D"/>
    <w:rsid w:val="00FD0B17"/>
    <w:rsid w:val="00FE0CBC"/>
    <w:rsid w:val="00FE4A00"/>
    <w:rsid w:val="00FF585D"/>
    <w:rsid w:val="00FF62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6D3A5"/>
  <w15:chartTrackingRefBased/>
  <w15:docId w15:val="{9382A805-FFF7-48AB-BD4C-04920E75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style>
  <w:style w:type="paragraph" w:styleId="Ttulo1">
    <w:name w:val="heading 1"/>
    <w:basedOn w:val="Normal"/>
    <w:next w:val="Normal"/>
    <w:link w:val="Ttulo1Car"/>
    <w:uiPriority w:val="9"/>
    <w:qFormat/>
    <w:rsid w:val="00552F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52F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52FA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52FA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52FA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52FA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52FA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52FA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52FA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2FA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52FA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52FA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52FA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52FA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52F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52F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52F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52FA0"/>
    <w:rPr>
      <w:rFonts w:eastAsiaTheme="majorEastAsia" w:cstheme="majorBidi"/>
      <w:color w:val="272727" w:themeColor="text1" w:themeTint="D8"/>
    </w:rPr>
  </w:style>
  <w:style w:type="paragraph" w:styleId="Ttulo">
    <w:name w:val="Title"/>
    <w:basedOn w:val="Normal"/>
    <w:next w:val="Normal"/>
    <w:link w:val="TtuloCar"/>
    <w:uiPriority w:val="10"/>
    <w:qFormat/>
    <w:rsid w:val="00552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52F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52FA0"/>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52F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52FA0"/>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52FA0"/>
    <w:rPr>
      <w:i/>
      <w:iCs/>
      <w:color w:val="404040" w:themeColor="text1" w:themeTint="BF"/>
    </w:rPr>
  </w:style>
  <w:style w:type="paragraph" w:styleId="Prrafodelista">
    <w:name w:val="List Paragraph"/>
    <w:basedOn w:val="Normal"/>
    <w:uiPriority w:val="34"/>
    <w:qFormat/>
    <w:rsid w:val="00552FA0"/>
    <w:pPr>
      <w:ind w:left="720"/>
      <w:contextualSpacing/>
    </w:pPr>
  </w:style>
  <w:style w:type="character" w:styleId="nfasisintenso">
    <w:name w:val="Intense Emphasis"/>
    <w:basedOn w:val="Fuentedeprrafopredeter"/>
    <w:uiPriority w:val="21"/>
    <w:qFormat/>
    <w:rsid w:val="00552FA0"/>
    <w:rPr>
      <w:i/>
      <w:iCs/>
      <w:color w:val="2F5496" w:themeColor="accent1" w:themeShade="BF"/>
    </w:rPr>
  </w:style>
  <w:style w:type="paragraph" w:styleId="Citadestacada">
    <w:name w:val="Intense Quote"/>
    <w:basedOn w:val="Normal"/>
    <w:next w:val="Normal"/>
    <w:link w:val="CitadestacadaCar"/>
    <w:uiPriority w:val="30"/>
    <w:qFormat/>
    <w:rsid w:val="00552F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52FA0"/>
    <w:rPr>
      <w:i/>
      <w:iCs/>
      <w:color w:val="2F5496" w:themeColor="accent1" w:themeShade="BF"/>
    </w:rPr>
  </w:style>
  <w:style w:type="character" w:styleId="Referenciaintensa">
    <w:name w:val="Intense Reference"/>
    <w:basedOn w:val="Fuentedeprrafopredeter"/>
    <w:uiPriority w:val="32"/>
    <w:qFormat/>
    <w:rsid w:val="00552FA0"/>
    <w:rPr>
      <w:b/>
      <w:bCs/>
      <w:smallCaps/>
      <w:color w:val="2F5496" w:themeColor="accent1" w:themeShade="BF"/>
      <w:spacing w:val="5"/>
    </w:rPr>
  </w:style>
  <w:style w:type="table" w:styleId="Tablaconcuadrcula">
    <w:name w:val="Table Grid"/>
    <w:basedOn w:val="Tablanormal"/>
    <w:uiPriority w:val="39"/>
    <w:rsid w:val="00C545C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B3674"/>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B3674"/>
  </w:style>
  <w:style w:type="paragraph" w:styleId="Piedepgina">
    <w:name w:val="footer"/>
    <w:basedOn w:val="Normal"/>
    <w:link w:val="PiedepginaCar"/>
    <w:uiPriority w:val="99"/>
    <w:unhideWhenUsed/>
    <w:rsid w:val="001B367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B3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1390</Words>
  <Characters>7648</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103</cp:revision>
  <dcterms:created xsi:type="dcterms:W3CDTF">2025-12-15T21:16:00Z</dcterms:created>
  <dcterms:modified xsi:type="dcterms:W3CDTF">2026-03-26T15:46:00Z</dcterms:modified>
</cp:coreProperties>
</file>