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474D" w14:textId="3B2AAB73" w:rsidR="00C53BB0" w:rsidRPr="00460F04" w:rsidRDefault="003D644B" w:rsidP="00E83913">
      <w:pPr>
        <w:jc w:val="center"/>
        <w:rPr>
          <w:b/>
          <w:bCs/>
        </w:rPr>
      </w:pPr>
      <w:r>
        <w:rPr>
          <w:b/>
          <w:bCs/>
        </w:rPr>
        <w:t>ALTO Y BAJO CANADA</w:t>
      </w:r>
    </w:p>
    <w:p w14:paraId="39984823" w14:textId="70F0FBE5" w:rsidR="00C53BB0" w:rsidRPr="00460F04" w:rsidRDefault="00986997" w:rsidP="00E83913">
      <w:pPr>
        <w:jc w:val="center"/>
        <w:rPr>
          <w:b/>
          <w:bCs/>
        </w:rPr>
      </w:pPr>
      <w:r>
        <w:rPr>
          <w:b/>
          <w:bCs/>
        </w:rPr>
        <w:t>07</w:t>
      </w:r>
      <w:r w:rsidR="00C53BB0" w:rsidRPr="00460F04">
        <w:rPr>
          <w:b/>
          <w:bCs/>
        </w:rPr>
        <w:t xml:space="preserve"> Días / 0</w:t>
      </w:r>
      <w:r>
        <w:rPr>
          <w:b/>
          <w:bCs/>
        </w:rPr>
        <w:t>6</w:t>
      </w:r>
      <w:r w:rsidR="00C53BB0" w:rsidRPr="00460F04">
        <w:rPr>
          <w:b/>
          <w:bCs/>
        </w:rPr>
        <w:t xml:space="preserve"> Noches</w:t>
      </w:r>
    </w:p>
    <w:p w14:paraId="22144799" w14:textId="77777777" w:rsidR="00856A91" w:rsidRDefault="00856A91" w:rsidP="00856A91">
      <w:pPr>
        <w:jc w:val="both"/>
        <w:rPr>
          <w:b/>
          <w:bCs/>
          <w:sz w:val="22"/>
          <w:szCs w:val="22"/>
        </w:rPr>
      </w:pPr>
    </w:p>
    <w:p w14:paraId="7F0B8D19" w14:textId="77777777" w:rsidR="00B86B11" w:rsidRDefault="00B86B11" w:rsidP="00856A91">
      <w:pPr>
        <w:jc w:val="both"/>
        <w:rPr>
          <w:b/>
          <w:bCs/>
          <w:sz w:val="22"/>
          <w:szCs w:val="22"/>
        </w:rPr>
      </w:pPr>
    </w:p>
    <w:p w14:paraId="7930F416" w14:textId="6DE1D36C" w:rsidR="00856A91" w:rsidRDefault="001968A9" w:rsidP="00856A91">
      <w:pPr>
        <w:jc w:val="both"/>
        <w:rPr>
          <w:b/>
          <w:bCs/>
          <w:sz w:val="22"/>
          <w:szCs w:val="22"/>
        </w:rPr>
      </w:pPr>
      <w:r>
        <w:rPr>
          <w:b/>
          <w:bCs/>
          <w:sz w:val="22"/>
          <w:szCs w:val="22"/>
        </w:rPr>
        <w:t>SALIDAS 2021</w:t>
      </w:r>
    </w:p>
    <w:p w14:paraId="5828D3FF" w14:textId="4E45CDF4" w:rsidR="00265CED" w:rsidRPr="00265CED" w:rsidRDefault="00265CED" w:rsidP="00265CED">
      <w:pPr>
        <w:rPr>
          <w:rFonts w:cs="Arial"/>
          <w:b/>
          <w:sz w:val="22"/>
          <w:szCs w:val="22"/>
        </w:rPr>
      </w:pPr>
      <w:r w:rsidRPr="00265CED">
        <w:rPr>
          <w:rFonts w:cs="Arial"/>
          <w:sz w:val="22"/>
          <w:szCs w:val="22"/>
        </w:rPr>
        <w:t xml:space="preserve">Mayo </w:t>
      </w:r>
      <w:r w:rsidRPr="00265CED">
        <w:rPr>
          <w:rFonts w:cs="Arial"/>
          <w:sz w:val="22"/>
          <w:szCs w:val="22"/>
        </w:rPr>
        <w:tab/>
        <w:t xml:space="preserve"> </w:t>
      </w:r>
      <w:r>
        <w:rPr>
          <w:rFonts w:cs="Arial"/>
          <w:sz w:val="22"/>
          <w:szCs w:val="22"/>
        </w:rPr>
        <w:tab/>
      </w:r>
      <w:r w:rsidRPr="00265CED">
        <w:rPr>
          <w:rFonts w:cs="Arial"/>
          <w:b/>
          <w:sz w:val="22"/>
          <w:szCs w:val="22"/>
        </w:rPr>
        <w:t>03</w:t>
      </w:r>
      <w:r w:rsidR="00C95DA7">
        <w:rPr>
          <w:rFonts w:cs="Arial"/>
          <w:b/>
          <w:sz w:val="22"/>
          <w:szCs w:val="22"/>
        </w:rPr>
        <w:t xml:space="preserve"> </w:t>
      </w:r>
      <w:r w:rsidRPr="00265CED">
        <w:rPr>
          <w:rFonts w:cs="Arial"/>
          <w:b/>
          <w:sz w:val="22"/>
          <w:szCs w:val="22"/>
        </w:rPr>
        <w:t xml:space="preserve"> 10 </w:t>
      </w:r>
      <w:r w:rsidR="00C95DA7">
        <w:rPr>
          <w:rFonts w:cs="Arial"/>
          <w:b/>
          <w:sz w:val="22"/>
          <w:szCs w:val="22"/>
        </w:rPr>
        <w:t xml:space="preserve"> </w:t>
      </w:r>
      <w:r w:rsidRPr="00265CED">
        <w:rPr>
          <w:rFonts w:cs="Arial"/>
          <w:b/>
          <w:sz w:val="22"/>
          <w:szCs w:val="22"/>
        </w:rPr>
        <w:t xml:space="preserve">17 </w:t>
      </w:r>
      <w:r w:rsidR="00C95DA7">
        <w:rPr>
          <w:rFonts w:cs="Arial"/>
          <w:b/>
          <w:sz w:val="22"/>
          <w:szCs w:val="22"/>
        </w:rPr>
        <w:t xml:space="preserve"> </w:t>
      </w:r>
      <w:r w:rsidRPr="00265CED">
        <w:rPr>
          <w:rFonts w:cs="Arial"/>
          <w:b/>
          <w:sz w:val="22"/>
          <w:szCs w:val="22"/>
        </w:rPr>
        <w:t>24 31</w:t>
      </w:r>
    </w:p>
    <w:p w14:paraId="3159BEBF" w14:textId="44DCC5E3" w:rsidR="00265CED" w:rsidRPr="00265CED" w:rsidRDefault="00265CED" w:rsidP="00265CED">
      <w:pPr>
        <w:rPr>
          <w:rFonts w:cs="Arial"/>
          <w:b/>
          <w:sz w:val="22"/>
          <w:szCs w:val="22"/>
        </w:rPr>
      </w:pPr>
      <w:r w:rsidRPr="00265CED">
        <w:rPr>
          <w:rFonts w:cs="Arial"/>
          <w:sz w:val="22"/>
          <w:szCs w:val="22"/>
        </w:rPr>
        <w:t>Junio</w:t>
      </w:r>
      <w:r w:rsidRPr="00265CED">
        <w:rPr>
          <w:rFonts w:cs="Arial"/>
          <w:sz w:val="22"/>
          <w:szCs w:val="22"/>
        </w:rPr>
        <w:tab/>
      </w:r>
      <w:r w:rsidR="00986997">
        <w:rPr>
          <w:rFonts w:cs="Arial"/>
          <w:sz w:val="22"/>
          <w:szCs w:val="22"/>
        </w:rPr>
        <w:tab/>
      </w:r>
      <w:r w:rsidRPr="00265CED">
        <w:rPr>
          <w:rFonts w:cs="Arial"/>
          <w:b/>
          <w:sz w:val="22"/>
          <w:szCs w:val="22"/>
        </w:rPr>
        <w:t>07</w:t>
      </w:r>
      <w:r w:rsidR="00C95DA7">
        <w:rPr>
          <w:rFonts w:cs="Arial"/>
          <w:b/>
          <w:sz w:val="22"/>
          <w:szCs w:val="22"/>
        </w:rPr>
        <w:t xml:space="preserve"> </w:t>
      </w:r>
      <w:r w:rsidRPr="00265CED">
        <w:rPr>
          <w:rFonts w:cs="Arial"/>
          <w:b/>
          <w:sz w:val="22"/>
          <w:szCs w:val="22"/>
        </w:rPr>
        <w:t xml:space="preserve"> 14 </w:t>
      </w:r>
      <w:r w:rsidR="00C95DA7">
        <w:rPr>
          <w:rFonts w:cs="Arial"/>
          <w:b/>
          <w:sz w:val="22"/>
          <w:szCs w:val="22"/>
        </w:rPr>
        <w:t xml:space="preserve"> </w:t>
      </w:r>
      <w:r w:rsidRPr="00265CED">
        <w:rPr>
          <w:rFonts w:cs="Arial"/>
          <w:b/>
          <w:sz w:val="22"/>
          <w:szCs w:val="22"/>
        </w:rPr>
        <w:t xml:space="preserve">21 </w:t>
      </w:r>
      <w:r w:rsidR="00C95DA7">
        <w:rPr>
          <w:rFonts w:cs="Arial"/>
          <w:b/>
          <w:sz w:val="22"/>
          <w:szCs w:val="22"/>
        </w:rPr>
        <w:t xml:space="preserve"> </w:t>
      </w:r>
      <w:r w:rsidRPr="00265CED">
        <w:rPr>
          <w:rFonts w:cs="Arial"/>
          <w:b/>
          <w:sz w:val="22"/>
          <w:szCs w:val="22"/>
        </w:rPr>
        <w:t>28</w:t>
      </w:r>
    </w:p>
    <w:p w14:paraId="53B0D5C4" w14:textId="0875DCBC" w:rsidR="001968A9" w:rsidRPr="00265CED" w:rsidRDefault="00986997" w:rsidP="00265CED">
      <w:pPr>
        <w:tabs>
          <w:tab w:val="left" w:pos="1601"/>
          <w:tab w:val="left" w:pos="2158"/>
          <w:tab w:val="left" w:pos="2715"/>
          <w:tab w:val="left" w:pos="3272"/>
          <w:tab w:val="left" w:pos="3829"/>
        </w:tabs>
        <w:jc w:val="both"/>
        <w:rPr>
          <w:rFonts w:cs="Arial"/>
          <w:b/>
          <w:sz w:val="22"/>
          <w:szCs w:val="22"/>
        </w:rPr>
      </w:pPr>
      <w:r>
        <w:rPr>
          <w:rFonts w:cs="Arial"/>
          <w:sz w:val="22"/>
          <w:szCs w:val="22"/>
        </w:rPr>
        <w:t xml:space="preserve">Julio                </w:t>
      </w:r>
      <w:r w:rsidR="002B22E7">
        <w:rPr>
          <w:rFonts w:cs="Arial"/>
          <w:sz w:val="22"/>
          <w:szCs w:val="22"/>
        </w:rPr>
        <w:t xml:space="preserve">  </w:t>
      </w:r>
      <w:proofErr w:type="gramStart"/>
      <w:r w:rsidR="00265CED" w:rsidRPr="00265CED">
        <w:rPr>
          <w:rFonts w:cs="Arial"/>
          <w:b/>
          <w:color w:val="000000"/>
          <w:sz w:val="22"/>
          <w:szCs w:val="22"/>
        </w:rPr>
        <w:t xml:space="preserve">05 </w:t>
      </w:r>
      <w:r w:rsidR="00C95DA7">
        <w:rPr>
          <w:rFonts w:cs="Arial"/>
          <w:b/>
          <w:color w:val="000000"/>
          <w:sz w:val="22"/>
          <w:szCs w:val="22"/>
        </w:rPr>
        <w:t xml:space="preserve"> </w:t>
      </w:r>
      <w:r w:rsidR="00265CED" w:rsidRPr="00265CED">
        <w:rPr>
          <w:rFonts w:cs="Arial"/>
          <w:b/>
          <w:sz w:val="22"/>
          <w:szCs w:val="22"/>
        </w:rPr>
        <w:t>12</w:t>
      </w:r>
      <w:proofErr w:type="gramEnd"/>
      <w:r w:rsidR="00265CED" w:rsidRPr="00265CED">
        <w:rPr>
          <w:rFonts w:cs="Arial"/>
          <w:b/>
          <w:sz w:val="22"/>
          <w:szCs w:val="22"/>
        </w:rPr>
        <w:t xml:space="preserve"> </w:t>
      </w:r>
      <w:r w:rsidR="00C95DA7">
        <w:rPr>
          <w:rFonts w:cs="Arial"/>
          <w:b/>
          <w:sz w:val="22"/>
          <w:szCs w:val="22"/>
        </w:rPr>
        <w:t xml:space="preserve"> </w:t>
      </w:r>
      <w:r w:rsidR="00265CED" w:rsidRPr="00265CED">
        <w:rPr>
          <w:rFonts w:cs="Arial"/>
          <w:b/>
          <w:sz w:val="22"/>
          <w:szCs w:val="22"/>
        </w:rPr>
        <w:t xml:space="preserve">19 </w:t>
      </w:r>
      <w:r w:rsidR="00C95DA7">
        <w:rPr>
          <w:rFonts w:cs="Arial"/>
          <w:b/>
          <w:sz w:val="22"/>
          <w:szCs w:val="22"/>
        </w:rPr>
        <w:t xml:space="preserve"> </w:t>
      </w:r>
      <w:r w:rsidR="00265CED" w:rsidRPr="00265CED">
        <w:rPr>
          <w:rFonts w:cs="Arial"/>
          <w:b/>
          <w:sz w:val="22"/>
          <w:szCs w:val="22"/>
        </w:rPr>
        <w:t>26</w:t>
      </w:r>
    </w:p>
    <w:p w14:paraId="38F92260" w14:textId="5AFCAF0E" w:rsidR="00265CED" w:rsidRPr="00265CED" w:rsidRDefault="00265CED" w:rsidP="00265CED">
      <w:pPr>
        <w:rPr>
          <w:rFonts w:cs="Arial"/>
          <w:b/>
          <w:sz w:val="22"/>
          <w:szCs w:val="22"/>
        </w:rPr>
      </w:pPr>
      <w:r w:rsidRPr="00265CED">
        <w:rPr>
          <w:rFonts w:cs="Arial"/>
          <w:sz w:val="22"/>
          <w:szCs w:val="22"/>
        </w:rPr>
        <w:t xml:space="preserve">Agosto </w:t>
      </w:r>
      <w:r w:rsidRPr="00265CED">
        <w:rPr>
          <w:rFonts w:cs="Arial"/>
          <w:sz w:val="22"/>
          <w:szCs w:val="22"/>
        </w:rPr>
        <w:tab/>
        <w:t xml:space="preserve"> </w:t>
      </w:r>
      <w:r>
        <w:rPr>
          <w:rFonts w:cs="Arial"/>
          <w:sz w:val="22"/>
          <w:szCs w:val="22"/>
        </w:rPr>
        <w:tab/>
      </w:r>
      <w:r w:rsidRPr="00265CED">
        <w:rPr>
          <w:rFonts w:cs="Arial"/>
          <w:b/>
          <w:sz w:val="22"/>
          <w:szCs w:val="22"/>
        </w:rPr>
        <w:t xml:space="preserve">02 </w:t>
      </w:r>
      <w:r w:rsidR="00C95DA7">
        <w:rPr>
          <w:rFonts w:cs="Arial"/>
          <w:b/>
          <w:sz w:val="22"/>
          <w:szCs w:val="22"/>
        </w:rPr>
        <w:t xml:space="preserve"> </w:t>
      </w:r>
      <w:r w:rsidRPr="00265CED">
        <w:rPr>
          <w:rFonts w:cs="Arial"/>
          <w:b/>
          <w:color w:val="000000"/>
          <w:sz w:val="22"/>
          <w:szCs w:val="22"/>
        </w:rPr>
        <w:t>09</w:t>
      </w:r>
      <w:r w:rsidRPr="00265CED">
        <w:rPr>
          <w:rFonts w:cs="Arial"/>
          <w:b/>
          <w:sz w:val="22"/>
          <w:szCs w:val="22"/>
        </w:rPr>
        <w:t xml:space="preserve"> </w:t>
      </w:r>
      <w:r w:rsidR="00C95DA7">
        <w:rPr>
          <w:rFonts w:cs="Arial"/>
          <w:b/>
          <w:sz w:val="22"/>
          <w:szCs w:val="22"/>
        </w:rPr>
        <w:t xml:space="preserve"> </w:t>
      </w:r>
      <w:r w:rsidRPr="00265CED">
        <w:rPr>
          <w:rFonts w:cs="Arial"/>
          <w:b/>
          <w:sz w:val="22"/>
          <w:szCs w:val="22"/>
        </w:rPr>
        <w:t xml:space="preserve">16 </w:t>
      </w:r>
      <w:r w:rsidR="00C95DA7">
        <w:rPr>
          <w:rFonts w:cs="Arial"/>
          <w:b/>
          <w:sz w:val="22"/>
          <w:szCs w:val="22"/>
        </w:rPr>
        <w:t xml:space="preserve"> </w:t>
      </w:r>
      <w:r w:rsidRPr="00265CED">
        <w:rPr>
          <w:rFonts w:cs="Arial"/>
          <w:b/>
          <w:sz w:val="22"/>
          <w:szCs w:val="22"/>
        </w:rPr>
        <w:t>23 30</w:t>
      </w:r>
    </w:p>
    <w:p w14:paraId="48A890B8" w14:textId="22A18141" w:rsidR="00265CED" w:rsidRPr="00986997" w:rsidRDefault="00265CED" w:rsidP="00265CED">
      <w:pPr>
        <w:rPr>
          <w:rFonts w:cs="Arial"/>
          <w:sz w:val="22"/>
          <w:szCs w:val="22"/>
        </w:rPr>
      </w:pPr>
      <w:r>
        <w:rPr>
          <w:rFonts w:cs="Arial"/>
          <w:sz w:val="22"/>
          <w:szCs w:val="22"/>
        </w:rPr>
        <w:t>Septiembre</w:t>
      </w:r>
      <w:r w:rsidRPr="00265CED">
        <w:rPr>
          <w:rFonts w:cs="Arial"/>
          <w:sz w:val="22"/>
          <w:szCs w:val="22"/>
        </w:rPr>
        <w:t xml:space="preserve"> </w:t>
      </w:r>
      <w:r w:rsidR="00986997">
        <w:rPr>
          <w:rFonts w:cs="Arial"/>
          <w:sz w:val="22"/>
          <w:szCs w:val="22"/>
        </w:rPr>
        <w:t xml:space="preserve">    </w:t>
      </w:r>
      <w:r w:rsidR="00986997">
        <w:rPr>
          <w:rFonts w:cs="Arial"/>
          <w:sz w:val="22"/>
          <w:szCs w:val="22"/>
        </w:rPr>
        <w:tab/>
      </w:r>
      <w:r w:rsidRPr="00265CED">
        <w:rPr>
          <w:rFonts w:cs="Arial"/>
          <w:b/>
          <w:sz w:val="22"/>
          <w:szCs w:val="22"/>
        </w:rPr>
        <w:t>06</w:t>
      </w:r>
      <w:r w:rsidR="00C95DA7">
        <w:rPr>
          <w:rFonts w:cs="Arial"/>
          <w:b/>
          <w:sz w:val="22"/>
          <w:szCs w:val="22"/>
        </w:rPr>
        <w:t xml:space="preserve">  </w:t>
      </w:r>
      <w:r w:rsidRPr="00265CED">
        <w:rPr>
          <w:rFonts w:cs="Arial"/>
          <w:b/>
          <w:sz w:val="22"/>
          <w:szCs w:val="22"/>
        </w:rPr>
        <w:t xml:space="preserve">13 </w:t>
      </w:r>
      <w:r w:rsidR="00C95DA7">
        <w:rPr>
          <w:rFonts w:cs="Arial"/>
          <w:b/>
          <w:sz w:val="22"/>
          <w:szCs w:val="22"/>
        </w:rPr>
        <w:t xml:space="preserve"> </w:t>
      </w:r>
      <w:r w:rsidRPr="00265CED">
        <w:rPr>
          <w:rFonts w:cs="Arial"/>
          <w:b/>
          <w:color w:val="000000"/>
          <w:sz w:val="22"/>
          <w:szCs w:val="22"/>
        </w:rPr>
        <w:t xml:space="preserve">20 </w:t>
      </w:r>
      <w:r w:rsidR="00C95DA7">
        <w:rPr>
          <w:rFonts w:cs="Arial"/>
          <w:b/>
          <w:color w:val="000000"/>
          <w:sz w:val="22"/>
          <w:szCs w:val="22"/>
        </w:rPr>
        <w:t xml:space="preserve"> </w:t>
      </w:r>
      <w:r w:rsidRPr="00265CED">
        <w:rPr>
          <w:rFonts w:cs="Arial"/>
          <w:b/>
          <w:color w:val="000000"/>
          <w:sz w:val="22"/>
          <w:szCs w:val="22"/>
        </w:rPr>
        <w:t xml:space="preserve">27   </w:t>
      </w:r>
      <w:r w:rsidRPr="00265CED">
        <w:rPr>
          <w:rFonts w:cs="Arial"/>
          <w:b/>
          <w:color w:val="FF0000"/>
          <w:sz w:val="22"/>
          <w:szCs w:val="22"/>
        </w:rPr>
        <w:t xml:space="preserve">  </w:t>
      </w:r>
    </w:p>
    <w:p w14:paraId="541544E2" w14:textId="49E276C6" w:rsidR="001968A9" w:rsidRPr="00265CED" w:rsidRDefault="00265CED" w:rsidP="00265CED">
      <w:pPr>
        <w:autoSpaceDE w:val="0"/>
        <w:autoSpaceDN w:val="0"/>
        <w:adjustRightInd w:val="0"/>
        <w:jc w:val="both"/>
        <w:rPr>
          <w:bCs/>
          <w:sz w:val="22"/>
          <w:szCs w:val="22"/>
          <w:lang w:val="es-CO" w:eastAsia="es-CO"/>
        </w:rPr>
      </w:pPr>
      <w:r w:rsidRPr="00265CED">
        <w:rPr>
          <w:rFonts w:cs="Arial"/>
          <w:sz w:val="22"/>
          <w:szCs w:val="22"/>
        </w:rPr>
        <w:t>Octubre</w:t>
      </w:r>
      <w:r w:rsidRPr="00265CED">
        <w:rPr>
          <w:rFonts w:cs="Arial"/>
          <w:sz w:val="22"/>
          <w:szCs w:val="22"/>
        </w:rPr>
        <w:tab/>
        <w:t xml:space="preserve"> </w:t>
      </w:r>
      <w:r w:rsidR="00986997">
        <w:rPr>
          <w:rFonts w:cs="Arial"/>
          <w:sz w:val="22"/>
          <w:szCs w:val="22"/>
        </w:rPr>
        <w:t xml:space="preserve">         </w:t>
      </w:r>
      <w:r w:rsidR="00986997">
        <w:rPr>
          <w:rFonts w:cs="Arial"/>
          <w:sz w:val="22"/>
          <w:szCs w:val="22"/>
        </w:rPr>
        <w:tab/>
      </w:r>
      <w:r w:rsidRPr="00265CED">
        <w:rPr>
          <w:rFonts w:cs="Arial"/>
          <w:b/>
          <w:sz w:val="22"/>
          <w:szCs w:val="22"/>
        </w:rPr>
        <w:t xml:space="preserve">04 </w:t>
      </w:r>
      <w:r w:rsidR="00C95DA7">
        <w:rPr>
          <w:rFonts w:cs="Arial"/>
          <w:b/>
          <w:sz w:val="22"/>
          <w:szCs w:val="22"/>
        </w:rPr>
        <w:t xml:space="preserve"> </w:t>
      </w:r>
      <w:r w:rsidRPr="00265CED">
        <w:rPr>
          <w:rFonts w:cs="Arial"/>
          <w:b/>
          <w:sz w:val="22"/>
          <w:szCs w:val="22"/>
        </w:rPr>
        <w:t xml:space="preserve">11 </w:t>
      </w:r>
      <w:r w:rsidR="00C95DA7">
        <w:rPr>
          <w:rFonts w:cs="Arial"/>
          <w:b/>
          <w:sz w:val="22"/>
          <w:szCs w:val="22"/>
        </w:rPr>
        <w:t xml:space="preserve"> </w:t>
      </w:r>
      <w:r w:rsidRPr="00265CED">
        <w:rPr>
          <w:rFonts w:cs="Arial"/>
          <w:b/>
          <w:sz w:val="22"/>
          <w:szCs w:val="22"/>
        </w:rPr>
        <w:t xml:space="preserve">18 </w:t>
      </w:r>
      <w:r w:rsidR="00C95DA7">
        <w:rPr>
          <w:rFonts w:cs="Arial"/>
          <w:b/>
          <w:sz w:val="22"/>
          <w:szCs w:val="22"/>
        </w:rPr>
        <w:t xml:space="preserve"> </w:t>
      </w:r>
      <w:r w:rsidRPr="00265CED">
        <w:rPr>
          <w:rFonts w:cs="Arial"/>
          <w:b/>
          <w:sz w:val="22"/>
          <w:szCs w:val="22"/>
        </w:rPr>
        <w:t>25</w:t>
      </w:r>
    </w:p>
    <w:p w14:paraId="6252FF04" w14:textId="77777777" w:rsidR="001968A9" w:rsidRDefault="001968A9" w:rsidP="001968A9">
      <w:pPr>
        <w:autoSpaceDE w:val="0"/>
        <w:autoSpaceDN w:val="0"/>
        <w:adjustRightInd w:val="0"/>
        <w:jc w:val="both"/>
        <w:rPr>
          <w:b/>
          <w:bCs/>
          <w:sz w:val="22"/>
          <w:szCs w:val="22"/>
        </w:rPr>
      </w:pPr>
    </w:p>
    <w:p w14:paraId="735A40D0" w14:textId="7C516906" w:rsidR="003D644B" w:rsidRPr="003D644B" w:rsidRDefault="003D644B" w:rsidP="003D644B">
      <w:pPr>
        <w:ind w:left="-119"/>
        <w:rPr>
          <w:b/>
          <w:sz w:val="22"/>
          <w:szCs w:val="22"/>
        </w:rPr>
      </w:pPr>
      <w:r w:rsidRPr="003D644B">
        <w:rPr>
          <w:b/>
          <w:sz w:val="22"/>
          <w:szCs w:val="22"/>
        </w:rPr>
        <w:t>Día 1 TORONTO (30 km)</w:t>
      </w:r>
    </w:p>
    <w:p w14:paraId="68756013" w14:textId="36E396B0" w:rsidR="003D644B" w:rsidRPr="003D644B" w:rsidRDefault="003D644B" w:rsidP="003D644B">
      <w:pPr>
        <w:ind w:left="-119"/>
        <w:jc w:val="both"/>
        <w:rPr>
          <w:sz w:val="22"/>
          <w:szCs w:val="22"/>
        </w:rPr>
      </w:pPr>
      <w:r w:rsidRPr="003D644B">
        <w:rPr>
          <w:sz w:val="22"/>
          <w:szCs w:val="22"/>
        </w:rPr>
        <w:t xml:space="preserve">Llegada al aeropuerto de Toronto, recepción y traslado a nuestro céntrico hotel. Tiempo libre, aconsejamos visitar el barrio del </w:t>
      </w:r>
      <w:proofErr w:type="spellStart"/>
      <w:r w:rsidRPr="003D644B">
        <w:rPr>
          <w:sz w:val="22"/>
          <w:szCs w:val="22"/>
        </w:rPr>
        <w:t>Entertainment</w:t>
      </w:r>
      <w:proofErr w:type="spellEnd"/>
      <w:r w:rsidRPr="003D644B">
        <w:rPr>
          <w:sz w:val="22"/>
          <w:szCs w:val="22"/>
        </w:rPr>
        <w:t xml:space="preserve">, entre las calles King y Queen que en este momento es el lugar de esparcimiento nocturno más dinámico en Toronto y el lujoso barrio de </w:t>
      </w:r>
      <w:proofErr w:type="spellStart"/>
      <w:r w:rsidRPr="003D644B">
        <w:rPr>
          <w:sz w:val="22"/>
          <w:szCs w:val="22"/>
        </w:rPr>
        <w:t>Yorkville</w:t>
      </w:r>
      <w:proofErr w:type="spellEnd"/>
      <w:r w:rsidRPr="003D644B">
        <w:rPr>
          <w:sz w:val="22"/>
          <w:szCs w:val="22"/>
        </w:rPr>
        <w:t xml:space="preserve"> en donde están las boutiques de lujo, o el Puerto de Toronto que adquiere particular vida por la tarde.</w:t>
      </w:r>
      <w:r>
        <w:rPr>
          <w:sz w:val="22"/>
          <w:szCs w:val="22"/>
        </w:rPr>
        <w:t xml:space="preserve"> Alojamiento.</w:t>
      </w:r>
    </w:p>
    <w:p w14:paraId="79F3A41F" w14:textId="77777777" w:rsidR="003D644B" w:rsidRPr="003D644B" w:rsidRDefault="003D644B" w:rsidP="003D644B">
      <w:pPr>
        <w:ind w:left="-119"/>
        <w:jc w:val="both"/>
        <w:rPr>
          <w:sz w:val="22"/>
          <w:szCs w:val="22"/>
        </w:rPr>
      </w:pPr>
    </w:p>
    <w:p w14:paraId="12EC36B2" w14:textId="09192A41" w:rsidR="003D644B" w:rsidRPr="003D644B" w:rsidRDefault="003D644B" w:rsidP="003D644B">
      <w:pPr>
        <w:ind w:left="-119"/>
        <w:jc w:val="both"/>
        <w:rPr>
          <w:b/>
          <w:sz w:val="22"/>
          <w:szCs w:val="22"/>
        </w:rPr>
      </w:pPr>
      <w:r w:rsidRPr="003D644B">
        <w:rPr>
          <w:b/>
          <w:sz w:val="22"/>
          <w:szCs w:val="22"/>
        </w:rPr>
        <w:t>Día 2</w:t>
      </w:r>
      <w:r>
        <w:rPr>
          <w:b/>
          <w:sz w:val="22"/>
          <w:szCs w:val="22"/>
        </w:rPr>
        <w:t xml:space="preserve"> </w:t>
      </w:r>
      <w:r w:rsidRPr="003D644B">
        <w:rPr>
          <w:b/>
          <w:sz w:val="22"/>
          <w:szCs w:val="22"/>
        </w:rPr>
        <w:t>TORONTO -NIÁGARA FALLS (125 km)</w:t>
      </w:r>
    </w:p>
    <w:p w14:paraId="0AFB00D7" w14:textId="51A891FA" w:rsidR="003D644B" w:rsidRPr="003D644B" w:rsidRDefault="003D644B" w:rsidP="003D644B">
      <w:pPr>
        <w:ind w:left="-119"/>
        <w:jc w:val="both"/>
        <w:rPr>
          <w:b/>
          <w:sz w:val="22"/>
          <w:szCs w:val="22"/>
        </w:rPr>
      </w:pPr>
      <w:r w:rsidRPr="003D644B">
        <w:rPr>
          <w:b/>
          <w:sz w:val="22"/>
          <w:szCs w:val="22"/>
        </w:rPr>
        <w:t>08:00 Encuentro con su guía en el Lobby</w:t>
      </w:r>
      <w:r>
        <w:rPr>
          <w:b/>
          <w:sz w:val="22"/>
          <w:szCs w:val="22"/>
        </w:rPr>
        <w:t>.</w:t>
      </w:r>
    </w:p>
    <w:p w14:paraId="5A5BF818" w14:textId="4AF4F531" w:rsidR="003D644B" w:rsidRPr="003D644B" w:rsidRDefault="003D644B" w:rsidP="003D644B">
      <w:pPr>
        <w:ind w:left="-119"/>
        <w:jc w:val="both"/>
        <w:rPr>
          <w:b/>
          <w:sz w:val="22"/>
          <w:szCs w:val="22"/>
        </w:rPr>
      </w:pPr>
      <w:r w:rsidRPr="003D644B">
        <w:rPr>
          <w:sz w:val="22"/>
          <w:szCs w:val="22"/>
        </w:rPr>
        <w:t xml:space="preserve">Desayuno. Visita de esta ciudad, la mayor de Canadá y capital de la provincia de Ontario:  el centro financiero, el  antiguo y nuevo Ayuntamiento, la avenida </w:t>
      </w:r>
      <w:proofErr w:type="spellStart"/>
      <w:r w:rsidRPr="003D644B">
        <w:rPr>
          <w:sz w:val="22"/>
          <w:szCs w:val="22"/>
        </w:rPr>
        <w:t>University</w:t>
      </w:r>
      <w:proofErr w:type="spellEnd"/>
      <w:r w:rsidRPr="003D644B">
        <w:rPr>
          <w:sz w:val="22"/>
          <w:szCs w:val="22"/>
        </w:rPr>
        <w:t xml:space="preserve"> con sus hospitales más importantes e instituciones  tradicionales,  el Parlamento provincial, el distinguido barrio </w:t>
      </w:r>
      <w:proofErr w:type="spellStart"/>
      <w:r w:rsidRPr="003D644B">
        <w:rPr>
          <w:sz w:val="22"/>
          <w:szCs w:val="22"/>
        </w:rPr>
        <w:t>Yorkville</w:t>
      </w:r>
      <w:proofErr w:type="spellEnd"/>
      <w:r w:rsidRPr="003D644B">
        <w:rPr>
          <w:sz w:val="22"/>
          <w:szCs w:val="22"/>
        </w:rPr>
        <w:t xml:space="preserv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w:t>
      </w:r>
      <w:proofErr w:type="spellStart"/>
      <w:r w:rsidRPr="003D644B">
        <w:rPr>
          <w:sz w:val="22"/>
          <w:szCs w:val="22"/>
        </w:rPr>
        <w:t>on</w:t>
      </w:r>
      <w:proofErr w:type="spellEnd"/>
      <w:r w:rsidRPr="003D644B">
        <w:rPr>
          <w:sz w:val="22"/>
          <w:szCs w:val="22"/>
        </w:rPr>
        <w:t>-</w:t>
      </w:r>
      <w:proofErr w:type="spellStart"/>
      <w:r w:rsidRPr="003D644B">
        <w:rPr>
          <w:sz w:val="22"/>
          <w:szCs w:val="22"/>
        </w:rPr>
        <w:t>the</w:t>
      </w:r>
      <w:proofErr w:type="spellEnd"/>
      <w:r w:rsidRPr="003D644B">
        <w:rPr>
          <w:sz w:val="22"/>
          <w:szCs w:val="22"/>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Parada en el Table Rock para observar estas maravillosas cataratas. </w:t>
      </w:r>
      <w:r w:rsidRPr="003D644B">
        <w:rPr>
          <w:b/>
          <w:sz w:val="22"/>
          <w:szCs w:val="22"/>
        </w:rPr>
        <w:t xml:space="preserve">Almuerzo Opcional con costo en Restaurante </w:t>
      </w:r>
      <w:proofErr w:type="spellStart"/>
      <w:r w:rsidRPr="003D644B">
        <w:rPr>
          <w:b/>
          <w:sz w:val="22"/>
          <w:szCs w:val="22"/>
        </w:rPr>
        <w:t>Skylon</w:t>
      </w:r>
      <w:proofErr w:type="spellEnd"/>
      <w:r w:rsidRPr="003D644B">
        <w:rPr>
          <w:b/>
          <w:sz w:val="22"/>
          <w:szCs w:val="22"/>
        </w:rPr>
        <w:t xml:space="preserve"> con vista a las Cataratas</w:t>
      </w:r>
      <w:r w:rsidRPr="003D644B">
        <w:rPr>
          <w:sz w:val="22"/>
          <w:szCs w:val="22"/>
        </w:rPr>
        <w:t>. Llegada a nuestro hotel en Niágara Falls. En su tiempo libre sugerimos un paseo en Helicóptero (según condiciones climáticas) o por la noche visitar las cataratas iluminadas.</w:t>
      </w:r>
      <w:r w:rsidRPr="003D644B">
        <w:rPr>
          <w:b/>
          <w:sz w:val="22"/>
          <w:szCs w:val="22"/>
        </w:rPr>
        <w:t xml:space="preserve"> </w:t>
      </w:r>
      <w:r w:rsidRPr="003D644B">
        <w:rPr>
          <w:sz w:val="22"/>
          <w:szCs w:val="22"/>
        </w:rPr>
        <w:t>Alojamiento.</w:t>
      </w:r>
    </w:p>
    <w:p w14:paraId="15498F35" w14:textId="77777777" w:rsidR="003D644B" w:rsidRPr="003D644B" w:rsidRDefault="003D644B" w:rsidP="003D644B">
      <w:pPr>
        <w:ind w:left="-119"/>
        <w:jc w:val="both"/>
        <w:rPr>
          <w:sz w:val="22"/>
          <w:szCs w:val="22"/>
        </w:rPr>
      </w:pPr>
    </w:p>
    <w:p w14:paraId="4207999A" w14:textId="2576B21E" w:rsidR="003D644B" w:rsidRPr="003D644B" w:rsidRDefault="003D644B" w:rsidP="003D644B">
      <w:pPr>
        <w:ind w:left="-119"/>
        <w:jc w:val="both"/>
        <w:rPr>
          <w:sz w:val="22"/>
          <w:szCs w:val="22"/>
        </w:rPr>
      </w:pPr>
      <w:r w:rsidRPr="003D644B">
        <w:rPr>
          <w:b/>
          <w:sz w:val="22"/>
          <w:szCs w:val="22"/>
        </w:rPr>
        <w:t>Día 3 NIÁGARA -1000 ISLAS -OTTAWA (530 km)</w:t>
      </w:r>
      <w:r w:rsidRPr="003D644B">
        <w:rPr>
          <w:sz w:val="22"/>
          <w:szCs w:val="22"/>
        </w:rPr>
        <w:t xml:space="preserve">  </w:t>
      </w:r>
    </w:p>
    <w:p w14:paraId="389C8F60" w14:textId="77777777" w:rsidR="003D644B" w:rsidRPr="003D644B" w:rsidRDefault="003D644B" w:rsidP="003D644B">
      <w:pPr>
        <w:ind w:left="-119"/>
        <w:jc w:val="both"/>
        <w:rPr>
          <w:b/>
          <w:sz w:val="22"/>
          <w:szCs w:val="22"/>
        </w:rPr>
      </w:pPr>
      <w:r w:rsidRPr="003D644B">
        <w:rPr>
          <w:sz w:val="22"/>
          <w:szCs w:val="22"/>
        </w:rPr>
        <w:t xml:space="preserve">Desayuno. Salida temprana por la </w:t>
      </w:r>
      <w:proofErr w:type="spellStart"/>
      <w:r w:rsidRPr="003D644B">
        <w:rPr>
          <w:sz w:val="22"/>
          <w:szCs w:val="22"/>
        </w:rPr>
        <w:t>autorruta</w:t>
      </w:r>
      <w:proofErr w:type="spellEnd"/>
      <w:r w:rsidRPr="003D644B">
        <w:rPr>
          <w:sz w:val="22"/>
          <w:szCs w:val="22"/>
        </w:rPr>
        <w:t xml:space="preserve"> </w:t>
      </w:r>
      <w:proofErr w:type="spellStart"/>
      <w:r w:rsidRPr="003D644B">
        <w:rPr>
          <w:sz w:val="22"/>
          <w:szCs w:val="22"/>
        </w:rPr>
        <w:t>Transcanadiense</w:t>
      </w:r>
      <w:proofErr w:type="spellEnd"/>
      <w:r w:rsidRPr="003D644B">
        <w:rPr>
          <w:sz w:val="22"/>
          <w:szCs w:val="22"/>
        </w:rPr>
        <w:t xml:space="preserve"> hacia Ottawa. La región de 1000 Islas es una de las más hermosas y románticas del país en donde tomaremos una excursión de una hora en barco (Incluida) para admirar estas islas y sus mansiones y curiosidades en el nacimiento del río San Lorenzo. Continuación hacia la capital del País que sorprenderá por su bella arquitectura y geografía en la margen del </w:t>
      </w:r>
      <w:proofErr w:type="spellStart"/>
      <w:r w:rsidRPr="003D644B">
        <w:rPr>
          <w:sz w:val="22"/>
          <w:szCs w:val="22"/>
        </w:rPr>
        <w:t>Rió</w:t>
      </w:r>
      <w:proofErr w:type="spellEnd"/>
      <w:r w:rsidRPr="003D644B">
        <w:rPr>
          <w:sz w:val="22"/>
          <w:szCs w:val="22"/>
        </w:rPr>
        <w:t xml:space="preserve"> Ottawa.  Al llegar comenzaremos una visita panorámica que será completada al día siguiente por la tarde. Alojamiento y tiempo libre. </w:t>
      </w:r>
    </w:p>
    <w:p w14:paraId="693514F6" w14:textId="77777777" w:rsidR="003D644B" w:rsidRPr="003D644B" w:rsidRDefault="003D644B" w:rsidP="003D644B">
      <w:pPr>
        <w:ind w:left="-119"/>
        <w:jc w:val="both"/>
        <w:rPr>
          <w:sz w:val="22"/>
          <w:szCs w:val="22"/>
        </w:rPr>
      </w:pPr>
    </w:p>
    <w:p w14:paraId="34721F53" w14:textId="59D4C45A" w:rsidR="003D644B" w:rsidRPr="003D644B" w:rsidRDefault="003D644B" w:rsidP="003D644B">
      <w:pPr>
        <w:ind w:left="-119"/>
        <w:jc w:val="both"/>
        <w:rPr>
          <w:b/>
          <w:sz w:val="22"/>
          <w:szCs w:val="22"/>
        </w:rPr>
      </w:pPr>
      <w:r w:rsidRPr="003D644B">
        <w:rPr>
          <w:b/>
          <w:sz w:val="22"/>
          <w:szCs w:val="22"/>
        </w:rPr>
        <w:t>Día 4</w:t>
      </w:r>
      <w:r>
        <w:rPr>
          <w:b/>
          <w:sz w:val="22"/>
          <w:szCs w:val="22"/>
        </w:rPr>
        <w:t xml:space="preserve"> </w:t>
      </w:r>
      <w:r w:rsidRPr="003D644B">
        <w:rPr>
          <w:b/>
          <w:sz w:val="22"/>
          <w:szCs w:val="22"/>
        </w:rPr>
        <w:t xml:space="preserve">OTTAWA –Cabaña </w:t>
      </w:r>
      <w:proofErr w:type="spellStart"/>
      <w:r w:rsidRPr="003D644B">
        <w:rPr>
          <w:b/>
          <w:sz w:val="22"/>
          <w:szCs w:val="22"/>
        </w:rPr>
        <w:t>Chez</w:t>
      </w:r>
      <w:proofErr w:type="spellEnd"/>
      <w:r w:rsidRPr="003D644B">
        <w:rPr>
          <w:b/>
          <w:sz w:val="22"/>
          <w:szCs w:val="22"/>
        </w:rPr>
        <w:t xml:space="preserve"> Dany -QUEBEC (445 km)</w:t>
      </w:r>
    </w:p>
    <w:p w14:paraId="19287398" w14:textId="77777777" w:rsidR="003D644B" w:rsidRPr="003D644B" w:rsidRDefault="003D644B" w:rsidP="003D644B">
      <w:pPr>
        <w:ind w:left="-119"/>
        <w:jc w:val="both"/>
        <w:rPr>
          <w:sz w:val="22"/>
          <w:szCs w:val="22"/>
        </w:rPr>
      </w:pPr>
      <w:r w:rsidRPr="003D644B">
        <w:rPr>
          <w:sz w:val="22"/>
          <w:szCs w:val="22"/>
        </w:rPr>
        <w:t xml:space="preserve">Desayuno. Continuación de nuestra visita panorámica, de la ciudad, la Catedral, la residencia del Primer Ministro, del Gobernador-General   que representa a la Reina Elizabeth II, el Canal </w:t>
      </w:r>
      <w:proofErr w:type="spellStart"/>
      <w:r w:rsidRPr="003D644B">
        <w:rPr>
          <w:sz w:val="22"/>
          <w:szCs w:val="22"/>
        </w:rPr>
        <w:t>Rideau</w:t>
      </w:r>
      <w:proofErr w:type="spellEnd"/>
      <w:r w:rsidRPr="003D644B">
        <w:rPr>
          <w:sz w:val="22"/>
          <w:szCs w:val="22"/>
        </w:rPr>
        <w:t xml:space="preserve"> bordeado de hermosas mansiones y jardines con flores multicolores. Desde el </w:t>
      </w:r>
      <w:proofErr w:type="spellStart"/>
      <w:r w:rsidRPr="003D644B">
        <w:rPr>
          <w:sz w:val="22"/>
          <w:szCs w:val="22"/>
        </w:rPr>
        <w:t>el</w:t>
      </w:r>
      <w:proofErr w:type="spellEnd"/>
      <w:r w:rsidRPr="003D644B">
        <w:rPr>
          <w:sz w:val="22"/>
          <w:szCs w:val="22"/>
        </w:rPr>
        <w:t xml:space="preserve"> 24 de Junio y hasta el 22 de agosto asistiremos al cambio de la guardia en la colina del Parlamento, ceremonia militar británica con todos los bombos y platillos. Fuera de este periodo, o cuando no hay cambio de la guardia, haremos la visita a pie de la colina parlamentaria. Salida hacia la capital de la provincia homónima, Quebec. Atravesaremos el río Ottawa para llegar a la Provincia de </w:t>
      </w:r>
      <w:proofErr w:type="spellStart"/>
      <w:r w:rsidRPr="003D644B">
        <w:rPr>
          <w:sz w:val="22"/>
          <w:szCs w:val="22"/>
        </w:rPr>
        <w:t>Québec</w:t>
      </w:r>
      <w:proofErr w:type="spellEnd"/>
      <w:r w:rsidRPr="003D644B">
        <w:rPr>
          <w:sz w:val="22"/>
          <w:szCs w:val="22"/>
        </w:rPr>
        <w:t xml:space="preserve"> y hacia los montes </w:t>
      </w:r>
      <w:proofErr w:type="spellStart"/>
      <w:r w:rsidRPr="003D644B">
        <w:rPr>
          <w:sz w:val="22"/>
          <w:szCs w:val="22"/>
        </w:rPr>
        <w:t>Laurentinos</w:t>
      </w:r>
      <w:proofErr w:type="spellEnd"/>
      <w:r w:rsidRPr="003D644B">
        <w:rPr>
          <w:sz w:val="22"/>
          <w:szCs w:val="22"/>
        </w:rPr>
        <w:t xml:space="preserve">, plenos de lagos y montes que son el paraíso de las actividades al exterior. En camino visitaremos una plantación de arces en donde se produce la miel de Arce con métodos tradicionales y en donde </w:t>
      </w:r>
      <w:r w:rsidRPr="003D644B">
        <w:rPr>
          <w:b/>
          <w:sz w:val="22"/>
          <w:szCs w:val="22"/>
        </w:rPr>
        <w:t>tendremos un almuerzo típico de leñadores incluido.</w:t>
      </w:r>
      <w:r w:rsidRPr="003D644B">
        <w:rPr>
          <w:sz w:val="22"/>
          <w:szCs w:val="22"/>
        </w:rPr>
        <w:t xml:space="preserve"> Continuación hacia Quebec. Al llegar comenzaremos la visita Panorámica de la ciudad que dependiendo del tiempo será terminada al día siguiente. Alojamiento y tiempo libre.</w:t>
      </w:r>
    </w:p>
    <w:p w14:paraId="3FE749C9" w14:textId="77777777" w:rsidR="003D644B" w:rsidRPr="003D644B" w:rsidRDefault="003D644B" w:rsidP="003D644B">
      <w:pPr>
        <w:ind w:left="-119"/>
        <w:jc w:val="both"/>
        <w:rPr>
          <w:b/>
          <w:sz w:val="22"/>
          <w:szCs w:val="22"/>
        </w:rPr>
      </w:pPr>
    </w:p>
    <w:p w14:paraId="5048155C" w14:textId="77777777" w:rsidR="00265CED" w:rsidRDefault="00265CED" w:rsidP="003D644B">
      <w:pPr>
        <w:ind w:left="-119"/>
        <w:jc w:val="both"/>
        <w:rPr>
          <w:b/>
          <w:sz w:val="22"/>
          <w:szCs w:val="22"/>
        </w:rPr>
      </w:pPr>
    </w:p>
    <w:p w14:paraId="27068D5F" w14:textId="1B353F84" w:rsidR="003D644B" w:rsidRPr="003D644B" w:rsidRDefault="003D644B" w:rsidP="003D644B">
      <w:pPr>
        <w:ind w:left="-119"/>
        <w:jc w:val="both"/>
        <w:rPr>
          <w:b/>
          <w:sz w:val="22"/>
          <w:szCs w:val="22"/>
        </w:rPr>
      </w:pPr>
      <w:r w:rsidRPr="003D644B">
        <w:rPr>
          <w:b/>
          <w:sz w:val="22"/>
          <w:szCs w:val="22"/>
        </w:rPr>
        <w:lastRenderedPageBreak/>
        <w:t>Día 5</w:t>
      </w:r>
      <w:r>
        <w:rPr>
          <w:b/>
          <w:sz w:val="22"/>
          <w:szCs w:val="22"/>
        </w:rPr>
        <w:t xml:space="preserve"> </w:t>
      </w:r>
      <w:r w:rsidRPr="003D644B">
        <w:rPr>
          <w:b/>
          <w:sz w:val="22"/>
          <w:szCs w:val="22"/>
        </w:rPr>
        <w:t xml:space="preserve">QUEBEC </w:t>
      </w:r>
    </w:p>
    <w:p w14:paraId="416A37D3" w14:textId="77777777" w:rsidR="003D644B" w:rsidRPr="003D644B" w:rsidRDefault="003D644B" w:rsidP="003D644B">
      <w:pPr>
        <w:ind w:left="-119"/>
        <w:jc w:val="both"/>
        <w:rPr>
          <w:sz w:val="22"/>
          <w:szCs w:val="22"/>
        </w:rPr>
      </w:pPr>
      <w:r w:rsidRPr="003D644B">
        <w:rPr>
          <w:sz w:val="22"/>
          <w:szCs w:val="22"/>
        </w:rPr>
        <w:t xml:space="preserve">Desayuno. Para hoy les aconsejamos dos excursiones opcionales con costo, si elige la excursión a las ballenas no podrá tomar la excursión a la Costa de </w:t>
      </w:r>
      <w:proofErr w:type="spellStart"/>
      <w:r w:rsidRPr="003D644B">
        <w:rPr>
          <w:sz w:val="22"/>
          <w:szCs w:val="22"/>
        </w:rPr>
        <w:t>Beaupré</w:t>
      </w:r>
      <w:proofErr w:type="spellEnd"/>
      <w:r w:rsidRPr="003D644B">
        <w:rPr>
          <w:sz w:val="22"/>
          <w:szCs w:val="22"/>
        </w:rPr>
        <w:t xml:space="preserve"> y viceversa.</w:t>
      </w:r>
    </w:p>
    <w:p w14:paraId="22EC69FA" w14:textId="77777777" w:rsidR="003D644B" w:rsidRPr="003D644B" w:rsidRDefault="003D644B" w:rsidP="003D644B">
      <w:pPr>
        <w:ind w:left="-119"/>
        <w:jc w:val="both"/>
        <w:rPr>
          <w:sz w:val="22"/>
          <w:szCs w:val="22"/>
        </w:rPr>
      </w:pPr>
      <w:r w:rsidRPr="003D644B">
        <w:rPr>
          <w:b/>
          <w:sz w:val="22"/>
          <w:szCs w:val="22"/>
        </w:rPr>
        <w:t xml:space="preserve">Excursión opcional con costo adicional a la Costa de </w:t>
      </w:r>
      <w:proofErr w:type="spellStart"/>
      <w:r w:rsidRPr="003D644B">
        <w:rPr>
          <w:b/>
          <w:sz w:val="22"/>
          <w:szCs w:val="22"/>
        </w:rPr>
        <w:t>Beaupré</w:t>
      </w:r>
      <w:proofErr w:type="spellEnd"/>
      <w:r w:rsidRPr="003D644B">
        <w:rPr>
          <w:b/>
          <w:sz w:val="22"/>
          <w:szCs w:val="22"/>
        </w:rPr>
        <w:t xml:space="preserve"> (80 km) Duración 7 Horas</w:t>
      </w:r>
      <w:r w:rsidRPr="003D644B">
        <w:rPr>
          <w:sz w:val="22"/>
          <w:szCs w:val="22"/>
        </w:rPr>
        <w:t xml:space="preserve">: en la que podrá conocer la encantadora Isla de Orleans, en donde podrá observar la ebullición de estos productores agrícolas y sus bellísimos pueblos, la Costa de </w:t>
      </w:r>
      <w:proofErr w:type="spellStart"/>
      <w:r w:rsidRPr="003D644B">
        <w:rPr>
          <w:sz w:val="22"/>
          <w:szCs w:val="22"/>
        </w:rPr>
        <w:t>Beaupré</w:t>
      </w:r>
      <w:proofErr w:type="spellEnd"/>
      <w:r w:rsidRPr="003D644B">
        <w:rPr>
          <w:sz w:val="22"/>
          <w:szCs w:val="22"/>
        </w:rPr>
        <w:t xml:space="preserve"> con su camino real y sus antiguas casas rurales, el magnífico </w:t>
      </w:r>
      <w:proofErr w:type="spellStart"/>
      <w:r w:rsidRPr="003D644B">
        <w:rPr>
          <w:sz w:val="22"/>
          <w:szCs w:val="22"/>
        </w:rPr>
        <w:t>Canyon</w:t>
      </w:r>
      <w:proofErr w:type="spellEnd"/>
      <w:r w:rsidRPr="003D644B">
        <w:rPr>
          <w:sz w:val="22"/>
          <w:szCs w:val="22"/>
        </w:rPr>
        <w:t xml:space="preserve"> de Santa Ana que con su bella cascada en un decorado natural. Las Cataratas Montmorency que con sus 83 metros de altura son más altas que el Niagara en donde tomaremos el funicular. Almuerzo Incluido. ¡Una excursión de contrastes que seguramente satisfará a los más exigentes!</w:t>
      </w:r>
    </w:p>
    <w:p w14:paraId="62AA6ADE" w14:textId="77777777" w:rsidR="003D644B" w:rsidRPr="003D644B" w:rsidRDefault="003D644B" w:rsidP="003D644B">
      <w:pPr>
        <w:ind w:left="-119"/>
        <w:jc w:val="both"/>
        <w:rPr>
          <w:sz w:val="22"/>
          <w:szCs w:val="22"/>
        </w:rPr>
      </w:pPr>
      <w:r w:rsidRPr="003D644B">
        <w:rPr>
          <w:b/>
          <w:sz w:val="22"/>
          <w:szCs w:val="22"/>
        </w:rPr>
        <w:t xml:space="preserve">Excursión Safari Fotográfico a las Ballenas opcional con costo, </w:t>
      </w:r>
      <w:r w:rsidRPr="003D644B">
        <w:rPr>
          <w:sz w:val="22"/>
          <w:szCs w:val="22"/>
        </w:rPr>
        <w:t>(</w:t>
      </w:r>
      <w:r w:rsidRPr="003D644B">
        <w:rPr>
          <w:b/>
          <w:sz w:val="22"/>
          <w:szCs w:val="22"/>
        </w:rPr>
        <w:t>450km</w:t>
      </w:r>
      <w:r w:rsidRPr="003D644B">
        <w:rPr>
          <w:sz w:val="22"/>
          <w:szCs w:val="22"/>
        </w:rPr>
        <w:t xml:space="preserve"> </w:t>
      </w:r>
      <w:r w:rsidRPr="003D644B">
        <w:rPr>
          <w:b/>
          <w:sz w:val="22"/>
          <w:szCs w:val="22"/>
        </w:rPr>
        <w:t>10 horas)</w:t>
      </w:r>
      <w:r w:rsidRPr="003D644B">
        <w:rPr>
          <w:sz w:val="22"/>
          <w:szCs w:val="22"/>
        </w:rPr>
        <w:t xml:space="preserve"> en la región de </w:t>
      </w:r>
      <w:proofErr w:type="spellStart"/>
      <w:r w:rsidRPr="003D644B">
        <w:rPr>
          <w:sz w:val="22"/>
          <w:szCs w:val="22"/>
        </w:rPr>
        <w:t>Charlevoix</w:t>
      </w:r>
      <w:proofErr w:type="spellEnd"/>
      <w:r w:rsidRPr="003D644B">
        <w:rPr>
          <w:sz w:val="22"/>
          <w:szCs w:val="22"/>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Pr="003D644B">
        <w:rPr>
          <w:sz w:val="22"/>
          <w:szCs w:val="22"/>
        </w:rPr>
        <w:t>Saguenay</w:t>
      </w:r>
      <w:proofErr w:type="spellEnd"/>
      <w:r w:rsidRPr="003D644B">
        <w:rPr>
          <w:sz w:val="22"/>
          <w:szCs w:val="22"/>
        </w:rPr>
        <w:t>, tomaremos el barco que nos llevara a nuestro safari Fotográfico a las ballenas de una duración de 3 horas. Continuación hacia Quebec. Resto del día libre.</w:t>
      </w:r>
    </w:p>
    <w:p w14:paraId="3ED2B8B1" w14:textId="3CBDD0FD" w:rsidR="003D644B" w:rsidRPr="003D644B" w:rsidRDefault="003D644B" w:rsidP="003D644B">
      <w:pPr>
        <w:ind w:left="-119"/>
        <w:jc w:val="both"/>
        <w:rPr>
          <w:color w:val="000000"/>
          <w:sz w:val="22"/>
          <w:szCs w:val="22"/>
        </w:rPr>
      </w:pPr>
      <w:r w:rsidRPr="003D644B">
        <w:rPr>
          <w:b/>
          <w:sz w:val="22"/>
          <w:szCs w:val="22"/>
        </w:rPr>
        <w:t xml:space="preserve">En sus ratos libres, disfrute del maravilloso ambiente de esta romántica ciudad. </w:t>
      </w:r>
      <w:r w:rsidRPr="003D644B">
        <w:rPr>
          <w:color w:val="000000"/>
          <w:sz w:val="22"/>
          <w:szCs w:val="22"/>
        </w:rPr>
        <w:t xml:space="preserve">Regreso a Quebec. </w:t>
      </w:r>
      <w:r w:rsidRPr="003D644B">
        <w:rPr>
          <w:sz w:val="22"/>
          <w:szCs w:val="22"/>
        </w:rPr>
        <w:t>Alojamiento</w:t>
      </w:r>
      <w:r>
        <w:rPr>
          <w:sz w:val="22"/>
          <w:szCs w:val="22"/>
        </w:rPr>
        <w:t>.</w:t>
      </w:r>
    </w:p>
    <w:p w14:paraId="35042350" w14:textId="77777777" w:rsidR="003D644B" w:rsidRPr="003D644B" w:rsidRDefault="003D644B" w:rsidP="003D644B">
      <w:pPr>
        <w:ind w:left="-119"/>
        <w:jc w:val="both"/>
        <w:rPr>
          <w:sz w:val="22"/>
          <w:szCs w:val="22"/>
        </w:rPr>
      </w:pPr>
    </w:p>
    <w:p w14:paraId="7ACB72B3" w14:textId="7077BDEB" w:rsidR="003D644B" w:rsidRPr="003D644B" w:rsidRDefault="003D644B" w:rsidP="003D644B">
      <w:pPr>
        <w:ind w:left="-119"/>
        <w:jc w:val="both"/>
        <w:rPr>
          <w:rFonts w:cs="Arial"/>
          <w:sz w:val="22"/>
          <w:szCs w:val="22"/>
        </w:rPr>
      </w:pPr>
      <w:r w:rsidRPr="003D644B">
        <w:rPr>
          <w:rFonts w:cs="Arial"/>
          <w:b/>
          <w:sz w:val="22"/>
          <w:szCs w:val="22"/>
        </w:rPr>
        <w:t>Día 6</w:t>
      </w:r>
      <w:r>
        <w:rPr>
          <w:rFonts w:cs="Arial"/>
          <w:b/>
          <w:sz w:val="22"/>
          <w:szCs w:val="22"/>
        </w:rPr>
        <w:t xml:space="preserve"> </w:t>
      </w:r>
      <w:r w:rsidRPr="003D644B">
        <w:rPr>
          <w:rFonts w:cs="Arial"/>
          <w:b/>
          <w:sz w:val="22"/>
          <w:szCs w:val="22"/>
        </w:rPr>
        <w:t>QUEBEC -</w:t>
      </w:r>
      <w:r w:rsidRPr="003D644B">
        <w:rPr>
          <w:b/>
          <w:sz w:val="22"/>
          <w:szCs w:val="22"/>
        </w:rPr>
        <w:t xml:space="preserve"> </w:t>
      </w:r>
      <w:r w:rsidRPr="003D644B">
        <w:rPr>
          <w:rFonts w:cs="Arial"/>
          <w:b/>
          <w:sz w:val="22"/>
          <w:szCs w:val="22"/>
        </w:rPr>
        <w:t>MONTREAL</w:t>
      </w:r>
      <w:r w:rsidRPr="003D644B">
        <w:rPr>
          <w:rFonts w:cs="Arial"/>
          <w:sz w:val="22"/>
          <w:szCs w:val="22"/>
        </w:rPr>
        <w:t xml:space="preserve"> </w:t>
      </w:r>
      <w:r w:rsidRPr="003D644B">
        <w:rPr>
          <w:rFonts w:cs="Arial"/>
          <w:b/>
          <w:sz w:val="22"/>
          <w:szCs w:val="22"/>
        </w:rPr>
        <w:t>(250 km)</w:t>
      </w:r>
    </w:p>
    <w:p w14:paraId="69FC3788" w14:textId="77777777" w:rsidR="003D644B" w:rsidRPr="003D644B" w:rsidRDefault="003D644B" w:rsidP="003D644B">
      <w:pPr>
        <w:ind w:left="-119"/>
        <w:jc w:val="both"/>
        <w:rPr>
          <w:sz w:val="22"/>
          <w:szCs w:val="22"/>
        </w:rPr>
      </w:pPr>
      <w:r w:rsidRPr="003D644B">
        <w:rPr>
          <w:sz w:val="22"/>
          <w:szCs w:val="22"/>
        </w:rPr>
        <w:t>Desayuno</w:t>
      </w:r>
      <w:r w:rsidRPr="003D644B">
        <w:rPr>
          <w:color w:val="000000"/>
          <w:sz w:val="22"/>
          <w:szCs w:val="22"/>
        </w:rPr>
        <w:t>.  Sa</w:t>
      </w:r>
      <w:r w:rsidRPr="003D644B">
        <w:rPr>
          <w:sz w:val="22"/>
          <w:szCs w:val="22"/>
        </w:rPr>
        <w:t xml:space="preserve">lida en dirección a Montreal. Al llegar, iniciaremos la visita de esta vibrante ciudad, segunda mayor ciudad de lengua francesa en el mundo: el estadio Olímpico (parada fotográfica), la calle </w:t>
      </w:r>
      <w:proofErr w:type="spellStart"/>
      <w:r w:rsidRPr="003D644B">
        <w:rPr>
          <w:sz w:val="22"/>
          <w:szCs w:val="22"/>
        </w:rPr>
        <w:t>St</w:t>
      </w:r>
      <w:proofErr w:type="spellEnd"/>
      <w:r w:rsidRPr="003D644B">
        <w:rPr>
          <w:sz w:val="22"/>
          <w:szCs w:val="22"/>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Pr="003D644B">
        <w:rPr>
          <w:sz w:val="22"/>
          <w:szCs w:val="22"/>
        </w:rPr>
        <w:t>Plateau</w:t>
      </w:r>
      <w:proofErr w:type="spellEnd"/>
      <w:r w:rsidRPr="003D644B">
        <w:rPr>
          <w:sz w:val="22"/>
          <w:szCs w:val="22"/>
        </w:rPr>
        <w:t xml:space="preserve"> Mont Royal, la plaza de Armas, donde se encuentra la Basílica de </w:t>
      </w:r>
      <w:proofErr w:type="spellStart"/>
      <w:r w:rsidRPr="003D644B">
        <w:rPr>
          <w:sz w:val="22"/>
          <w:szCs w:val="22"/>
        </w:rPr>
        <w:t>Notre</w:t>
      </w:r>
      <w:proofErr w:type="spellEnd"/>
      <w:r w:rsidRPr="003D644B">
        <w:rPr>
          <w:sz w:val="22"/>
          <w:szCs w:val="22"/>
        </w:rPr>
        <w:t xml:space="preserve"> Dame de Montreal.  La Plaza Cartier y el Ayuntamiento de Montreal. Almuerzo Opcional con costo.  Resto del día libre.</w:t>
      </w:r>
    </w:p>
    <w:p w14:paraId="0BEB5C03" w14:textId="77777777" w:rsidR="003D644B" w:rsidRPr="003D644B" w:rsidRDefault="003D644B" w:rsidP="003D644B">
      <w:pPr>
        <w:ind w:left="-119"/>
        <w:jc w:val="both"/>
        <w:rPr>
          <w:rFonts w:cs="Arial"/>
          <w:sz w:val="22"/>
          <w:szCs w:val="22"/>
        </w:rPr>
      </w:pPr>
    </w:p>
    <w:p w14:paraId="5F359F60" w14:textId="3498F0BF" w:rsidR="003D644B" w:rsidRPr="003D644B" w:rsidRDefault="003D644B" w:rsidP="003D644B">
      <w:pPr>
        <w:ind w:left="-119"/>
        <w:jc w:val="both"/>
        <w:rPr>
          <w:b/>
          <w:sz w:val="22"/>
          <w:szCs w:val="22"/>
        </w:rPr>
      </w:pPr>
      <w:r>
        <w:rPr>
          <w:b/>
          <w:sz w:val="22"/>
          <w:szCs w:val="22"/>
        </w:rPr>
        <w:t>Día 7</w:t>
      </w:r>
      <w:r w:rsidRPr="003D644B">
        <w:rPr>
          <w:b/>
          <w:sz w:val="22"/>
          <w:szCs w:val="22"/>
        </w:rPr>
        <w:t xml:space="preserve"> MONTREAL (24 km) </w:t>
      </w:r>
    </w:p>
    <w:p w14:paraId="2730203C" w14:textId="77777777" w:rsidR="003D644B" w:rsidRPr="003D644B" w:rsidRDefault="003D644B" w:rsidP="003D644B">
      <w:pPr>
        <w:ind w:left="-119"/>
        <w:jc w:val="both"/>
        <w:rPr>
          <w:sz w:val="22"/>
          <w:szCs w:val="22"/>
        </w:rPr>
      </w:pPr>
      <w:r w:rsidRPr="003D644B">
        <w:rPr>
          <w:sz w:val="22"/>
          <w:szCs w:val="22"/>
        </w:rPr>
        <w:t>Desayuno. Tiempo Libre hasta hora de salida al aeropuerto</w:t>
      </w:r>
    </w:p>
    <w:p w14:paraId="271428A6" w14:textId="77777777" w:rsidR="00235869" w:rsidRDefault="00235869" w:rsidP="00856A91">
      <w:pPr>
        <w:autoSpaceDE w:val="0"/>
        <w:autoSpaceDN w:val="0"/>
        <w:adjustRightInd w:val="0"/>
        <w:jc w:val="both"/>
        <w:rPr>
          <w:b/>
          <w:bCs/>
          <w:sz w:val="22"/>
          <w:szCs w:val="22"/>
        </w:rPr>
      </w:pPr>
    </w:p>
    <w:p w14:paraId="4B683CF9" w14:textId="77777777" w:rsidR="00C53BB0" w:rsidRDefault="00C53BB0" w:rsidP="00235869">
      <w:pPr>
        <w:autoSpaceDE w:val="0"/>
        <w:autoSpaceDN w:val="0"/>
        <w:adjustRightInd w:val="0"/>
        <w:jc w:val="center"/>
        <w:rPr>
          <w:b/>
          <w:bCs/>
          <w:sz w:val="22"/>
          <w:szCs w:val="22"/>
        </w:rPr>
      </w:pPr>
      <w:r w:rsidRPr="000D2E1C">
        <w:rPr>
          <w:b/>
          <w:bCs/>
          <w:sz w:val="22"/>
          <w:szCs w:val="22"/>
        </w:rPr>
        <w:t>FIN DE NUESTROS SERVICIOS</w:t>
      </w:r>
    </w:p>
    <w:p w14:paraId="78F80009" w14:textId="77777777" w:rsidR="00235869" w:rsidRPr="000D2E1C" w:rsidRDefault="00235869" w:rsidP="00856A91">
      <w:pPr>
        <w:autoSpaceDE w:val="0"/>
        <w:autoSpaceDN w:val="0"/>
        <w:adjustRightInd w:val="0"/>
        <w:jc w:val="both"/>
        <w:rPr>
          <w:b/>
          <w:bCs/>
          <w:sz w:val="22"/>
          <w:szCs w:val="22"/>
        </w:rPr>
      </w:pPr>
    </w:p>
    <w:p w14:paraId="5D264278" w14:textId="77777777" w:rsidR="00C53BB0" w:rsidRDefault="00C53BB0" w:rsidP="00856A91">
      <w:pPr>
        <w:jc w:val="both"/>
        <w:rPr>
          <w:b/>
          <w:bCs/>
          <w:sz w:val="22"/>
          <w:szCs w:val="22"/>
        </w:rPr>
      </w:pPr>
    </w:p>
    <w:p w14:paraId="1FD0D056" w14:textId="77777777" w:rsidR="00C53BB0" w:rsidRPr="000D2E1C" w:rsidRDefault="00C53BB0" w:rsidP="00856A91">
      <w:pPr>
        <w:jc w:val="both"/>
        <w:rPr>
          <w:b/>
          <w:bCs/>
          <w:sz w:val="22"/>
          <w:szCs w:val="22"/>
        </w:rPr>
      </w:pPr>
      <w:r w:rsidRPr="000D2E1C">
        <w:rPr>
          <w:b/>
          <w:bCs/>
          <w:sz w:val="22"/>
          <w:szCs w:val="22"/>
        </w:rPr>
        <w:t>PRECIOS POR PERSONA EN DÓLARES</w:t>
      </w:r>
    </w:p>
    <w:p w14:paraId="28D52572" w14:textId="77777777" w:rsidR="00C53BB0" w:rsidRDefault="00C53BB0" w:rsidP="00856A91">
      <w:pPr>
        <w:jc w:val="both"/>
        <w:rPr>
          <w:b/>
          <w:bCs/>
          <w:sz w:val="22"/>
          <w:szCs w:val="22"/>
        </w:rPr>
      </w:pPr>
    </w:p>
    <w:p w14:paraId="78683FB0" w14:textId="526037E6" w:rsidR="00265CED" w:rsidRPr="000D2E1C" w:rsidRDefault="00265CED" w:rsidP="00265CED">
      <w:pPr>
        <w:jc w:val="center"/>
        <w:rPr>
          <w:b/>
          <w:bCs/>
          <w:sz w:val="22"/>
          <w:szCs w:val="22"/>
        </w:rPr>
      </w:pPr>
      <w:r>
        <w:rPr>
          <w:b/>
          <w:bCs/>
          <w:sz w:val="22"/>
          <w:szCs w:val="22"/>
        </w:rPr>
        <w:t>HOTELES OPCION A</w:t>
      </w:r>
    </w:p>
    <w:tbl>
      <w:tblPr>
        <w:tblW w:w="8854" w:type="dxa"/>
        <w:jc w:val="center"/>
        <w:tblCellMar>
          <w:left w:w="70" w:type="dxa"/>
          <w:right w:w="70" w:type="dxa"/>
        </w:tblCellMar>
        <w:tblLook w:val="0000" w:firstRow="0" w:lastRow="0" w:firstColumn="0" w:lastColumn="0" w:noHBand="0" w:noVBand="0"/>
      </w:tblPr>
      <w:tblGrid>
        <w:gridCol w:w="1269"/>
        <w:gridCol w:w="960"/>
        <w:gridCol w:w="1522"/>
        <w:gridCol w:w="1265"/>
        <w:gridCol w:w="3838"/>
      </w:tblGrid>
      <w:tr w:rsidR="00C95BB0" w:rsidRPr="000D2E1C" w14:paraId="1E8302E5" w14:textId="77777777" w:rsidTr="00772A93">
        <w:trPr>
          <w:trHeight w:val="520"/>
          <w:jc w:val="center"/>
        </w:trPr>
        <w:tc>
          <w:tcPr>
            <w:tcW w:w="1269" w:type="dxa"/>
            <w:tcBorders>
              <w:top w:val="single" w:sz="4" w:space="0" w:color="auto"/>
              <w:left w:val="single" w:sz="4" w:space="0" w:color="auto"/>
              <w:bottom w:val="single" w:sz="4" w:space="0" w:color="auto"/>
              <w:right w:val="single" w:sz="4" w:space="0" w:color="auto"/>
            </w:tcBorders>
            <w:noWrap/>
            <w:vAlign w:val="center"/>
          </w:tcPr>
          <w:p w14:paraId="140A54B8" w14:textId="6399EC77" w:rsidR="00C95BB0" w:rsidRPr="000D2E1C" w:rsidRDefault="00C95BB0" w:rsidP="00D53B25">
            <w:pPr>
              <w:jc w:val="center"/>
              <w:rPr>
                <w:b/>
                <w:bCs/>
                <w:color w:val="000000"/>
              </w:rPr>
            </w:pPr>
            <w:r w:rsidRPr="000D2E1C">
              <w:rPr>
                <w:b/>
                <w:bCs/>
                <w:color w:val="000000"/>
                <w:sz w:val="22"/>
                <w:szCs w:val="22"/>
              </w:rPr>
              <w:t>DOBLE</w:t>
            </w:r>
            <w:r w:rsidR="00772A93">
              <w:rPr>
                <w:b/>
                <w:bCs/>
                <w:color w:val="000000"/>
                <w:sz w:val="22"/>
                <w:szCs w:val="22"/>
              </w:rPr>
              <w:t xml:space="preserve"> / TWIN</w:t>
            </w:r>
          </w:p>
        </w:tc>
        <w:tc>
          <w:tcPr>
            <w:tcW w:w="960" w:type="dxa"/>
            <w:tcBorders>
              <w:top w:val="single" w:sz="4" w:space="0" w:color="auto"/>
              <w:left w:val="single" w:sz="4" w:space="0" w:color="auto"/>
              <w:bottom w:val="single" w:sz="4" w:space="0" w:color="auto"/>
              <w:right w:val="single" w:sz="4" w:space="0" w:color="auto"/>
            </w:tcBorders>
            <w:noWrap/>
            <w:vAlign w:val="center"/>
          </w:tcPr>
          <w:p w14:paraId="6B60C333" w14:textId="77777777" w:rsidR="00C95BB0" w:rsidRPr="000D2E1C" w:rsidRDefault="00C95BB0" w:rsidP="00D53B25">
            <w:pPr>
              <w:jc w:val="center"/>
              <w:rPr>
                <w:b/>
                <w:bCs/>
                <w:color w:val="000000"/>
              </w:rPr>
            </w:pPr>
            <w:r w:rsidRPr="000D2E1C">
              <w:rPr>
                <w:b/>
                <w:bCs/>
                <w:color w:val="000000"/>
                <w:sz w:val="22"/>
                <w:szCs w:val="22"/>
              </w:rPr>
              <w:t>TRIPLE</w:t>
            </w:r>
          </w:p>
        </w:tc>
        <w:tc>
          <w:tcPr>
            <w:tcW w:w="1522" w:type="dxa"/>
            <w:tcBorders>
              <w:top w:val="single" w:sz="4" w:space="0" w:color="auto"/>
              <w:left w:val="single" w:sz="4" w:space="0" w:color="auto"/>
              <w:bottom w:val="single" w:sz="4" w:space="0" w:color="auto"/>
              <w:right w:val="single" w:sz="4" w:space="0" w:color="auto"/>
            </w:tcBorders>
            <w:noWrap/>
            <w:vAlign w:val="center"/>
          </w:tcPr>
          <w:p w14:paraId="7A2D69BE" w14:textId="77777777" w:rsidR="00C95BB0" w:rsidRPr="000D2E1C" w:rsidRDefault="00C95BB0" w:rsidP="00D53B25">
            <w:pPr>
              <w:jc w:val="center"/>
              <w:rPr>
                <w:b/>
                <w:bCs/>
                <w:color w:val="000000"/>
              </w:rPr>
            </w:pPr>
            <w:r w:rsidRPr="000D2E1C">
              <w:rPr>
                <w:b/>
                <w:bCs/>
                <w:color w:val="000000"/>
                <w:sz w:val="22"/>
                <w:szCs w:val="22"/>
              </w:rPr>
              <w:t xml:space="preserve">CUADRUPLE </w:t>
            </w:r>
          </w:p>
        </w:tc>
        <w:tc>
          <w:tcPr>
            <w:tcW w:w="1265" w:type="dxa"/>
            <w:tcBorders>
              <w:top w:val="single" w:sz="4" w:space="0" w:color="auto"/>
              <w:left w:val="single" w:sz="4" w:space="0" w:color="auto"/>
              <w:bottom w:val="single" w:sz="4" w:space="0" w:color="auto"/>
              <w:right w:val="single" w:sz="4" w:space="0" w:color="auto"/>
            </w:tcBorders>
            <w:noWrap/>
            <w:vAlign w:val="center"/>
          </w:tcPr>
          <w:p w14:paraId="3B3EA5B8" w14:textId="77777777" w:rsidR="00C95BB0" w:rsidRPr="000D2E1C" w:rsidRDefault="00C95BB0" w:rsidP="00D53B25">
            <w:pPr>
              <w:jc w:val="center"/>
              <w:rPr>
                <w:b/>
                <w:bCs/>
                <w:color w:val="000000"/>
              </w:rPr>
            </w:pPr>
            <w:r w:rsidRPr="000D2E1C">
              <w:rPr>
                <w:b/>
                <w:bCs/>
                <w:color w:val="000000"/>
                <w:sz w:val="22"/>
                <w:szCs w:val="22"/>
              </w:rPr>
              <w:t>SENCILLA</w:t>
            </w:r>
          </w:p>
        </w:tc>
        <w:tc>
          <w:tcPr>
            <w:tcW w:w="3838" w:type="dxa"/>
            <w:tcBorders>
              <w:top w:val="single" w:sz="4" w:space="0" w:color="auto"/>
              <w:left w:val="single" w:sz="4" w:space="0" w:color="auto"/>
              <w:right w:val="single" w:sz="4" w:space="0" w:color="auto"/>
            </w:tcBorders>
            <w:noWrap/>
            <w:vAlign w:val="center"/>
          </w:tcPr>
          <w:p w14:paraId="43E7610D" w14:textId="77777777" w:rsidR="00C95BB0" w:rsidRPr="000D2E1C" w:rsidRDefault="00C95BB0" w:rsidP="006B797F">
            <w:pPr>
              <w:jc w:val="center"/>
              <w:rPr>
                <w:b/>
                <w:bCs/>
                <w:color w:val="000000"/>
              </w:rPr>
            </w:pPr>
            <w:r w:rsidRPr="000D2E1C">
              <w:rPr>
                <w:b/>
                <w:bCs/>
                <w:color w:val="000000"/>
                <w:sz w:val="22"/>
                <w:szCs w:val="22"/>
              </w:rPr>
              <w:t>VIGENCIA</w:t>
            </w:r>
          </w:p>
        </w:tc>
      </w:tr>
      <w:tr w:rsidR="00C95BB0" w:rsidRPr="003D644B" w14:paraId="0A3327F0" w14:textId="77777777" w:rsidTr="00772A93">
        <w:trPr>
          <w:trHeight w:val="255"/>
          <w:jc w:val="center"/>
        </w:trPr>
        <w:tc>
          <w:tcPr>
            <w:tcW w:w="1269" w:type="dxa"/>
            <w:tcBorders>
              <w:top w:val="single" w:sz="4" w:space="0" w:color="auto"/>
              <w:left w:val="single" w:sz="4" w:space="0" w:color="auto"/>
              <w:bottom w:val="single" w:sz="4" w:space="0" w:color="auto"/>
              <w:right w:val="single" w:sz="4" w:space="0" w:color="auto"/>
            </w:tcBorders>
            <w:noWrap/>
            <w:vAlign w:val="center"/>
          </w:tcPr>
          <w:p w14:paraId="2312D67F" w14:textId="5F83D3C8" w:rsidR="00C95BB0" w:rsidRPr="000D2E1C" w:rsidRDefault="00C95BB0" w:rsidP="00C95BB0">
            <w:pPr>
              <w:jc w:val="center"/>
            </w:pPr>
            <w:r>
              <w:t>1.377</w:t>
            </w:r>
          </w:p>
        </w:tc>
        <w:tc>
          <w:tcPr>
            <w:tcW w:w="960" w:type="dxa"/>
            <w:tcBorders>
              <w:top w:val="single" w:sz="4" w:space="0" w:color="auto"/>
              <w:left w:val="single" w:sz="4" w:space="0" w:color="auto"/>
              <w:bottom w:val="single" w:sz="4" w:space="0" w:color="auto"/>
              <w:right w:val="single" w:sz="4" w:space="0" w:color="auto"/>
            </w:tcBorders>
            <w:noWrap/>
            <w:vAlign w:val="center"/>
          </w:tcPr>
          <w:p w14:paraId="24BB8EAB" w14:textId="5F607D17" w:rsidR="00C95BB0" w:rsidRPr="000D2E1C" w:rsidRDefault="00C95BB0" w:rsidP="00D53B25">
            <w:pPr>
              <w:jc w:val="center"/>
            </w:pPr>
            <w:r>
              <w:t>1.211</w:t>
            </w:r>
          </w:p>
        </w:tc>
        <w:tc>
          <w:tcPr>
            <w:tcW w:w="1522" w:type="dxa"/>
            <w:tcBorders>
              <w:top w:val="single" w:sz="4" w:space="0" w:color="auto"/>
              <w:left w:val="single" w:sz="4" w:space="0" w:color="auto"/>
              <w:bottom w:val="single" w:sz="4" w:space="0" w:color="auto"/>
              <w:right w:val="single" w:sz="4" w:space="0" w:color="auto"/>
            </w:tcBorders>
            <w:noWrap/>
            <w:vAlign w:val="center"/>
          </w:tcPr>
          <w:p w14:paraId="4A5D095E" w14:textId="13ABC89B" w:rsidR="00C95BB0" w:rsidRPr="000D2E1C" w:rsidRDefault="00C95BB0" w:rsidP="00D53B25">
            <w:pPr>
              <w:jc w:val="center"/>
            </w:pPr>
            <w:r>
              <w:t>1.145</w:t>
            </w:r>
          </w:p>
        </w:tc>
        <w:tc>
          <w:tcPr>
            <w:tcW w:w="1265" w:type="dxa"/>
            <w:tcBorders>
              <w:top w:val="single" w:sz="4" w:space="0" w:color="auto"/>
              <w:left w:val="single" w:sz="4" w:space="0" w:color="auto"/>
              <w:bottom w:val="single" w:sz="4" w:space="0" w:color="auto"/>
              <w:right w:val="single" w:sz="4" w:space="0" w:color="auto"/>
            </w:tcBorders>
            <w:noWrap/>
            <w:vAlign w:val="center"/>
          </w:tcPr>
          <w:p w14:paraId="6E3D2D6B" w14:textId="403B8F57" w:rsidR="00C95BB0" w:rsidRPr="000D2E1C" w:rsidRDefault="00C95BB0" w:rsidP="00D53B25">
            <w:pPr>
              <w:jc w:val="center"/>
            </w:pPr>
            <w:r>
              <w:t>2.108</w:t>
            </w:r>
          </w:p>
        </w:tc>
        <w:tc>
          <w:tcPr>
            <w:tcW w:w="3838" w:type="dxa"/>
            <w:tcBorders>
              <w:top w:val="single" w:sz="4" w:space="0" w:color="auto"/>
              <w:left w:val="single" w:sz="4" w:space="0" w:color="auto"/>
              <w:bottom w:val="single" w:sz="4" w:space="0" w:color="auto"/>
              <w:right w:val="single" w:sz="4" w:space="0" w:color="auto"/>
            </w:tcBorders>
            <w:noWrap/>
            <w:vAlign w:val="bottom"/>
          </w:tcPr>
          <w:p w14:paraId="0BFD29A4" w14:textId="3AF44D0E" w:rsidR="00C95BB0" w:rsidRPr="000D2E1C" w:rsidRDefault="00C95BB0" w:rsidP="00047524">
            <w:pPr>
              <w:rPr>
                <w:lang w:val="en-US"/>
              </w:rPr>
            </w:pPr>
            <w:r>
              <w:rPr>
                <w:sz w:val="22"/>
                <w:szCs w:val="22"/>
                <w:lang w:val="en-US"/>
              </w:rPr>
              <w:t>May 3,10,17,24,31 / Jun 14,21</w:t>
            </w:r>
          </w:p>
        </w:tc>
      </w:tr>
      <w:tr w:rsidR="00C95BB0" w:rsidRPr="001968A9" w14:paraId="1F5FD5A8" w14:textId="77777777" w:rsidTr="00772A93">
        <w:trPr>
          <w:trHeight w:val="255"/>
          <w:jc w:val="center"/>
        </w:trPr>
        <w:tc>
          <w:tcPr>
            <w:tcW w:w="1269" w:type="dxa"/>
            <w:tcBorders>
              <w:top w:val="single" w:sz="4" w:space="0" w:color="auto"/>
              <w:left w:val="single" w:sz="4" w:space="0" w:color="auto"/>
              <w:bottom w:val="single" w:sz="4" w:space="0" w:color="auto"/>
              <w:right w:val="single" w:sz="4" w:space="0" w:color="auto"/>
            </w:tcBorders>
            <w:noWrap/>
            <w:vAlign w:val="center"/>
          </w:tcPr>
          <w:p w14:paraId="678FCDDE" w14:textId="1BC8C223" w:rsidR="00C95BB0" w:rsidRPr="00A44571" w:rsidRDefault="00C95BB0" w:rsidP="00235E2D">
            <w:pPr>
              <w:jc w:val="center"/>
              <w:rPr>
                <w:lang w:val="en-US"/>
              </w:rPr>
            </w:pPr>
            <w:r>
              <w:rPr>
                <w:lang w:val="en-US"/>
              </w:rPr>
              <w:t>1.417</w:t>
            </w:r>
          </w:p>
        </w:tc>
        <w:tc>
          <w:tcPr>
            <w:tcW w:w="960" w:type="dxa"/>
            <w:tcBorders>
              <w:top w:val="single" w:sz="4" w:space="0" w:color="auto"/>
              <w:left w:val="single" w:sz="4" w:space="0" w:color="auto"/>
              <w:bottom w:val="single" w:sz="4" w:space="0" w:color="auto"/>
              <w:right w:val="single" w:sz="4" w:space="0" w:color="auto"/>
            </w:tcBorders>
            <w:noWrap/>
            <w:vAlign w:val="center"/>
          </w:tcPr>
          <w:p w14:paraId="12D9B9E2" w14:textId="54915D5F" w:rsidR="00C95BB0" w:rsidRPr="00A44571" w:rsidRDefault="00C95BB0" w:rsidP="00C95BB0">
            <w:pPr>
              <w:jc w:val="center"/>
              <w:rPr>
                <w:lang w:val="en-US"/>
              </w:rPr>
            </w:pPr>
            <w:r>
              <w:rPr>
                <w:lang w:val="en-US"/>
              </w:rPr>
              <w:t>1.237</w:t>
            </w:r>
          </w:p>
        </w:tc>
        <w:tc>
          <w:tcPr>
            <w:tcW w:w="1522" w:type="dxa"/>
            <w:tcBorders>
              <w:top w:val="single" w:sz="4" w:space="0" w:color="auto"/>
              <w:left w:val="single" w:sz="4" w:space="0" w:color="auto"/>
              <w:bottom w:val="single" w:sz="4" w:space="0" w:color="auto"/>
              <w:right w:val="single" w:sz="4" w:space="0" w:color="auto"/>
            </w:tcBorders>
            <w:noWrap/>
            <w:vAlign w:val="center"/>
          </w:tcPr>
          <w:p w14:paraId="45BCCCB9" w14:textId="5AD47A09" w:rsidR="00C95BB0" w:rsidRPr="00A44571" w:rsidRDefault="0008776D" w:rsidP="00235E2D">
            <w:pPr>
              <w:jc w:val="center"/>
              <w:rPr>
                <w:lang w:val="en-US"/>
              </w:rPr>
            </w:pPr>
            <w:r>
              <w:rPr>
                <w:lang w:val="en-US"/>
              </w:rPr>
              <w:t>1.164</w:t>
            </w:r>
          </w:p>
        </w:tc>
        <w:tc>
          <w:tcPr>
            <w:tcW w:w="1265" w:type="dxa"/>
            <w:tcBorders>
              <w:top w:val="single" w:sz="4" w:space="0" w:color="auto"/>
              <w:left w:val="single" w:sz="4" w:space="0" w:color="auto"/>
              <w:bottom w:val="single" w:sz="4" w:space="0" w:color="auto"/>
              <w:right w:val="single" w:sz="4" w:space="0" w:color="auto"/>
            </w:tcBorders>
            <w:noWrap/>
            <w:vAlign w:val="center"/>
          </w:tcPr>
          <w:p w14:paraId="7706A2D4" w14:textId="245A97FE" w:rsidR="00C95BB0" w:rsidRPr="00A44571" w:rsidRDefault="0008776D" w:rsidP="00235E2D">
            <w:pPr>
              <w:jc w:val="center"/>
              <w:rPr>
                <w:lang w:val="en-US"/>
              </w:rPr>
            </w:pPr>
            <w:r>
              <w:rPr>
                <w:lang w:val="en-US"/>
              </w:rPr>
              <w:t>2.171</w:t>
            </w:r>
          </w:p>
        </w:tc>
        <w:tc>
          <w:tcPr>
            <w:tcW w:w="3838" w:type="dxa"/>
            <w:tcBorders>
              <w:top w:val="single" w:sz="4" w:space="0" w:color="auto"/>
              <w:left w:val="single" w:sz="4" w:space="0" w:color="auto"/>
              <w:bottom w:val="single" w:sz="4" w:space="0" w:color="auto"/>
              <w:right w:val="single" w:sz="4" w:space="0" w:color="auto"/>
            </w:tcBorders>
            <w:noWrap/>
            <w:vAlign w:val="bottom"/>
          </w:tcPr>
          <w:p w14:paraId="586E6D31" w14:textId="3F1D0CD3" w:rsidR="00C95BB0" w:rsidRPr="00663961" w:rsidRDefault="00C95BB0" w:rsidP="00A3266D">
            <w:pPr>
              <w:rPr>
                <w:sz w:val="22"/>
                <w:szCs w:val="22"/>
                <w:lang w:val="en-US"/>
              </w:rPr>
            </w:pPr>
            <w:r>
              <w:rPr>
                <w:sz w:val="22"/>
                <w:szCs w:val="22"/>
                <w:lang w:val="en-US"/>
              </w:rPr>
              <w:t>Jun 28 / Jul 5,12,19,26 / Ago 2,9,16,23</w:t>
            </w:r>
          </w:p>
        </w:tc>
      </w:tr>
      <w:tr w:rsidR="00C95BB0" w:rsidRPr="001968A9" w14:paraId="6B38E900" w14:textId="77777777" w:rsidTr="00772A93">
        <w:trPr>
          <w:trHeight w:val="255"/>
          <w:jc w:val="center"/>
        </w:trPr>
        <w:tc>
          <w:tcPr>
            <w:tcW w:w="1269" w:type="dxa"/>
            <w:tcBorders>
              <w:top w:val="single" w:sz="4" w:space="0" w:color="auto"/>
              <w:left w:val="single" w:sz="4" w:space="0" w:color="auto"/>
              <w:bottom w:val="single" w:sz="4" w:space="0" w:color="auto"/>
              <w:right w:val="single" w:sz="4" w:space="0" w:color="auto"/>
            </w:tcBorders>
            <w:noWrap/>
            <w:vAlign w:val="center"/>
          </w:tcPr>
          <w:p w14:paraId="489F89D8" w14:textId="4285B441" w:rsidR="00C95BB0" w:rsidRPr="000D2E1C" w:rsidRDefault="0008776D" w:rsidP="00235E2D">
            <w:pPr>
              <w:jc w:val="center"/>
              <w:rPr>
                <w:lang w:val="en-US"/>
              </w:rPr>
            </w:pPr>
            <w:r>
              <w:rPr>
                <w:lang w:val="en-US"/>
              </w:rPr>
              <w:t>1.394</w:t>
            </w:r>
          </w:p>
        </w:tc>
        <w:tc>
          <w:tcPr>
            <w:tcW w:w="960" w:type="dxa"/>
            <w:tcBorders>
              <w:top w:val="single" w:sz="4" w:space="0" w:color="auto"/>
              <w:left w:val="single" w:sz="4" w:space="0" w:color="auto"/>
              <w:bottom w:val="single" w:sz="4" w:space="0" w:color="auto"/>
              <w:right w:val="single" w:sz="4" w:space="0" w:color="auto"/>
            </w:tcBorders>
            <w:noWrap/>
            <w:vAlign w:val="center"/>
          </w:tcPr>
          <w:p w14:paraId="2B7810A4" w14:textId="1E60F84F" w:rsidR="00C95BB0" w:rsidRPr="000D2E1C" w:rsidRDefault="0008776D" w:rsidP="00235E2D">
            <w:pPr>
              <w:jc w:val="center"/>
              <w:rPr>
                <w:lang w:val="en-US"/>
              </w:rPr>
            </w:pPr>
            <w:r>
              <w:rPr>
                <w:lang w:val="en-US"/>
              </w:rPr>
              <w:t>1.220</w:t>
            </w:r>
          </w:p>
        </w:tc>
        <w:tc>
          <w:tcPr>
            <w:tcW w:w="1522" w:type="dxa"/>
            <w:tcBorders>
              <w:top w:val="single" w:sz="4" w:space="0" w:color="auto"/>
              <w:left w:val="single" w:sz="4" w:space="0" w:color="auto"/>
              <w:bottom w:val="single" w:sz="4" w:space="0" w:color="auto"/>
              <w:right w:val="single" w:sz="4" w:space="0" w:color="auto"/>
            </w:tcBorders>
            <w:noWrap/>
            <w:vAlign w:val="center"/>
          </w:tcPr>
          <w:p w14:paraId="38233001" w14:textId="0922A83F" w:rsidR="00C95BB0" w:rsidRPr="000D2E1C" w:rsidRDefault="0008776D" w:rsidP="00235E2D">
            <w:pPr>
              <w:jc w:val="center"/>
              <w:rPr>
                <w:lang w:val="en-US"/>
              </w:rPr>
            </w:pPr>
            <w:r>
              <w:rPr>
                <w:lang w:val="en-US"/>
              </w:rPr>
              <w:t>1.153</w:t>
            </w:r>
          </w:p>
        </w:tc>
        <w:tc>
          <w:tcPr>
            <w:tcW w:w="1265" w:type="dxa"/>
            <w:tcBorders>
              <w:top w:val="single" w:sz="4" w:space="0" w:color="auto"/>
              <w:left w:val="single" w:sz="4" w:space="0" w:color="auto"/>
              <w:bottom w:val="single" w:sz="4" w:space="0" w:color="auto"/>
              <w:right w:val="single" w:sz="4" w:space="0" w:color="auto"/>
            </w:tcBorders>
            <w:noWrap/>
            <w:vAlign w:val="center"/>
          </w:tcPr>
          <w:p w14:paraId="38F57AB1" w14:textId="119D3F8C" w:rsidR="00C95BB0" w:rsidRPr="000D2E1C" w:rsidRDefault="0008776D" w:rsidP="00235E2D">
            <w:pPr>
              <w:jc w:val="center"/>
              <w:rPr>
                <w:lang w:val="en-US"/>
              </w:rPr>
            </w:pPr>
            <w:r>
              <w:rPr>
                <w:lang w:val="en-US"/>
              </w:rPr>
              <w:t>2.138</w:t>
            </w:r>
          </w:p>
        </w:tc>
        <w:tc>
          <w:tcPr>
            <w:tcW w:w="3838" w:type="dxa"/>
            <w:tcBorders>
              <w:top w:val="single" w:sz="4" w:space="0" w:color="auto"/>
              <w:left w:val="single" w:sz="4" w:space="0" w:color="auto"/>
              <w:bottom w:val="single" w:sz="4" w:space="0" w:color="auto"/>
              <w:right w:val="single" w:sz="4" w:space="0" w:color="auto"/>
            </w:tcBorders>
            <w:noWrap/>
            <w:vAlign w:val="bottom"/>
          </w:tcPr>
          <w:p w14:paraId="4BADF265" w14:textId="0CDBB420" w:rsidR="00C95BB0" w:rsidRPr="000D2E1C" w:rsidRDefault="00C95BB0" w:rsidP="006E75DF">
            <w:pPr>
              <w:rPr>
                <w:lang w:val="en-US"/>
              </w:rPr>
            </w:pPr>
            <w:r>
              <w:rPr>
                <w:lang w:val="en-US"/>
              </w:rPr>
              <w:t>Ago 30/ S</w:t>
            </w:r>
            <w:r w:rsidR="00986997">
              <w:rPr>
                <w:lang w:val="en-US"/>
              </w:rPr>
              <w:t>e</w:t>
            </w:r>
            <w:r>
              <w:rPr>
                <w:lang w:val="en-US"/>
              </w:rPr>
              <w:t>p 6,13,20,27/ Oct 4,11,</w:t>
            </w:r>
            <w:r w:rsidR="00772A93">
              <w:rPr>
                <w:lang w:val="en-US"/>
              </w:rPr>
              <w:t xml:space="preserve"> </w:t>
            </w:r>
            <w:r>
              <w:rPr>
                <w:lang w:val="en-US"/>
              </w:rPr>
              <w:t xml:space="preserve">18,25 </w:t>
            </w:r>
          </w:p>
        </w:tc>
      </w:tr>
    </w:tbl>
    <w:p w14:paraId="70298CCE" w14:textId="3F617264" w:rsidR="00C53BB0" w:rsidRDefault="0008776D" w:rsidP="0008776D">
      <w:pPr>
        <w:autoSpaceDE w:val="0"/>
        <w:autoSpaceDN w:val="0"/>
        <w:adjustRightInd w:val="0"/>
        <w:jc w:val="center"/>
        <w:rPr>
          <w:b/>
          <w:bCs/>
          <w:sz w:val="22"/>
          <w:szCs w:val="22"/>
          <w:lang w:val="en-US"/>
        </w:rPr>
      </w:pPr>
      <w:r>
        <w:rPr>
          <w:b/>
          <w:bCs/>
          <w:sz w:val="22"/>
          <w:szCs w:val="22"/>
          <w:lang w:val="en-US"/>
        </w:rPr>
        <w:t xml:space="preserve">Junio 7 (Formula1) – Bajo </w:t>
      </w:r>
      <w:proofErr w:type="spellStart"/>
      <w:r>
        <w:rPr>
          <w:b/>
          <w:bCs/>
          <w:sz w:val="22"/>
          <w:szCs w:val="22"/>
          <w:lang w:val="en-US"/>
        </w:rPr>
        <w:t>Solicitud</w:t>
      </w:r>
      <w:proofErr w:type="spellEnd"/>
    </w:p>
    <w:p w14:paraId="72629591" w14:textId="77777777" w:rsidR="0008776D" w:rsidRDefault="0008776D" w:rsidP="0008776D">
      <w:pPr>
        <w:autoSpaceDE w:val="0"/>
        <w:autoSpaceDN w:val="0"/>
        <w:adjustRightInd w:val="0"/>
        <w:jc w:val="center"/>
        <w:rPr>
          <w:b/>
          <w:bCs/>
          <w:sz w:val="22"/>
          <w:szCs w:val="22"/>
          <w:lang w:val="en-US"/>
        </w:rPr>
      </w:pPr>
    </w:p>
    <w:p w14:paraId="371BB2A3" w14:textId="40BBB42B" w:rsidR="0008776D" w:rsidRPr="000D2E1C" w:rsidRDefault="0008776D" w:rsidP="0008776D">
      <w:pPr>
        <w:jc w:val="center"/>
        <w:rPr>
          <w:b/>
          <w:bCs/>
          <w:sz w:val="22"/>
          <w:szCs w:val="22"/>
        </w:rPr>
      </w:pPr>
      <w:r>
        <w:rPr>
          <w:b/>
          <w:bCs/>
          <w:sz w:val="22"/>
          <w:szCs w:val="22"/>
        </w:rPr>
        <w:t>HOTELES OPCION B</w:t>
      </w:r>
    </w:p>
    <w:tbl>
      <w:tblPr>
        <w:tblW w:w="8784" w:type="dxa"/>
        <w:jc w:val="center"/>
        <w:tblCellMar>
          <w:left w:w="70" w:type="dxa"/>
          <w:right w:w="70" w:type="dxa"/>
        </w:tblCellMar>
        <w:tblLook w:val="0000" w:firstRow="0" w:lastRow="0" w:firstColumn="0" w:lastColumn="0" w:noHBand="0" w:noVBand="0"/>
      </w:tblPr>
      <w:tblGrid>
        <w:gridCol w:w="1203"/>
        <w:gridCol w:w="960"/>
        <w:gridCol w:w="1522"/>
        <w:gridCol w:w="1265"/>
        <w:gridCol w:w="3834"/>
      </w:tblGrid>
      <w:tr w:rsidR="0008776D" w:rsidRPr="000D2E1C" w14:paraId="05BD0444" w14:textId="77777777" w:rsidTr="00772A93">
        <w:trPr>
          <w:trHeight w:val="520"/>
          <w:jc w:val="center"/>
        </w:trPr>
        <w:tc>
          <w:tcPr>
            <w:tcW w:w="1203" w:type="dxa"/>
            <w:tcBorders>
              <w:top w:val="single" w:sz="4" w:space="0" w:color="auto"/>
              <w:left w:val="single" w:sz="4" w:space="0" w:color="auto"/>
              <w:bottom w:val="single" w:sz="4" w:space="0" w:color="auto"/>
              <w:right w:val="single" w:sz="4" w:space="0" w:color="auto"/>
            </w:tcBorders>
            <w:noWrap/>
            <w:vAlign w:val="center"/>
          </w:tcPr>
          <w:p w14:paraId="3CA0EB36" w14:textId="23117DF4" w:rsidR="0008776D" w:rsidRPr="000D2E1C" w:rsidRDefault="0008776D" w:rsidP="00D7360A">
            <w:pPr>
              <w:jc w:val="center"/>
              <w:rPr>
                <w:b/>
                <w:bCs/>
                <w:color w:val="000000"/>
              </w:rPr>
            </w:pPr>
            <w:r w:rsidRPr="000D2E1C">
              <w:rPr>
                <w:b/>
                <w:bCs/>
                <w:color w:val="000000"/>
                <w:sz w:val="22"/>
                <w:szCs w:val="22"/>
              </w:rPr>
              <w:t>DOBLE</w:t>
            </w:r>
            <w:r w:rsidR="00772A93">
              <w:rPr>
                <w:b/>
                <w:bCs/>
                <w:color w:val="000000"/>
                <w:sz w:val="22"/>
                <w:szCs w:val="22"/>
              </w:rPr>
              <w:t xml:space="preserve"> / TWIN</w:t>
            </w:r>
          </w:p>
        </w:tc>
        <w:tc>
          <w:tcPr>
            <w:tcW w:w="960" w:type="dxa"/>
            <w:tcBorders>
              <w:top w:val="single" w:sz="4" w:space="0" w:color="auto"/>
              <w:left w:val="single" w:sz="4" w:space="0" w:color="auto"/>
              <w:bottom w:val="single" w:sz="4" w:space="0" w:color="auto"/>
              <w:right w:val="single" w:sz="4" w:space="0" w:color="auto"/>
            </w:tcBorders>
            <w:noWrap/>
            <w:vAlign w:val="center"/>
          </w:tcPr>
          <w:p w14:paraId="046C41D9" w14:textId="77777777" w:rsidR="0008776D" w:rsidRPr="000D2E1C" w:rsidRDefault="0008776D" w:rsidP="00D7360A">
            <w:pPr>
              <w:jc w:val="center"/>
              <w:rPr>
                <w:b/>
                <w:bCs/>
                <w:color w:val="000000"/>
              </w:rPr>
            </w:pPr>
            <w:r w:rsidRPr="000D2E1C">
              <w:rPr>
                <w:b/>
                <w:bCs/>
                <w:color w:val="000000"/>
                <w:sz w:val="22"/>
                <w:szCs w:val="22"/>
              </w:rPr>
              <w:t>TRIPLE</w:t>
            </w:r>
          </w:p>
        </w:tc>
        <w:tc>
          <w:tcPr>
            <w:tcW w:w="1522" w:type="dxa"/>
            <w:tcBorders>
              <w:top w:val="single" w:sz="4" w:space="0" w:color="auto"/>
              <w:left w:val="single" w:sz="4" w:space="0" w:color="auto"/>
              <w:bottom w:val="single" w:sz="4" w:space="0" w:color="auto"/>
              <w:right w:val="single" w:sz="4" w:space="0" w:color="auto"/>
            </w:tcBorders>
            <w:noWrap/>
            <w:vAlign w:val="center"/>
          </w:tcPr>
          <w:p w14:paraId="4826E365" w14:textId="77777777" w:rsidR="0008776D" w:rsidRPr="000D2E1C" w:rsidRDefault="0008776D" w:rsidP="00D7360A">
            <w:pPr>
              <w:jc w:val="center"/>
              <w:rPr>
                <w:b/>
                <w:bCs/>
                <w:color w:val="000000"/>
              </w:rPr>
            </w:pPr>
            <w:r w:rsidRPr="000D2E1C">
              <w:rPr>
                <w:b/>
                <w:bCs/>
                <w:color w:val="000000"/>
                <w:sz w:val="22"/>
                <w:szCs w:val="22"/>
              </w:rPr>
              <w:t xml:space="preserve">CUADRUPLE </w:t>
            </w:r>
          </w:p>
        </w:tc>
        <w:tc>
          <w:tcPr>
            <w:tcW w:w="1265" w:type="dxa"/>
            <w:tcBorders>
              <w:top w:val="single" w:sz="4" w:space="0" w:color="auto"/>
              <w:left w:val="single" w:sz="4" w:space="0" w:color="auto"/>
              <w:bottom w:val="single" w:sz="4" w:space="0" w:color="auto"/>
              <w:right w:val="single" w:sz="4" w:space="0" w:color="auto"/>
            </w:tcBorders>
            <w:noWrap/>
            <w:vAlign w:val="center"/>
          </w:tcPr>
          <w:p w14:paraId="16EE7110" w14:textId="77777777" w:rsidR="0008776D" w:rsidRPr="000D2E1C" w:rsidRDefault="0008776D" w:rsidP="00D7360A">
            <w:pPr>
              <w:jc w:val="center"/>
              <w:rPr>
                <w:b/>
                <w:bCs/>
                <w:color w:val="000000"/>
              </w:rPr>
            </w:pPr>
            <w:r w:rsidRPr="000D2E1C">
              <w:rPr>
                <w:b/>
                <w:bCs/>
                <w:color w:val="000000"/>
                <w:sz w:val="22"/>
                <w:szCs w:val="22"/>
              </w:rPr>
              <w:t>SENCILLA</w:t>
            </w:r>
          </w:p>
        </w:tc>
        <w:tc>
          <w:tcPr>
            <w:tcW w:w="3834" w:type="dxa"/>
            <w:tcBorders>
              <w:top w:val="single" w:sz="4" w:space="0" w:color="auto"/>
              <w:left w:val="single" w:sz="4" w:space="0" w:color="auto"/>
              <w:right w:val="single" w:sz="4" w:space="0" w:color="auto"/>
            </w:tcBorders>
            <w:noWrap/>
            <w:vAlign w:val="center"/>
          </w:tcPr>
          <w:p w14:paraId="54741E58" w14:textId="77777777" w:rsidR="0008776D" w:rsidRPr="000D2E1C" w:rsidRDefault="0008776D" w:rsidP="00D7360A">
            <w:pPr>
              <w:jc w:val="center"/>
              <w:rPr>
                <w:b/>
                <w:bCs/>
                <w:color w:val="000000"/>
              </w:rPr>
            </w:pPr>
            <w:r w:rsidRPr="000D2E1C">
              <w:rPr>
                <w:b/>
                <w:bCs/>
                <w:color w:val="000000"/>
                <w:sz w:val="22"/>
                <w:szCs w:val="22"/>
              </w:rPr>
              <w:t>VIGENCIA</w:t>
            </w:r>
          </w:p>
        </w:tc>
      </w:tr>
      <w:tr w:rsidR="0008776D" w:rsidRPr="007D179E" w14:paraId="09CA8DA1" w14:textId="77777777" w:rsidTr="00772A93">
        <w:trPr>
          <w:trHeight w:val="255"/>
          <w:jc w:val="center"/>
        </w:trPr>
        <w:tc>
          <w:tcPr>
            <w:tcW w:w="1203" w:type="dxa"/>
            <w:tcBorders>
              <w:top w:val="single" w:sz="4" w:space="0" w:color="auto"/>
              <w:left w:val="single" w:sz="4" w:space="0" w:color="auto"/>
              <w:bottom w:val="single" w:sz="4" w:space="0" w:color="auto"/>
              <w:right w:val="single" w:sz="4" w:space="0" w:color="auto"/>
            </w:tcBorders>
            <w:noWrap/>
            <w:vAlign w:val="center"/>
          </w:tcPr>
          <w:p w14:paraId="3F596691" w14:textId="6BCA7125" w:rsidR="0008776D" w:rsidRPr="000D2E1C" w:rsidRDefault="0008776D" w:rsidP="00D7360A">
            <w:pPr>
              <w:jc w:val="center"/>
            </w:pPr>
            <w:r>
              <w:t>1.117</w:t>
            </w:r>
          </w:p>
        </w:tc>
        <w:tc>
          <w:tcPr>
            <w:tcW w:w="960" w:type="dxa"/>
            <w:tcBorders>
              <w:top w:val="single" w:sz="4" w:space="0" w:color="auto"/>
              <w:left w:val="single" w:sz="4" w:space="0" w:color="auto"/>
              <w:bottom w:val="single" w:sz="4" w:space="0" w:color="auto"/>
              <w:right w:val="single" w:sz="4" w:space="0" w:color="auto"/>
            </w:tcBorders>
            <w:noWrap/>
            <w:vAlign w:val="center"/>
          </w:tcPr>
          <w:p w14:paraId="63C0958D" w14:textId="506393C6" w:rsidR="0008776D" w:rsidRPr="000D2E1C" w:rsidRDefault="0008776D" w:rsidP="00D7360A">
            <w:pPr>
              <w:jc w:val="center"/>
            </w:pPr>
            <w:r>
              <w:t>985</w:t>
            </w:r>
          </w:p>
        </w:tc>
        <w:tc>
          <w:tcPr>
            <w:tcW w:w="1522" w:type="dxa"/>
            <w:tcBorders>
              <w:top w:val="single" w:sz="4" w:space="0" w:color="auto"/>
              <w:left w:val="single" w:sz="4" w:space="0" w:color="auto"/>
              <w:bottom w:val="single" w:sz="4" w:space="0" w:color="auto"/>
              <w:right w:val="single" w:sz="4" w:space="0" w:color="auto"/>
            </w:tcBorders>
            <w:noWrap/>
            <w:vAlign w:val="center"/>
          </w:tcPr>
          <w:p w14:paraId="6E3629FF" w14:textId="1728EC2C" w:rsidR="0008776D" w:rsidRPr="000D2E1C" w:rsidRDefault="0008776D" w:rsidP="00D7360A">
            <w:pPr>
              <w:jc w:val="center"/>
            </w:pPr>
            <w:r>
              <w:t>930</w:t>
            </w:r>
          </w:p>
        </w:tc>
        <w:tc>
          <w:tcPr>
            <w:tcW w:w="1265" w:type="dxa"/>
            <w:tcBorders>
              <w:top w:val="single" w:sz="4" w:space="0" w:color="auto"/>
              <w:left w:val="single" w:sz="4" w:space="0" w:color="auto"/>
              <w:bottom w:val="single" w:sz="4" w:space="0" w:color="auto"/>
              <w:right w:val="single" w:sz="4" w:space="0" w:color="auto"/>
            </w:tcBorders>
            <w:noWrap/>
            <w:vAlign w:val="center"/>
          </w:tcPr>
          <w:p w14:paraId="2EF60B6E" w14:textId="17F91447" w:rsidR="0008776D" w:rsidRPr="000D2E1C" w:rsidRDefault="0008776D" w:rsidP="00D7360A">
            <w:pPr>
              <w:jc w:val="center"/>
            </w:pPr>
            <w:r>
              <w:t>1678</w:t>
            </w:r>
          </w:p>
        </w:tc>
        <w:tc>
          <w:tcPr>
            <w:tcW w:w="3834" w:type="dxa"/>
            <w:tcBorders>
              <w:top w:val="single" w:sz="4" w:space="0" w:color="auto"/>
              <w:left w:val="single" w:sz="4" w:space="0" w:color="auto"/>
              <w:bottom w:val="single" w:sz="4" w:space="0" w:color="auto"/>
              <w:right w:val="single" w:sz="4" w:space="0" w:color="auto"/>
            </w:tcBorders>
            <w:noWrap/>
            <w:vAlign w:val="bottom"/>
          </w:tcPr>
          <w:p w14:paraId="3021551A" w14:textId="125FC773" w:rsidR="0008776D" w:rsidRPr="000D2E1C" w:rsidRDefault="0008776D" w:rsidP="0008776D">
            <w:pPr>
              <w:rPr>
                <w:lang w:val="en-US"/>
              </w:rPr>
            </w:pPr>
            <w:r>
              <w:rPr>
                <w:sz w:val="22"/>
                <w:szCs w:val="22"/>
                <w:lang w:val="en-US"/>
              </w:rPr>
              <w:t>May 3,10,17,24,31 / Jun 14 / Ago 30 / Sep 6, 13,20,27 / Oct 04,11,18,25</w:t>
            </w:r>
          </w:p>
        </w:tc>
      </w:tr>
      <w:tr w:rsidR="0008776D" w:rsidRPr="001968A9" w14:paraId="7D9618E9" w14:textId="77777777" w:rsidTr="00772A93">
        <w:trPr>
          <w:trHeight w:val="255"/>
          <w:jc w:val="center"/>
        </w:trPr>
        <w:tc>
          <w:tcPr>
            <w:tcW w:w="1203" w:type="dxa"/>
            <w:tcBorders>
              <w:top w:val="single" w:sz="4" w:space="0" w:color="auto"/>
              <w:left w:val="single" w:sz="4" w:space="0" w:color="auto"/>
              <w:bottom w:val="single" w:sz="4" w:space="0" w:color="auto"/>
              <w:right w:val="single" w:sz="4" w:space="0" w:color="auto"/>
            </w:tcBorders>
            <w:noWrap/>
            <w:vAlign w:val="center"/>
          </w:tcPr>
          <w:p w14:paraId="3AA82265" w14:textId="498B956D" w:rsidR="0008776D" w:rsidRPr="00A44571" w:rsidRDefault="0008776D" w:rsidP="00D7360A">
            <w:pPr>
              <w:jc w:val="center"/>
              <w:rPr>
                <w:lang w:val="en-US"/>
              </w:rPr>
            </w:pPr>
            <w:r>
              <w:rPr>
                <w:lang w:val="en-US"/>
              </w:rPr>
              <w:t>1.172</w:t>
            </w:r>
          </w:p>
        </w:tc>
        <w:tc>
          <w:tcPr>
            <w:tcW w:w="960" w:type="dxa"/>
            <w:tcBorders>
              <w:top w:val="single" w:sz="4" w:space="0" w:color="auto"/>
              <w:left w:val="single" w:sz="4" w:space="0" w:color="auto"/>
              <w:bottom w:val="single" w:sz="4" w:space="0" w:color="auto"/>
              <w:right w:val="single" w:sz="4" w:space="0" w:color="auto"/>
            </w:tcBorders>
            <w:noWrap/>
            <w:vAlign w:val="center"/>
          </w:tcPr>
          <w:p w14:paraId="5F3C4C6A" w14:textId="0AF041D4" w:rsidR="0008776D" w:rsidRPr="00A44571" w:rsidRDefault="0008776D" w:rsidP="00D7360A">
            <w:pPr>
              <w:jc w:val="center"/>
              <w:rPr>
                <w:lang w:val="en-US"/>
              </w:rPr>
            </w:pPr>
            <w:r>
              <w:rPr>
                <w:lang w:val="en-US"/>
              </w:rPr>
              <w:t>1.029</w:t>
            </w:r>
          </w:p>
        </w:tc>
        <w:tc>
          <w:tcPr>
            <w:tcW w:w="1522" w:type="dxa"/>
            <w:tcBorders>
              <w:top w:val="single" w:sz="4" w:space="0" w:color="auto"/>
              <w:left w:val="single" w:sz="4" w:space="0" w:color="auto"/>
              <w:bottom w:val="single" w:sz="4" w:space="0" w:color="auto"/>
              <w:right w:val="single" w:sz="4" w:space="0" w:color="auto"/>
            </w:tcBorders>
            <w:noWrap/>
            <w:vAlign w:val="center"/>
          </w:tcPr>
          <w:p w14:paraId="274C628A" w14:textId="3E1A2394" w:rsidR="0008776D" w:rsidRPr="00A44571" w:rsidRDefault="0008776D" w:rsidP="00D7360A">
            <w:pPr>
              <w:jc w:val="center"/>
              <w:rPr>
                <w:lang w:val="en-US"/>
              </w:rPr>
            </w:pPr>
            <w:r>
              <w:rPr>
                <w:lang w:val="en-US"/>
              </w:rPr>
              <w:t>959</w:t>
            </w:r>
          </w:p>
        </w:tc>
        <w:tc>
          <w:tcPr>
            <w:tcW w:w="1265" w:type="dxa"/>
            <w:tcBorders>
              <w:top w:val="single" w:sz="4" w:space="0" w:color="auto"/>
              <w:left w:val="single" w:sz="4" w:space="0" w:color="auto"/>
              <w:bottom w:val="single" w:sz="4" w:space="0" w:color="auto"/>
              <w:right w:val="single" w:sz="4" w:space="0" w:color="auto"/>
            </w:tcBorders>
            <w:noWrap/>
            <w:vAlign w:val="center"/>
          </w:tcPr>
          <w:p w14:paraId="386D0E6B" w14:textId="0BD3BC23" w:rsidR="0008776D" w:rsidRPr="00A44571" w:rsidRDefault="0008776D" w:rsidP="00D7360A">
            <w:pPr>
              <w:jc w:val="center"/>
              <w:rPr>
                <w:lang w:val="en-US"/>
              </w:rPr>
            </w:pPr>
            <w:r>
              <w:rPr>
                <w:lang w:val="en-US"/>
              </w:rPr>
              <w:t>1.742</w:t>
            </w:r>
          </w:p>
        </w:tc>
        <w:tc>
          <w:tcPr>
            <w:tcW w:w="3834" w:type="dxa"/>
            <w:tcBorders>
              <w:top w:val="single" w:sz="4" w:space="0" w:color="auto"/>
              <w:left w:val="single" w:sz="4" w:space="0" w:color="auto"/>
              <w:bottom w:val="single" w:sz="4" w:space="0" w:color="auto"/>
              <w:right w:val="single" w:sz="4" w:space="0" w:color="auto"/>
            </w:tcBorders>
            <w:noWrap/>
            <w:vAlign w:val="bottom"/>
          </w:tcPr>
          <w:p w14:paraId="4ACEE0E2" w14:textId="11D95D2A" w:rsidR="005B5854" w:rsidRPr="00663961" w:rsidRDefault="0008776D" w:rsidP="00D7360A">
            <w:pPr>
              <w:rPr>
                <w:sz w:val="22"/>
                <w:szCs w:val="22"/>
                <w:lang w:val="en-US"/>
              </w:rPr>
            </w:pPr>
            <w:r>
              <w:rPr>
                <w:sz w:val="22"/>
                <w:szCs w:val="22"/>
                <w:lang w:val="en-US"/>
              </w:rPr>
              <w:t>Jun 21/ Jul 5, 12, 19, 26 / Ago 2,9,16,23</w:t>
            </w:r>
          </w:p>
        </w:tc>
      </w:tr>
    </w:tbl>
    <w:p w14:paraId="0CF6A8A1" w14:textId="77777777" w:rsidR="0008776D" w:rsidRDefault="0008776D" w:rsidP="0008776D">
      <w:pPr>
        <w:autoSpaceDE w:val="0"/>
        <w:autoSpaceDN w:val="0"/>
        <w:adjustRightInd w:val="0"/>
        <w:jc w:val="center"/>
        <w:rPr>
          <w:b/>
          <w:bCs/>
          <w:sz w:val="22"/>
          <w:szCs w:val="22"/>
          <w:lang w:val="en-US"/>
        </w:rPr>
      </w:pPr>
      <w:r>
        <w:rPr>
          <w:b/>
          <w:bCs/>
          <w:sz w:val="22"/>
          <w:szCs w:val="22"/>
          <w:lang w:val="en-US"/>
        </w:rPr>
        <w:t xml:space="preserve">Junio 7 (Formula1) – Bajo </w:t>
      </w:r>
      <w:proofErr w:type="spellStart"/>
      <w:r>
        <w:rPr>
          <w:b/>
          <w:bCs/>
          <w:sz w:val="22"/>
          <w:szCs w:val="22"/>
          <w:lang w:val="en-US"/>
        </w:rPr>
        <w:t>Solicitud</w:t>
      </w:r>
      <w:proofErr w:type="spellEnd"/>
    </w:p>
    <w:p w14:paraId="7993D33D" w14:textId="77777777" w:rsidR="0008776D" w:rsidRPr="000D2E1C" w:rsidRDefault="0008776D" w:rsidP="00327746">
      <w:pPr>
        <w:autoSpaceDE w:val="0"/>
        <w:autoSpaceDN w:val="0"/>
        <w:adjustRightInd w:val="0"/>
        <w:jc w:val="both"/>
        <w:rPr>
          <w:b/>
          <w:bCs/>
          <w:sz w:val="22"/>
          <w:szCs w:val="22"/>
          <w:lang w:val="en-US"/>
        </w:rPr>
      </w:pPr>
    </w:p>
    <w:p w14:paraId="050BABAF" w14:textId="77777777" w:rsidR="00C53BB0" w:rsidRPr="000D2E1C" w:rsidRDefault="00C53BB0" w:rsidP="00327746">
      <w:pPr>
        <w:autoSpaceDE w:val="0"/>
        <w:autoSpaceDN w:val="0"/>
        <w:adjustRightInd w:val="0"/>
        <w:jc w:val="both"/>
        <w:rPr>
          <w:b/>
          <w:bCs/>
          <w:sz w:val="22"/>
          <w:szCs w:val="22"/>
          <w:lang w:val="en-US"/>
        </w:rPr>
      </w:pPr>
    </w:p>
    <w:p w14:paraId="6DAFD0F2" w14:textId="77777777" w:rsidR="0008776D" w:rsidRDefault="0008776D" w:rsidP="00327746">
      <w:pPr>
        <w:autoSpaceDE w:val="0"/>
        <w:autoSpaceDN w:val="0"/>
        <w:adjustRightInd w:val="0"/>
        <w:jc w:val="both"/>
        <w:rPr>
          <w:b/>
          <w:bCs/>
          <w:sz w:val="22"/>
          <w:szCs w:val="22"/>
        </w:rPr>
      </w:pPr>
    </w:p>
    <w:p w14:paraId="785EFD2E" w14:textId="77777777" w:rsidR="0008776D" w:rsidRDefault="0008776D">
      <w:pPr>
        <w:rPr>
          <w:b/>
          <w:bCs/>
          <w:sz w:val="22"/>
          <w:szCs w:val="22"/>
        </w:rPr>
      </w:pPr>
      <w:r>
        <w:rPr>
          <w:b/>
          <w:bCs/>
          <w:sz w:val="22"/>
          <w:szCs w:val="22"/>
        </w:rPr>
        <w:br w:type="page"/>
      </w:r>
    </w:p>
    <w:p w14:paraId="2BC5FAF8" w14:textId="54E5363F" w:rsidR="00C53BB0" w:rsidRPr="000D2E1C" w:rsidRDefault="00C53BB0" w:rsidP="00327746">
      <w:pPr>
        <w:autoSpaceDE w:val="0"/>
        <w:autoSpaceDN w:val="0"/>
        <w:adjustRightInd w:val="0"/>
        <w:jc w:val="both"/>
        <w:rPr>
          <w:b/>
          <w:bCs/>
          <w:sz w:val="22"/>
          <w:szCs w:val="22"/>
        </w:rPr>
      </w:pPr>
      <w:r w:rsidRPr="000D2E1C">
        <w:rPr>
          <w:b/>
          <w:bCs/>
          <w:sz w:val="22"/>
          <w:szCs w:val="22"/>
        </w:rPr>
        <w:lastRenderedPageBreak/>
        <w:t>LOS PRECIOS INCLUYEN:</w:t>
      </w:r>
    </w:p>
    <w:p w14:paraId="6539BDE1" w14:textId="7502CD25" w:rsidR="00C53BB0" w:rsidRDefault="00C53BB0" w:rsidP="00327746">
      <w:pPr>
        <w:numPr>
          <w:ilvl w:val="0"/>
          <w:numId w:val="6"/>
        </w:numPr>
        <w:autoSpaceDE w:val="0"/>
        <w:autoSpaceDN w:val="0"/>
        <w:adjustRightInd w:val="0"/>
        <w:jc w:val="both"/>
        <w:rPr>
          <w:sz w:val="22"/>
          <w:szCs w:val="22"/>
        </w:rPr>
      </w:pPr>
      <w:r w:rsidRPr="000D2E1C">
        <w:rPr>
          <w:sz w:val="22"/>
          <w:szCs w:val="22"/>
        </w:rPr>
        <w:t xml:space="preserve">Alojamiento en hoteles de </w:t>
      </w:r>
      <w:r w:rsidR="0008776D">
        <w:rPr>
          <w:sz w:val="22"/>
          <w:szCs w:val="22"/>
        </w:rPr>
        <w:t>la opción seleccionada</w:t>
      </w:r>
    </w:p>
    <w:p w14:paraId="663C74B3" w14:textId="77777777" w:rsidR="00772A93" w:rsidRPr="0008776D" w:rsidRDefault="00772A93" w:rsidP="00772A93">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Pr>
          <w:rFonts w:ascii="Times New Roman" w:eastAsia="Times New Roman" w:hAnsi="Times New Roman"/>
          <w:sz w:val="22"/>
          <w:szCs w:val="22"/>
          <w:lang w:val="es-ES" w:eastAsia="es-ES"/>
        </w:rPr>
        <w:t>Desayunos diarios</w:t>
      </w:r>
    </w:p>
    <w:p w14:paraId="74D4810E" w14:textId="77777777" w:rsidR="0008776D" w:rsidRPr="0008776D" w:rsidRDefault="0008776D" w:rsidP="0008776D">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sidRPr="0008776D">
        <w:rPr>
          <w:rFonts w:ascii="Times New Roman" w:eastAsia="Times New Roman" w:hAnsi="Times New Roman"/>
          <w:sz w:val="22"/>
          <w:szCs w:val="22"/>
          <w:lang w:val="es-ES" w:eastAsia="es-ES"/>
        </w:rPr>
        <w:t>Servicio de 1 maleta por persona en hoteles, (Excepto en Montreal y Quebec)</w:t>
      </w:r>
    </w:p>
    <w:p w14:paraId="076968C6" w14:textId="22FED058" w:rsidR="0008776D" w:rsidRPr="0008776D" w:rsidRDefault="0008776D" w:rsidP="0008776D">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sidRPr="0008776D">
        <w:rPr>
          <w:rFonts w:ascii="Times New Roman" w:eastAsia="Times New Roman" w:hAnsi="Times New Roman"/>
          <w:sz w:val="22"/>
          <w:szCs w:val="22"/>
          <w:lang w:val="es-ES" w:eastAsia="es-ES"/>
        </w:rPr>
        <w:t xml:space="preserve">Guía de idioma Castellana y portuguesa </w:t>
      </w:r>
      <w:r w:rsidR="00772A93">
        <w:rPr>
          <w:rFonts w:ascii="Times New Roman" w:eastAsia="Times New Roman" w:hAnsi="Times New Roman"/>
          <w:sz w:val="22"/>
          <w:szCs w:val="22"/>
          <w:lang w:val="es-ES" w:eastAsia="es-ES"/>
        </w:rPr>
        <w:t>(si hubiera gente de idioma portuguesa)</w:t>
      </w:r>
    </w:p>
    <w:p w14:paraId="71E53BB5" w14:textId="77777777" w:rsidR="0008776D" w:rsidRPr="0008776D" w:rsidRDefault="0008776D" w:rsidP="0008776D">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sidRPr="0008776D">
        <w:rPr>
          <w:rFonts w:ascii="Times New Roman" w:eastAsia="Times New Roman" w:hAnsi="Times New Roman"/>
          <w:sz w:val="22"/>
          <w:szCs w:val="22"/>
          <w:lang w:val="es-ES" w:eastAsia="es-ES"/>
        </w:rPr>
        <w:t>Transporte con vehículos según el número de pasajeros, y el guía podrá ser el chofer al mismo tiempo.</w:t>
      </w:r>
    </w:p>
    <w:p w14:paraId="02308F69" w14:textId="77777777" w:rsidR="0008776D" w:rsidRPr="0008776D" w:rsidRDefault="0008776D" w:rsidP="0008776D">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sidRPr="0008776D">
        <w:rPr>
          <w:rFonts w:ascii="Times New Roman" w:eastAsia="Times New Roman" w:hAnsi="Times New Roman"/>
          <w:sz w:val="22"/>
          <w:szCs w:val="22"/>
          <w:lang w:val="es-ES" w:eastAsia="es-ES"/>
        </w:rPr>
        <w:t xml:space="preserve">Visita de ciudad en Toronto, Ottawa, </w:t>
      </w:r>
      <w:proofErr w:type="spellStart"/>
      <w:r w:rsidRPr="0008776D">
        <w:rPr>
          <w:rFonts w:ascii="Times New Roman" w:eastAsia="Times New Roman" w:hAnsi="Times New Roman"/>
          <w:sz w:val="22"/>
          <w:szCs w:val="22"/>
          <w:lang w:val="es-ES" w:eastAsia="es-ES"/>
        </w:rPr>
        <w:t>Québec</w:t>
      </w:r>
      <w:proofErr w:type="spellEnd"/>
      <w:r w:rsidRPr="0008776D">
        <w:rPr>
          <w:rFonts w:ascii="Times New Roman" w:eastAsia="Times New Roman" w:hAnsi="Times New Roman"/>
          <w:sz w:val="22"/>
          <w:szCs w:val="22"/>
          <w:lang w:val="es-ES" w:eastAsia="es-ES"/>
        </w:rPr>
        <w:t xml:space="preserve"> y Montreal</w:t>
      </w:r>
    </w:p>
    <w:p w14:paraId="1BFA5DFA" w14:textId="77777777" w:rsidR="0008776D" w:rsidRPr="0008776D" w:rsidRDefault="0008776D" w:rsidP="0008776D">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sidRPr="0008776D">
        <w:rPr>
          <w:rFonts w:ascii="Times New Roman" w:eastAsia="Times New Roman" w:hAnsi="Times New Roman"/>
          <w:sz w:val="22"/>
          <w:szCs w:val="22"/>
          <w:lang w:val="es-ES" w:eastAsia="es-ES"/>
        </w:rPr>
        <w:t>Paseo en barco en 1000 islas</w:t>
      </w:r>
    </w:p>
    <w:p w14:paraId="6EF40774" w14:textId="77777777" w:rsidR="0008776D" w:rsidRPr="0008776D" w:rsidRDefault="0008776D" w:rsidP="0008776D">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2"/>
          <w:szCs w:val="22"/>
          <w:lang w:val="es-ES" w:eastAsia="es-ES"/>
        </w:rPr>
      </w:pPr>
      <w:r w:rsidRPr="0008776D">
        <w:rPr>
          <w:rFonts w:ascii="Times New Roman" w:eastAsia="Times New Roman" w:hAnsi="Times New Roman"/>
          <w:sz w:val="22"/>
          <w:szCs w:val="22"/>
          <w:lang w:val="es-ES" w:eastAsia="es-ES"/>
        </w:rPr>
        <w:t xml:space="preserve">1 almuerzo típico en Cabaña de miel de arce </w:t>
      </w:r>
      <w:proofErr w:type="spellStart"/>
      <w:r w:rsidRPr="0008776D">
        <w:rPr>
          <w:rFonts w:ascii="Times New Roman" w:eastAsia="Times New Roman" w:hAnsi="Times New Roman"/>
          <w:sz w:val="22"/>
          <w:szCs w:val="22"/>
          <w:lang w:val="es-ES" w:eastAsia="es-ES"/>
        </w:rPr>
        <w:t>Chez</w:t>
      </w:r>
      <w:proofErr w:type="spellEnd"/>
      <w:r w:rsidRPr="0008776D">
        <w:rPr>
          <w:rFonts w:ascii="Times New Roman" w:eastAsia="Times New Roman" w:hAnsi="Times New Roman"/>
          <w:sz w:val="22"/>
          <w:szCs w:val="22"/>
          <w:lang w:val="es-ES" w:eastAsia="es-ES"/>
        </w:rPr>
        <w:t xml:space="preserve"> Dany</w:t>
      </w:r>
    </w:p>
    <w:p w14:paraId="5C3AA24C" w14:textId="77777777" w:rsidR="00C53BB0" w:rsidRPr="000D2E1C" w:rsidRDefault="00C53BB0" w:rsidP="00327746">
      <w:pPr>
        <w:numPr>
          <w:ilvl w:val="0"/>
          <w:numId w:val="6"/>
        </w:numPr>
        <w:autoSpaceDE w:val="0"/>
        <w:autoSpaceDN w:val="0"/>
        <w:adjustRightInd w:val="0"/>
        <w:jc w:val="both"/>
        <w:rPr>
          <w:sz w:val="22"/>
          <w:szCs w:val="22"/>
        </w:rPr>
      </w:pPr>
      <w:r w:rsidRPr="000D2E1C">
        <w:rPr>
          <w:sz w:val="22"/>
          <w:szCs w:val="22"/>
        </w:rPr>
        <w:t>Visitas indicadas en el programa</w:t>
      </w:r>
    </w:p>
    <w:p w14:paraId="50712B01" w14:textId="77777777" w:rsidR="00C53BB0" w:rsidRPr="000D2E1C" w:rsidRDefault="00C53BB0" w:rsidP="00327746">
      <w:pPr>
        <w:numPr>
          <w:ilvl w:val="0"/>
          <w:numId w:val="6"/>
        </w:numPr>
        <w:autoSpaceDE w:val="0"/>
        <w:autoSpaceDN w:val="0"/>
        <w:adjustRightInd w:val="0"/>
        <w:jc w:val="both"/>
        <w:rPr>
          <w:sz w:val="22"/>
          <w:szCs w:val="22"/>
        </w:rPr>
      </w:pPr>
      <w:r w:rsidRPr="000D2E1C">
        <w:rPr>
          <w:sz w:val="22"/>
          <w:szCs w:val="22"/>
        </w:rPr>
        <w:t>Traslados Aeropuerto / Hotel / Aeropuerto</w:t>
      </w:r>
    </w:p>
    <w:p w14:paraId="208BA6B3" w14:textId="77777777" w:rsidR="00C53BB0" w:rsidRPr="000D2E1C" w:rsidRDefault="00C53BB0" w:rsidP="00327746">
      <w:pPr>
        <w:jc w:val="both"/>
        <w:rPr>
          <w:b/>
          <w:bCs/>
          <w:sz w:val="22"/>
          <w:szCs w:val="22"/>
        </w:rPr>
      </w:pPr>
    </w:p>
    <w:p w14:paraId="2886D2A2" w14:textId="77777777" w:rsidR="00C53BB0" w:rsidRPr="005E72D8" w:rsidRDefault="00C53BB0" w:rsidP="00327746">
      <w:pPr>
        <w:jc w:val="both"/>
        <w:rPr>
          <w:b/>
          <w:bCs/>
          <w:sz w:val="22"/>
          <w:szCs w:val="22"/>
        </w:rPr>
      </w:pPr>
      <w:r w:rsidRPr="005E72D8">
        <w:rPr>
          <w:b/>
          <w:bCs/>
          <w:sz w:val="22"/>
          <w:szCs w:val="22"/>
        </w:rPr>
        <w:t>NO INCLUYEN:</w:t>
      </w:r>
    </w:p>
    <w:p w14:paraId="574B4DC4" w14:textId="77777777" w:rsidR="00C53BB0" w:rsidRPr="005E72D8" w:rsidRDefault="00C53BB0" w:rsidP="001336D6">
      <w:pPr>
        <w:numPr>
          <w:ilvl w:val="0"/>
          <w:numId w:val="2"/>
        </w:numPr>
        <w:tabs>
          <w:tab w:val="clear" w:pos="794"/>
          <w:tab w:val="num" w:pos="709"/>
        </w:tabs>
        <w:jc w:val="both"/>
        <w:rPr>
          <w:b/>
          <w:bCs/>
          <w:sz w:val="22"/>
          <w:szCs w:val="22"/>
        </w:rPr>
      </w:pPr>
      <w:r w:rsidRPr="005E72D8">
        <w:rPr>
          <w:sz w:val="22"/>
          <w:szCs w:val="22"/>
        </w:rPr>
        <w:t>Tiquetes aéreos</w:t>
      </w:r>
    </w:p>
    <w:p w14:paraId="7EF34BE4" w14:textId="77777777" w:rsidR="00C53BB0" w:rsidRPr="005E72D8" w:rsidRDefault="00C53BB0" w:rsidP="001336D6">
      <w:pPr>
        <w:numPr>
          <w:ilvl w:val="0"/>
          <w:numId w:val="2"/>
        </w:numPr>
        <w:tabs>
          <w:tab w:val="clear" w:pos="794"/>
          <w:tab w:val="num" w:pos="709"/>
        </w:tabs>
        <w:jc w:val="both"/>
        <w:rPr>
          <w:b/>
          <w:bCs/>
          <w:sz w:val="22"/>
          <w:szCs w:val="22"/>
        </w:rPr>
      </w:pPr>
      <w:r w:rsidRPr="005E72D8">
        <w:rPr>
          <w:sz w:val="22"/>
          <w:szCs w:val="22"/>
        </w:rPr>
        <w:t>Tasas aeroportuarias</w:t>
      </w:r>
    </w:p>
    <w:p w14:paraId="56B3550D" w14:textId="77777777" w:rsidR="00C53BB0" w:rsidRPr="005E72D8" w:rsidRDefault="00C53BB0" w:rsidP="001336D6">
      <w:pPr>
        <w:numPr>
          <w:ilvl w:val="0"/>
          <w:numId w:val="2"/>
        </w:numPr>
        <w:tabs>
          <w:tab w:val="clear" w:pos="794"/>
          <w:tab w:val="num" w:pos="709"/>
        </w:tabs>
        <w:jc w:val="both"/>
        <w:rPr>
          <w:b/>
          <w:bCs/>
          <w:sz w:val="22"/>
          <w:szCs w:val="22"/>
        </w:rPr>
      </w:pPr>
      <w:r w:rsidRPr="005E72D8">
        <w:rPr>
          <w:sz w:val="22"/>
          <w:szCs w:val="22"/>
        </w:rPr>
        <w:t>Tramite de visas</w:t>
      </w:r>
    </w:p>
    <w:p w14:paraId="38D2AADD" w14:textId="77777777" w:rsidR="00C53BB0" w:rsidRPr="005E72D8" w:rsidRDefault="00C53BB0" w:rsidP="001336D6">
      <w:pPr>
        <w:numPr>
          <w:ilvl w:val="0"/>
          <w:numId w:val="2"/>
        </w:numPr>
        <w:tabs>
          <w:tab w:val="clear" w:pos="794"/>
          <w:tab w:val="num" w:pos="709"/>
        </w:tabs>
        <w:jc w:val="both"/>
        <w:rPr>
          <w:b/>
          <w:bCs/>
          <w:sz w:val="22"/>
          <w:szCs w:val="22"/>
        </w:rPr>
      </w:pPr>
      <w:r w:rsidRPr="005E72D8">
        <w:rPr>
          <w:sz w:val="22"/>
          <w:szCs w:val="22"/>
        </w:rPr>
        <w:t>Tarjeta de asistencia médica</w:t>
      </w:r>
    </w:p>
    <w:p w14:paraId="04F1C3A5" w14:textId="77777777" w:rsidR="00C53BB0" w:rsidRPr="005E72D8" w:rsidRDefault="00C53BB0" w:rsidP="001336D6">
      <w:pPr>
        <w:numPr>
          <w:ilvl w:val="0"/>
          <w:numId w:val="2"/>
        </w:numPr>
        <w:tabs>
          <w:tab w:val="clear" w:pos="794"/>
          <w:tab w:val="num" w:pos="709"/>
        </w:tabs>
        <w:jc w:val="both"/>
        <w:rPr>
          <w:b/>
          <w:bCs/>
          <w:sz w:val="22"/>
          <w:szCs w:val="22"/>
        </w:rPr>
      </w:pPr>
      <w:r w:rsidRPr="005E72D8">
        <w:rPr>
          <w:sz w:val="22"/>
          <w:szCs w:val="22"/>
        </w:rPr>
        <w:t xml:space="preserve">Propinas a conductores y guías </w:t>
      </w:r>
    </w:p>
    <w:p w14:paraId="49EB3EDF" w14:textId="77777777" w:rsidR="00C53BB0" w:rsidRPr="005E72D8" w:rsidRDefault="00C53BB0" w:rsidP="001336D6">
      <w:pPr>
        <w:numPr>
          <w:ilvl w:val="0"/>
          <w:numId w:val="2"/>
        </w:numPr>
        <w:tabs>
          <w:tab w:val="clear" w:pos="794"/>
          <w:tab w:val="num" w:pos="709"/>
        </w:tabs>
        <w:jc w:val="both"/>
        <w:rPr>
          <w:b/>
          <w:bCs/>
          <w:sz w:val="22"/>
          <w:szCs w:val="22"/>
        </w:rPr>
      </w:pPr>
      <w:r w:rsidRPr="005E72D8">
        <w:rPr>
          <w:sz w:val="22"/>
          <w:szCs w:val="22"/>
        </w:rPr>
        <w:t xml:space="preserve">2% </w:t>
      </w:r>
      <w:proofErr w:type="spellStart"/>
      <w:r w:rsidRPr="005E72D8">
        <w:rPr>
          <w:sz w:val="22"/>
          <w:szCs w:val="22"/>
        </w:rPr>
        <w:t>Fee</w:t>
      </w:r>
      <w:proofErr w:type="spellEnd"/>
      <w:r w:rsidRPr="005E72D8">
        <w:rPr>
          <w:sz w:val="22"/>
          <w:szCs w:val="22"/>
        </w:rPr>
        <w:t xml:space="preserve"> Bancario</w:t>
      </w:r>
    </w:p>
    <w:p w14:paraId="60D7D81D" w14:textId="77777777" w:rsidR="00C53BB0" w:rsidRPr="005E72D8" w:rsidRDefault="00C53BB0" w:rsidP="00327746">
      <w:pPr>
        <w:autoSpaceDE w:val="0"/>
        <w:autoSpaceDN w:val="0"/>
        <w:adjustRightInd w:val="0"/>
        <w:jc w:val="both"/>
        <w:rPr>
          <w:sz w:val="22"/>
          <w:szCs w:val="22"/>
        </w:rPr>
      </w:pPr>
    </w:p>
    <w:p w14:paraId="5A5CB9A4" w14:textId="77777777" w:rsidR="0008776D" w:rsidRDefault="0008776D" w:rsidP="007C1838">
      <w:pPr>
        <w:autoSpaceDE w:val="0"/>
        <w:autoSpaceDN w:val="0"/>
        <w:adjustRightInd w:val="0"/>
        <w:jc w:val="both"/>
        <w:rPr>
          <w:b/>
          <w:bCs/>
          <w:sz w:val="22"/>
          <w:szCs w:val="22"/>
        </w:rPr>
      </w:pPr>
    </w:p>
    <w:p w14:paraId="0F3ACC87" w14:textId="77777777" w:rsidR="00C53BB0" w:rsidRPr="00406928" w:rsidRDefault="00C53BB0" w:rsidP="007C1838">
      <w:pPr>
        <w:autoSpaceDE w:val="0"/>
        <w:autoSpaceDN w:val="0"/>
        <w:adjustRightInd w:val="0"/>
        <w:jc w:val="both"/>
        <w:rPr>
          <w:b/>
          <w:bCs/>
          <w:sz w:val="22"/>
          <w:szCs w:val="22"/>
        </w:rPr>
      </w:pPr>
      <w:r w:rsidRPr="00406928">
        <w:rPr>
          <w:b/>
          <w:bCs/>
          <w:sz w:val="22"/>
          <w:szCs w:val="22"/>
        </w:rPr>
        <w:t>HOTELES PREVISTOS</w:t>
      </w:r>
      <w:r w:rsidR="00AE3E1E" w:rsidRPr="00406928">
        <w:rPr>
          <w:b/>
          <w:bCs/>
          <w:sz w:val="22"/>
          <w:szCs w:val="22"/>
        </w:rPr>
        <w:t xml:space="preserve"> O SIMILARES </w:t>
      </w:r>
    </w:p>
    <w:p w14:paraId="5DC51B60" w14:textId="77777777" w:rsidR="00C53BB0" w:rsidRDefault="00C53BB0" w:rsidP="007C1838">
      <w:pPr>
        <w:autoSpaceDE w:val="0"/>
        <w:autoSpaceDN w:val="0"/>
        <w:adjustRightInd w:val="0"/>
        <w:jc w:val="both"/>
        <w:rPr>
          <w:b/>
          <w:bCs/>
          <w:sz w:val="22"/>
          <w:szCs w:val="22"/>
        </w:rPr>
      </w:pPr>
    </w:p>
    <w:tbl>
      <w:tblPr>
        <w:tblW w:w="104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4233"/>
        <w:gridCol w:w="4233"/>
      </w:tblGrid>
      <w:tr w:rsidR="00772A93" w:rsidRPr="0008776D" w14:paraId="420A7BC3" w14:textId="77777777" w:rsidTr="00772A93">
        <w:trPr>
          <w:trHeight w:val="206"/>
        </w:trPr>
        <w:tc>
          <w:tcPr>
            <w:tcW w:w="1994" w:type="dxa"/>
            <w:shd w:val="clear" w:color="auto" w:fill="auto"/>
          </w:tcPr>
          <w:p w14:paraId="58B1358B" w14:textId="6FB7FDAD"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Pr>
                <w:b/>
                <w:sz w:val="22"/>
                <w:szCs w:val="22"/>
                <w:lang w:val="es-ES" w:eastAsia="en-US"/>
              </w:rPr>
              <w:t>CIUDAD</w:t>
            </w:r>
          </w:p>
        </w:tc>
        <w:tc>
          <w:tcPr>
            <w:tcW w:w="4233" w:type="dxa"/>
          </w:tcPr>
          <w:p w14:paraId="761175B5" w14:textId="3727D309"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08776D">
              <w:rPr>
                <w:b/>
                <w:sz w:val="22"/>
                <w:szCs w:val="22"/>
                <w:lang w:val="es-ES" w:eastAsia="en-US"/>
              </w:rPr>
              <w:t>HOTELES OPCION A</w:t>
            </w:r>
          </w:p>
        </w:tc>
        <w:tc>
          <w:tcPr>
            <w:tcW w:w="4233" w:type="dxa"/>
            <w:shd w:val="clear" w:color="auto" w:fill="auto"/>
          </w:tcPr>
          <w:p w14:paraId="7BBD81C2" w14:textId="771EDD01"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08776D">
              <w:rPr>
                <w:b/>
                <w:sz w:val="22"/>
                <w:szCs w:val="22"/>
                <w:lang w:val="es-ES" w:eastAsia="en-US"/>
              </w:rPr>
              <w:t>HOTELES OPCION B</w:t>
            </w:r>
          </w:p>
        </w:tc>
      </w:tr>
      <w:tr w:rsidR="00772A93" w:rsidRPr="0008776D" w14:paraId="5E66A7EC" w14:textId="77777777" w:rsidTr="000D6270">
        <w:trPr>
          <w:trHeight w:val="357"/>
        </w:trPr>
        <w:tc>
          <w:tcPr>
            <w:tcW w:w="1994" w:type="dxa"/>
            <w:vAlign w:val="center"/>
          </w:tcPr>
          <w:p w14:paraId="273AC906" w14:textId="253AD290" w:rsidR="00772A93" w:rsidRPr="00C95DA7"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C95DA7">
              <w:rPr>
                <w:b/>
                <w:sz w:val="22"/>
                <w:szCs w:val="22"/>
                <w:lang w:val="es-ES" w:eastAsia="en-US"/>
              </w:rPr>
              <w:t>TORONTO</w:t>
            </w:r>
          </w:p>
        </w:tc>
        <w:tc>
          <w:tcPr>
            <w:tcW w:w="4233" w:type="dxa"/>
            <w:vAlign w:val="center"/>
          </w:tcPr>
          <w:p w14:paraId="4DA2FDB3" w14:textId="0DD7E32E"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es-ES" w:eastAsia="en-US"/>
              </w:rPr>
            </w:pPr>
            <w:r w:rsidRPr="0008776D">
              <w:rPr>
                <w:sz w:val="22"/>
                <w:szCs w:val="22"/>
                <w:lang w:val="es-ES" w:eastAsia="en-US"/>
              </w:rPr>
              <w:t>SHERATON CENTRE 4*</w:t>
            </w:r>
          </w:p>
        </w:tc>
        <w:tc>
          <w:tcPr>
            <w:tcW w:w="4233" w:type="dxa"/>
            <w:vAlign w:val="center"/>
          </w:tcPr>
          <w:p w14:paraId="21BA9DC7" w14:textId="16DD94D2"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it-IT" w:eastAsia="en-US"/>
              </w:rPr>
            </w:pPr>
            <w:r w:rsidRPr="0008776D">
              <w:rPr>
                <w:sz w:val="22"/>
                <w:szCs w:val="22"/>
                <w:lang w:val="es-ES" w:eastAsia="en-US"/>
              </w:rPr>
              <w:t>CHELSEA HOTEL 4*</w:t>
            </w:r>
          </w:p>
        </w:tc>
      </w:tr>
      <w:tr w:rsidR="00772A93" w:rsidRPr="007D179E" w14:paraId="670B7C97" w14:textId="77777777" w:rsidTr="00880191">
        <w:trPr>
          <w:trHeight w:val="412"/>
        </w:trPr>
        <w:tc>
          <w:tcPr>
            <w:tcW w:w="1994" w:type="dxa"/>
            <w:vAlign w:val="center"/>
          </w:tcPr>
          <w:p w14:paraId="2344E160" w14:textId="2D9BA217" w:rsidR="00772A93" w:rsidRPr="00C95DA7"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C95DA7">
              <w:rPr>
                <w:b/>
                <w:sz w:val="22"/>
                <w:szCs w:val="22"/>
                <w:lang w:val="es-ES" w:eastAsia="en-US"/>
              </w:rPr>
              <w:t>NIAGARA</w:t>
            </w:r>
          </w:p>
        </w:tc>
        <w:tc>
          <w:tcPr>
            <w:tcW w:w="4233" w:type="dxa"/>
            <w:vAlign w:val="center"/>
          </w:tcPr>
          <w:p w14:paraId="6C2B716D" w14:textId="778E4334" w:rsidR="00772A93" w:rsidRPr="0008776D" w:rsidRDefault="00772A93" w:rsidP="00772A93">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Pr>
                <w:sz w:val="22"/>
                <w:szCs w:val="22"/>
                <w:lang w:eastAsia="en-US"/>
              </w:rPr>
              <w:t>FOUR POINTS</w:t>
            </w:r>
            <w:r w:rsidRPr="0008776D">
              <w:rPr>
                <w:sz w:val="22"/>
                <w:szCs w:val="22"/>
                <w:lang w:eastAsia="en-US"/>
              </w:rPr>
              <w:t xml:space="preserve"> BY</w:t>
            </w:r>
            <w:r>
              <w:rPr>
                <w:sz w:val="22"/>
                <w:szCs w:val="22"/>
                <w:lang w:eastAsia="en-US"/>
              </w:rPr>
              <w:t xml:space="preserve"> SHERATON NIAGARAFALLS</w:t>
            </w:r>
            <w:r w:rsidRPr="0008776D">
              <w:rPr>
                <w:sz w:val="22"/>
                <w:szCs w:val="22"/>
                <w:lang w:eastAsia="en-US"/>
              </w:rPr>
              <w:t xml:space="preserve"> 4*</w:t>
            </w:r>
          </w:p>
        </w:tc>
        <w:tc>
          <w:tcPr>
            <w:tcW w:w="4233" w:type="dxa"/>
            <w:vAlign w:val="center"/>
          </w:tcPr>
          <w:p w14:paraId="68775B0A" w14:textId="7D92FE21" w:rsidR="00772A93" w:rsidRPr="0008776D" w:rsidRDefault="00772A93" w:rsidP="00772A93">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RAMADA BY WYNDHAM</w:t>
            </w:r>
            <w:r>
              <w:rPr>
                <w:sz w:val="22"/>
                <w:szCs w:val="22"/>
                <w:lang w:eastAsia="en-US"/>
              </w:rPr>
              <w:t xml:space="preserve"> NIAGARA FALLS FALLSVIEW</w:t>
            </w:r>
            <w:r w:rsidRPr="0008776D">
              <w:rPr>
                <w:sz w:val="22"/>
                <w:szCs w:val="22"/>
                <w:lang w:eastAsia="en-US"/>
              </w:rPr>
              <w:t xml:space="preserve"> 3*</w:t>
            </w:r>
          </w:p>
        </w:tc>
      </w:tr>
      <w:tr w:rsidR="00772A93" w:rsidRPr="007D179E" w14:paraId="35743699" w14:textId="77777777" w:rsidTr="00880191">
        <w:trPr>
          <w:trHeight w:val="412"/>
        </w:trPr>
        <w:tc>
          <w:tcPr>
            <w:tcW w:w="1994" w:type="dxa"/>
            <w:vAlign w:val="center"/>
          </w:tcPr>
          <w:p w14:paraId="3EB79621" w14:textId="7F85EBED" w:rsidR="00772A93" w:rsidRPr="00C95DA7"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C95DA7">
              <w:rPr>
                <w:b/>
                <w:sz w:val="22"/>
                <w:szCs w:val="22"/>
                <w:lang w:val="es-ES" w:eastAsia="en-US"/>
              </w:rPr>
              <w:t>OTTAWA</w:t>
            </w:r>
          </w:p>
        </w:tc>
        <w:tc>
          <w:tcPr>
            <w:tcW w:w="4233" w:type="dxa"/>
            <w:vAlign w:val="center"/>
          </w:tcPr>
          <w:p w14:paraId="1C2E6FE3" w14:textId="668364CA"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Pr>
                <w:sz w:val="22"/>
                <w:szCs w:val="22"/>
                <w:lang w:eastAsia="en-US"/>
              </w:rPr>
              <w:t>WESTIN OTTAWA 4*</w:t>
            </w:r>
          </w:p>
        </w:tc>
        <w:tc>
          <w:tcPr>
            <w:tcW w:w="4233" w:type="dxa"/>
            <w:vAlign w:val="center"/>
          </w:tcPr>
          <w:p w14:paraId="47D5EE1C" w14:textId="6FED7728"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 xml:space="preserve">EMBASSY </w:t>
            </w:r>
            <w:r>
              <w:rPr>
                <w:sz w:val="22"/>
                <w:szCs w:val="22"/>
                <w:lang w:eastAsia="en-US"/>
              </w:rPr>
              <w:t>HOTEL AND SUITES 3*</w:t>
            </w:r>
          </w:p>
        </w:tc>
      </w:tr>
      <w:tr w:rsidR="00772A93" w:rsidRPr="0008776D" w14:paraId="12FF8F1A" w14:textId="77777777" w:rsidTr="000D6270">
        <w:trPr>
          <w:trHeight w:val="431"/>
        </w:trPr>
        <w:tc>
          <w:tcPr>
            <w:tcW w:w="1994" w:type="dxa"/>
            <w:vAlign w:val="center"/>
          </w:tcPr>
          <w:p w14:paraId="5172B80E" w14:textId="26B05C8D" w:rsidR="00772A93" w:rsidRPr="00C95DA7" w:rsidRDefault="00772A93" w:rsidP="000D6270">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C95DA7">
              <w:rPr>
                <w:b/>
                <w:sz w:val="22"/>
                <w:szCs w:val="22"/>
                <w:lang w:val="es-ES" w:eastAsia="en-US"/>
              </w:rPr>
              <w:t>QUÉBEC</w:t>
            </w:r>
          </w:p>
        </w:tc>
        <w:tc>
          <w:tcPr>
            <w:tcW w:w="4233" w:type="dxa"/>
            <w:vAlign w:val="center"/>
          </w:tcPr>
          <w:p w14:paraId="27CF0247" w14:textId="4A058FF4"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val="es-ES" w:eastAsia="en-US"/>
              </w:rPr>
            </w:pPr>
            <w:r w:rsidRPr="0008776D">
              <w:rPr>
                <w:color w:val="000000"/>
                <w:sz w:val="22"/>
                <w:szCs w:val="22"/>
                <w:lang w:val="fr-CA" w:eastAsia="en-US"/>
              </w:rPr>
              <w:t>LE CONCORDE O PALACE ROYAL 4*</w:t>
            </w:r>
          </w:p>
        </w:tc>
        <w:tc>
          <w:tcPr>
            <w:tcW w:w="4233" w:type="dxa"/>
            <w:vAlign w:val="center"/>
          </w:tcPr>
          <w:p w14:paraId="185A2AE5" w14:textId="30E6B820"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val="es-ES" w:eastAsia="en-US"/>
              </w:rPr>
            </w:pPr>
            <w:r w:rsidRPr="0008776D">
              <w:rPr>
                <w:color w:val="000000"/>
                <w:sz w:val="22"/>
                <w:szCs w:val="22"/>
                <w:lang w:val="es-ES" w:eastAsia="en-US"/>
              </w:rPr>
              <w:t>LINDB</w:t>
            </w:r>
            <w:r>
              <w:rPr>
                <w:color w:val="000000"/>
                <w:sz w:val="22"/>
                <w:szCs w:val="22"/>
                <w:lang w:val="es-ES" w:eastAsia="en-US"/>
              </w:rPr>
              <w:t>ERGH 3*</w:t>
            </w:r>
          </w:p>
        </w:tc>
      </w:tr>
      <w:tr w:rsidR="00772A93" w:rsidRPr="0008776D" w14:paraId="76A91BB9" w14:textId="77777777" w:rsidTr="00880191">
        <w:trPr>
          <w:trHeight w:val="423"/>
        </w:trPr>
        <w:tc>
          <w:tcPr>
            <w:tcW w:w="1994" w:type="dxa"/>
            <w:vAlign w:val="center"/>
          </w:tcPr>
          <w:p w14:paraId="71219ECD" w14:textId="1B6B63C4" w:rsidR="00772A93" w:rsidRPr="00C95DA7"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r w:rsidRPr="00C95DA7">
              <w:rPr>
                <w:b/>
                <w:sz w:val="22"/>
                <w:szCs w:val="22"/>
                <w:lang w:val="es-ES" w:eastAsia="en-US"/>
              </w:rPr>
              <w:t>MONTREAL</w:t>
            </w:r>
          </w:p>
          <w:p w14:paraId="31D60DD1" w14:textId="77777777" w:rsidR="00772A93" w:rsidRPr="00C95DA7"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val="es-ES" w:eastAsia="en-US"/>
              </w:rPr>
            </w:pPr>
          </w:p>
        </w:tc>
        <w:tc>
          <w:tcPr>
            <w:tcW w:w="4233" w:type="dxa"/>
            <w:vAlign w:val="center"/>
          </w:tcPr>
          <w:p w14:paraId="033573EA" w14:textId="29F463DA"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pt-BR" w:eastAsia="en-US"/>
              </w:rPr>
            </w:pPr>
            <w:r w:rsidRPr="0008776D">
              <w:rPr>
                <w:sz w:val="22"/>
                <w:szCs w:val="22"/>
                <w:lang w:val="es-ES" w:eastAsia="en-US"/>
              </w:rPr>
              <w:t xml:space="preserve">PLACE DUPUIS </w:t>
            </w:r>
            <w:r w:rsidR="002A1D43">
              <w:rPr>
                <w:sz w:val="22"/>
                <w:szCs w:val="22"/>
                <w:lang w:val="es-ES" w:eastAsia="en-US"/>
              </w:rPr>
              <w:t>MON</w:t>
            </w:r>
            <w:r>
              <w:rPr>
                <w:sz w:val="22"/>
                <w:szCs w:val="22"/>
                <w:lang w:val="es-ES" w:eastAsia="en-US"/>
              </w:rPr>
              <w:t xml:space="preserve">TREAL </w:t>
            </w:r>
            <w:r w:rsidRPr="0008776D">
              <w:rPr>
                <w:sz w:val="22"/>
                <w:szCs w:val="22"/>
                <w:lang w:val="es-ES" w:eastAsia="en-US"/>
              </w:rPr>
              <w:t>4* (RENOVADO)</w:t>
            </w:r>
          </w:p>
        </w:tc>
        <w:tc>
          <w:tcPr>
            <w:tcW w:w="4233" w:type="dxa"/>
            <w:vAlign w:val="center"/>
          </w:tcPr>
          <w:p w14:paraId="72645349" w14:textId="7EE95D0F" w:rsidR="00772A93" w:rsidRPr="0008776D" w:rsidRDefault="00772A93" w:rsidP="00D7360A">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pt-BR" w:eastAsia="en-US"/>
              </w:rPr>
            </w:pPr>
            <w:r w:rsidRPr="0008776D">
              <w:rPr>
                <w:sz w:val="22"/>
                <w:szCs w:val="22"/>
                <w:lang w:val="pt-BR" w:eastAsia="en-US"/>
              </w:rPr>
              <w:t xml:space="preserve">FAUBOURG </w:t>
            </w:r>
            <w:r w:rsidR="002A1D43">
              <w:rPr>
                <w:sz w:val="22"/>
                <w:szCs w:val="22"/>
                <w:lang w:val="pt-BR" w:eastAsia="en-US"/>
              </w:rPr>
              <w:t>MONTREAL 3*</w:t>
            </w:r>
          </w:p>
        </w:tc>
      </w:tr>
    </w:tbl>
    <w:p w14:paraId="332606A9" w14:textId="77777777" w:rsidR="0008776D" w:rsidRDefault="0008776D" w:rsidP="007C1838">
      <w:pPr>
        <w:autoSpaceDE w:val="0"/>
        <w:autoSpaceDN w:val="0"/>
        <w:adjustRightInd w:val="0"/>
        <w:jc w:val="both"/>
        <w:rPr>
          <w:b/>
          <w:bCs/>
          <w:sz w:val="22"/>
          <w:szCs w:val="22"/>
        </w:rPr>
      </w:pPr>
    </w:p>
    <w:p w14:paraId="54DA6067" w14:textId="77777777" w:rsidR="0008776D" w:rsidRPr="00406928" w:rsidRDefault="0008776D" w:rsidP="007C1838">
      <w:pPr>
        <w:autoSpaceDE w:val="0"/>
        <w:autoSpaceDN w:val="0"/>
        <w:adjustRightInd w:val="0"/>
        <w:jc w:val="both"/>
        <w:rPr>
          <w:b/>
          <w:bCs/>
          <w:sz w:val="22"/>
          <w:szCs w:val="22"/>
        </w:rPr>
      </w:pPr>
    </w:p>
    <w:p w14:paraId="4E3F85C4" w14:textId="77777777" w:rsidR="000D3372" w:rsidRPr="007D179E" w:rsidRDefault="000D3372" w:rsidP="000D3372">
      <w:pPr>
        <w:jc w:val="both"/>
        <w:rPr>
          <w:b/>
          <w:sz w:val="22"/>
          <w:szCs w:val="22"/>
        </w:rPr>
      </w:pPr>
      <w:r w:rsidRPr="007D179E">
        <w:rPr>
          <w:b/>
          <w:sz w:val="22"/>
          <w:szCs w:val="22"/>
        </w:rPr>
        <w:t>GASTOS CANCELACION</w:t>
      </w:r>
    </w:p>
    <w:p w14:paraId="75FB8CD0" w14:textId="77777777" w:rsidR="000D3372" w:rsidRPr="007D179E" w:rsidRDefault="000D3372" w:rsidP="000D3372">
      <w:pPr>
        <w:numPr>
          <w:ilvl w:val="0"/>
          <w:numId w:val="2"/>
        </w:numPr>
        <w:tabs>
          <w:tab w:val="clear" w:pos="794"/>
          <w:tab w:val="num" w:pos="709"/>
        </w:tabs>
        <w:jc w:val="both"/>
        <w:rPr>
          <w:sz w:val="22"/>
          <w:szCs w:val="22"/>
        </w:rPr>
      </w:pPr>
      <w:r w:rsidRPr="007D179E">
        <w:rPr>
          <w:sz w:val="22"/>
          <w:szCs w:val="22"/>
        </w:rPr>
        <w:t>35 Días antes del inicio del circuito – SIN PENALIDAD</w:t>
      </w:r>
    </w:p>
    <w:p w14:paraId="4E55F4E2" w14:textId="77777777" w:rsidR="000D3372" w:rsidRPr="007D179E" w:rsidRDefault="000D3372" w:rsidP="000D3372">
      <w:pPr>
        <w:numPr>
          <w:ilvl w:val="0"/>
          <w:numId w:val="2"/>
        </w:numPr>
        <w:tabs>
          <w:tab w:val="clear" w:pos="794"/>
          <w:tab w:val="num" w:pos="709"/>
        </w:tabs>
        <w:jc w:val="both"/>
        <w:rPr>
          <w:sz w:val="22"/>
          <w:szCs w:val="22"/>
        </w:rPr>
      </w:pPr>
      <w:r w:rsidRPr="007D179E">
        <w:rPr>
          <w:sz w:val="22"/>
          <w:szCs w:val="22"/>
        </w:rPr>
        <w:t>34- 20 Días antes del inicio del circuito  - 20% de la reserva</w:t>
      </w:r>
    </w:p>
    <w:p w14:paraId="52A05C8A" w14:textId="77777777" w:rsidR="000D3372" w:rsidRPr="007D179E" w:rsidRDefault="000D3372" w:rsidP="000D3372">
      <w:pPr>
        <w:numPr>
          <w:ilvl w:val="0"/>
          <w:numId w:val="2"/>
        </w:numPr>
        <w:tabs>
          <w:tab w:val="clear" w:pos="794"/>
          <w:tab w:val="num" w:pos="709"/>
        </w:tabs>
        <w:jc w:val="both"/>
        <w:rPr>
          <w:sz w:val="22"/>
          <w:szCs w:val="22"/>
        </w:rPr>
      </w:pPr>
      <w:r w:rsidRPr="007D179E">
        <w:rPr>
          <w:sz w:val="22"/>
          <w:szCs w:val="22"/>
        </w:rPr>
        <w:t xml:space="preserve">19 – 11 Días antes del inicio del circuito – 50% de la reserva </w:t>
      </w:r>
    </w:p>
    <w:p w14:paraId="6D0AFD30" w14:textId="77777777" w:rsidR="000D3372" w:rsidRPr="007D179E" w:rsidRDefault="000D3372" w:rsidP="000D3372">
      <w:pPr>
        <w:numPr>
          <w:ilvl w:val="0"/>
          <w:numId w:val="2"/>
        </w:numPr>
        <w:tabs>
          <w:tab w:val="clear" w:pos="794"/>
          <w:tab w:val="num" w:pos="709"/>
        </w:tabs>
        <w:jc w:val="both"/>
        <w:rPr>
          <w:sz w:val="22"/>
          <w:szCs w:val="22"/>
        </w:rPr>
      </w:pPr>
      <w:r w:rsidRPr="007D179E">
        <w:rPr>
          <w:sz w:val="22"/>
          <w:szCs w:val="22"/>
        </w:rPr>
        <w:t>10 – 0 Días antes del inicio del circuito  - 100 % de la reserva</w:t>
      </w:r>
    </w:p>
    <w:p w14:paraId="599FF938" w14:textId="77777777" w:rsidR="000D3372" w:rsidRPr="007D179E" w:rsidRDefault="000D3372" w:rsidP="000D3372">
      <w:pPr>
        <w:autoSpaceDE w:val="0"/>
        <w:autoSpaceDN w:val="0"/>
        <w:adjustRightInd w:val="0"/>
        <w:jc w:val="both"/>
        <w:rPr>
          <w:sz w:val="22"/>
          <w:szCs w:val="22"/>
          <w:lang w:val="es-CO"/>
        </w:rPr>
      </w:pPr>
    </w:p>
    <w:p w14:paraId="4C8D195A" w14:textId="77777777" w:rsidR="00FD6341" w:rsidRPr="0008776D" w:rsidRDefault="00FD6341" w:rsidP="00E63246">
      <w:pPr>
        <w:autoSpaceDE w:val="0"/>
        <w:autoSpaceDN w:val="0"/>
        <w:adjustRightInd w:val="0"/>
        <w:jc w:val="both"/>
        <w:rPr>
          <w:sz w:val="22"/>
          <w:szCs w:val="22"/>
        </w:rPr>
      </w:pPr>
    </w:p>
    <w:sectPr w:rsidR="00FD6341" w:rsidRPr="0008776D" w:rsidSect="00934606">
      <w:headerReference w:type="default" r:id="rId8"/>
      <w:footerReference w:type="default" r:id="rId9"/>
      <w:type w:val="continuous"/>
      <w:pgSz w:w="11906" w:h="16838"/>
      <w:pgMar w:top="993"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AA0C" w14:textId="77777777" w:rsidR="00C250DE" w:rsidRDefault="00C250DE">
      <w:r>
        <w:separator/>
      </w:r>
    </w:p>
  </w:endnote>
  <w:endnote w:type="continuationSeparator" w:id="0">
    <w:p w14:paraId="7D6B2782" w14:textId="77777777" w:rsidR="00C250DE" w:rsidRDefault="00C2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D9AA" w14:textId="77777777" w:rsidR="00C53BB0" w:rsidRDefault="00C53BB0" w:rsidP="00F672C8">
    <w:pPr>
      <w:pStyle w:val="Piedepgina"/>
      <w:jc w:val="center"/>
      <w:rPr>
        <w:rFonts w:ascii="Tahoma" w:hAnsi="Tahoma" w:cs="Tahoma"/>
        <w:color w:val="00008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EB01" w14:textId="77777777" w:rsidR="00C250DE" w:rsidRDefault="00C250DE">
      <w:r>
        <w:separator/>
      </w:r>
    </w:p>
  </w:footnote>
  <w:footnote w:type="continuationSeparator" w:id="0">
    <w:p w14:paraId="585626BF" w14:textId="77777777" w:rsidR="00C250DE" w:rsidRDefault="00C2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7A58" w14:textId="77777777" w:rsidR="00C53BB0" w:rsidRPr="007E626E" w:rsidRDefault="00C53BB0" w:rsidP="00F672C8">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F083D"/>
    <w:multiLevelType w:val="hybridMultilevel"/>
    <w:tmpl w:val="62D6420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944DE3"/>
    <w:multiLevelType w:val="hybridMultilevel"/>
    <w:tmpl w:val="764A7A78"/>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1734117"/>
    <w:multiLevelType w:val="hybridMultilevel"/>
    <w:tmpl w:val="6F90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151AA0"/>
    <w:multiLevelType w:val="hybridMultilevel"/>
    <w:tmpl w:val="3C20106C"/>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8E71376"/>
    <w:multiLevelType w:val="hybridMultilevel"/>
    <w:tmpl w:val="A6E0563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4A9F6D06"/>
    <w:multiLevelType w:val="hybridMultilevel"/>
    <w:tmpl w:val="8DB26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DCF34A0"/>
    <w:multiLevelType w:val="hybridMultilevel"/>
    <w:tmpl w:val="568462BC"/>
    <w:lvl w:ilvl="0" w:tplc="73C83ADC">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D44E17"/>
    <w:multiLevelType w:val="hybridMultilevel"/>
    <w:tmpl w:val="1444B32A"/>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7E57EB"/>
    <w:multiLevelType w:val="hybridMultilevel"/>
    <w:tmpl w:val="5178FBF8"/>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EA82017"/>
    <w:multiLevelType w:val="hybridMultilevel"/>
    <w:tmpl w:val="B81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B64F94"/>
    <w:multiLevelType w:val="hybridMultilevel"/>
    <w:tmpl w:val="3BFC9590"/>
    <w:lvl w:ilvl="0" w:tplc="240A000D">
      <w:start w:val="1"/>
      <w:numFmt w:val="bullet"/>
      <w:lvlText w:val=""/>
      <w:lvlJc w:val="left"/>
      <w:pPr>
        <w:ind w:left="1080" w:hanging="360"/>
      </w:pPr>
      <w:rPr>
        <w:rFonts w:ascii="Wingdings" w:hAnsi="Wingdings" w:cs="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num w:numId="1">
    <w:abstractNumId w:val="1"/>
  </w:num>
  <w:num w:numId="2">
    <w:abstractNumId w:val="7"/>
  </w:num>
  <w:num w:numId="3">
    <w:abstractNumId w:val="5"/>
  </w:num>
  <w:num w:numId="4">
    <w:abstractNumId w:val="3"/>
  </w:num>
  <w:num w:numId="5">
    <w:abstractNumId w:val="8"/>
  </w:num>
  <w:num w:numId="6">
    <w:abstractNumId w:val="0"/>
  </w:num>
  <w:num w:numId="7">
    <w:abstractNumId w:val="4"/>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s-CO" w:vendorID="64" w:dllVersion="6" w:nlCheck="1" w:checkStyle="1"/>
  <w:activeWritingStyle w:appName="MSWord" w:lang="es-ES" w:vendorID="64" w:dllVersion="4096" w:nlCheck="1" w:checkStyle="0"/>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C23"/>
    <w:rsid w:val="00001CCE"/>
    <w:rsid w:val="00003336"/>
    <w:rsid w:val="00007F86"/>
    <w:rsid w:val="000146A9"/>
    <w:rsid w:val="0003578B"/>
    <w:rsid w:val="000471AE"/>
    <w:rsid w:val="00047524"/>
    <w:rsid w:val="00051189"/>
    <w:rsid w:val="00054081"/>
    <w:rsid w:val="00070FD0"/>
    <w:rsid w:val="00073BD0"/>
    <w:rsid w:val="00082B75"/>
    <w:rsid w:val="000849DA"/>
    <w:rsid w:val="0008776D"/>
    <w:rsid w:val="0009453A"/>
    <w:rsid w:val="00094616"/>
    <w:rsid w:val="00094FC1"/>
    <w:rsid w:val="00095766"/>
    <w:rsid w:val="000A03FB"/>
    <w:rsid w:val="000A1D1D"/>
    <w:rsid w:val="000A3C5E"/>
    <w:rsid w:val="000A7FE3"/>
    <w:rsid w:val="000B1FA8"/>
    <w:rsid w:val="000B3C98"/>
    <w:rsid w:val="000B6270"/>
    <w:rsid w:val="000B75B3"/>
    <w:rsid w:val="000C2C10"/>
    <w:rsid w:val="000C2E51"/>
    <w:rsid w:val="000C6E73"/>
    <w:rsid w:val="000D2E1C"/>
    <w:rsid w:val="000D3372"/>
    <w:rsid w:val="000D4AC9"/>
    <w:rsid w:val="000D6270"/>
    <w:rsid w:val="000D6531"/>
    <w:rsid w:val="000E3C78"/>
    <w:rsid w:val="000F00F2"/>
    <w:rsid w:val="000F0BE3"/>
    <w:rsid w:val="0010091B"/>
    <w:rsid w:val="00102DF7"/>
    <w:rsid w:val="0010337B"/>
    <w:rsid w:val="0011367D"/>
    <w:rsid w:val="00122397"/>
    <w:rsid w:val="00123BAB"/>
    <w:rsid w:val="00125249"/>
    <w:rsid w:val="00127A19"/>
    <w:rsid w:val="001303CE"/>
    <w:rsid w:val="001323E9"/>
    <w:rsid w:val="001336D6"/>
    <w:rsid w:val="001404A5"/>
    <w:rsid w:val="001444F8"/>
    <w:rsid w:val="00145BDC"/>
    <w:rsid w:val="0014661A"/>
    <w:rsid w:val="001505AA"/>
    <w:rsid w:val="00152FC7"/>
    <w:rsid w:val="00156341"/>
    <w:rsid w:val="00156393"/>
    <w:rsid w:val="00160A55"/>
    <w:rsid w:val="001668CC"/>
    <w:rsid w:val="00174797"/>
    <w:rsid w:val="00176ABF"/>
    <w:rsid w:val="0019111D"/>
    <w:rsid w:val="001944BA"/>
    <w:rsid w:val="001968A9"/>
    <w:rsid w:val="0019698F"/>
    <w:rsid w:val="001A3B1C"/>
    <w:rsid w:val="001A49FB"/>
    <w:rsid w:val="001A52E9"/>
    <w:rsid w:val="001B0C6E"/>
    <w:rsid w:val="001B1B7A"/>
    <w:rsid w:val="001B2F76"/>
    <w:rsid w:val="001B41C5"/>
    <w:rsid w:val="001B5641"/>
    <w:rsid w:val="001C2B6E"/>
    <w:rsid w:val="001C466C"/>
    <w:rsid w:val="001C77DA"/>
    <w:rsid w:val="001D1340"/>
    <w:rsid w:val="001D46EB"/>
    <w:rsid w:val="001D7C23"/>
    <w:rsid w:val="001E095C"/>
    <w:rsid w:val="001E6CAD"/>
    <w:rsid w:val="001F3E2D"/>
    <w:rsid w:val="001F6630"/>
    <w:rsid w:val="001F70E5"/>
    <w:rsid w:val="001F7D2C"/>
    <w:rsid w:val="002029D0"/>
    <w:rsid w:val="00211A5E"/>
    <w:rsid w:val="0022098B"/>
    <w:rsid w:val="00224038"/>
    <w:rsid w:val="002257AE"/>
    <w:rsid w:val="002277AB"/>
    <w:rsid w:val="00227C4E"/>
    <w:rsid w:val="00233B10"/>
    <w:rsid w:val="00235869"/>
    <w:rsid w:val="00235E2D"/>
    <w:rsid w:val="00236935"/>
    <w:rsid w:val="00242700"/>
    <w:rsid w:val="00243A99"/>
    <w:rsid w:val="00252D58"/>
    <w:rsid w:val="00255362"/>
    <w:rsid w:val="00257D62"/>
    <w:rsid w:val="00260745"/>
    <w:rsid w:val="00261006"/>
    <w:rsid w:val="0026144D"/>
    <w:rsid w:val="00265CED"/>
    <w:rsid w:val="00267B62"/>
    <w:rsid w:val="00271EBA"/>
    <w:rsid w:val="00276B3D"/>
    <w:rsid w:val="00282DE5"/>
    <w:rsid w:val="00283762"/>
    <w:rsid w:val="0028392C"/>
    <w:rsid w:val="00292F32"/>
    <w:rsid w:val="002A1D43"/>
    <w:rsid w:val="002B22E7"/>
    <w:rsid w:val="002B327D"/>
    <w:rsid w:val="002B4A4B"/>
    <w:rsid w:val="002C3D0C"/>
    <w:rsid w:val="002C4038"/>
    <w:rsid w:val="002C677B"/>
    <w:rsid w:val="002D277B"/>
    <w:rsid w:val="002D4E2C"/>
    <w:rsid w:val="002E07AC"/>
    <w:rsid w:val="002E09CA"/>
    <w:rsid w:val="002E2864"/>
    <w:rsid w:val="002F5816"/>
    <w:rsid w:val="002F7B13"/>
    <w:rsid w:val="00310A71"/>
    <w:rsid w:val="003179FF"/>
    <w:rsid w:val="00324694"/>
    <w:rsid w:val="00327746"/>
    <w:rsid w:val="003312F2"/>
    <w:rsid w:val="00336561"/>
    <w:rsid w:val="00344C2C"/>
    <w:rsid w:val="0034554F"/>
    <w:rsid w:val="00345F41"/>
    <w:rsid w:val="00351263"/>
    <w:rsid w:val="003534F1"/>
    <w:rsid w:val="00354144"/>
    <w:rsid w:val="00361B3F"/>
    <w:rsid w:val="00363CAD"/>
    <w:rsid w:val="0036510A"/>
    <w:rsid w:val="003720C9"/>
    <w:rsid w:val="00372105"/>
    <w:rsid w:val="00377E3D"/>
    <w:rsid w:val="00382A04"/>
    <w:rsid w:val="00386FB7"/>
    <w:rsid w:val="003872BD"/>
    <w:rsid w:val="00393D9C"/>
    <w:rsid w:val="003A4404"/>
    <w:rsid w:val="003A6A2B"/>
    <w:rsid w:val="003B7CE4"/>
    <w:rsid w:val="003D644B"/>
    <w:rsid w:val="003D69AB"/>
    <w:rsid w:val="003F5C53"/>
    <w:rsid w:val="003F5E46"/>
    <w:rsid w:val="00401BAE"/>
    <w:rsid w:val="00402DB1"/>
    <w:rsid w:val="00402E58"/>
    <w:rsid w:val="00404C5A"/>
    <w:rsid w:val="00406928"/>
    <w:rsid w:val="004112EF"/>
    <w:rsid w:val="004120D1"/>
    <w:rsid w:val="00426156"/>
    <w:rsid w:val="004320E6"/>
    <w:rsid w:val="0043325A"/>
    <w:rsid w:val="00441622"/>
    <w:rsid w:val="00441D77"/>
    <w:rsid w:val="00445715"/>
    <w:rsid w:val="00445D7B"/>
    <w:rsid w:val="00450822"/>
    <w:rsid w:val="004509FF"/>
    <w:rsid w:val="004532B4"/>
    <w:rsid w:val="00460F04"/>
    <w:rsid w:val="004643D8"/>
    <w:rsid w:val="00471B7A"/>
    <w:rsid w:val="00471CC7"/>
    <w:rsid w:val="00475F03"/>
    <w:rsid w:val="0047657C"/>
    <w:rsid w:val="004828EE"/>
    <w:rsid w:val="004907A3"/>
    <w:rsid w:val="004908B4"/>
    <w:rsid w:val="00491F58"/>
    <w:rsid w:val="004A180E"/>
    <w:rsid w:val="004B1D56"/>
    <w:rsid w:val="004B682A"/>
    <w:rsid w:val="004C02FE"/>
    <w:rsid w:val="004C48E2"/>
    <w:rsid w:val="004C5E86"/>
    <w:rsid w:val="004D2E2B"/>
    <w:rsid w:val="004D3B2A"/>
    <w:rsid w:val="004D65FC"/>
    <w:rsid w:val="005009E7"/>
    <w:rsid w:val="005009F1"/>
    <w:rsid w:val="00502129"/>
    <w:rsid w:val="00503AB8"/>
    <w:rsid w:val="005102B5"/>
    <w:rsid w:val="0051031D"/>
    <w:rsid w:val="005104E4"/>
    <w:rsid w:val="00510DF5"/>
    <w:rsid w:val="00514959"/>
    <w:rsid w:val="00523F06"/>
    <w:rsid w:val="00527998"/>
    <w:rsid w:val="00542EEF"/>
    <w:rsid w:val="00543069"/>
    <w:rsid w:val="005431BE"/>
    <w:rsid w:val="005525C8"/>
    <w:rsid w:val="00552839"/>
    <w:rsid w:val="0055611B"/>
    <w:rsid w:val="005620A9"/>
    <w:rsid w:val="0056275F"/>
    <w:rsid w:val="00567468"/>
    <w:rsid w:val="005724DE"/>
    <w:rsid w:val="005837B4"/>
    <w:rsid w:val="005912F1"/>
    <w:rsid w:val="005A0D27"/>
    <w:rsid w:val="005A6CDE"/>
    <w:rsid w:val="005A6F8E"/>
    <w:rsid w:val="005B0F36"/>
    <w:rsid w:val="005B45FF"/>
    <w:rsid w:val="005B4CFF"/>
    <w:rsid w:val="005B5854"/>
    <w:rsid w:val="005B6341"/>
    <w:rsid w:val="005B671C"/>
    <w:rsid w:val="005C385A"/>
    <w:rsid w:val="005D151C"/>
    <w:rsid w:val="005D2528"/>
    <w:rsid w:val="005D7CFB"/>
    <w:rsid w:val="005E3A2F"/>
    <w:rsid w:val="005E4FD8"/>
    <w:rsid w:val="005E6473"/>
    <w:rsid w:val="005E72D8"/>
    <w:rsid w:val="005F7B56"/>
    <w:rsid w:val="00610C79"/>
    <w:rsid w:val="00612E8C"/>
    <w:rsid w:val="00617086"/>
    <w:rsid w:val="00620333"/>
    <w:rsid w:val="00623204"/>
    <w:rsid w:val="00627193"/>
    <w:rsid w:val="00631F1B"/>
    <w:rsid w:val="00645E10"/>
    <w:rsid w:val="0064601F"/>
    <w:rsid w:val="00653913"/>
    <w:rsid w:val="00654480"/>
    <w:rsid w:val="00660255"/>
    <w:rsid w:val="00663961"/>
    <w:rsid w:val="006670D1"/>
    <w:rsid w:val="00670A3A"/>
    <w:rsid w:val="00673B05"/>
    <w:rsid w:val="00674DDE"/>
    <w:rsid w:val="00696CE9"/>
    <w:rsid w:val="00697E49"/>
    <w:rsid w:val="006A4674"/>
    <w:rsid w:val="006B797F"/>
    <w:rsid w:val="006C0534"/>
    <w:rsid w:val="006C083F"/>
    <w:rsid w:val="006C0C32"/>
    <w:rsid w:val="006E1328"/>
    <w:rsid w:val="006E75DF"/>
    <w:rsid w:val="006F1204"/>
    <w:rsid w:val="006F12BA"/>
    <w:rsid w:val="006F1593"/>
    <w:rsid w:val="006F363D"/>
    <w:rsid w:val="006F41A1"/>
    <w:rsid w:val="006F4CD2"/>
    <w:rsid w:val="00700285"/>
    <w:rsid w:val="0071088A"/>
    <w:rsid w:val="00713BCE"/>
    <w:rsid w:val="00717131"/>
    <w:rsid w:val="00743F6D"/>
    <w:rsid w:val="0074516B"/>
    <w:rsid w:val="00751342"/>
    <w:rsid w:val="00752401"/>
    <w:rsid w:val="00756287"/>
    <w:rsid w:val="00772A93"/>
    <w:rsid w:val="0077417B"/>
    <w:rsid w:val="0077484A"/>
    <w:rsid w:val="00776BEF"/>
    <w:rsid w:val="00780B3D"/>
    <w:rsid w:val="00780F3C"/>
    <w:rsid w:val="00784D19"/>
    <w:rsid w:val="00787BC4"/>
    <w:rsid w:val="007A0646"/>
    <w:rsid w:val="007A45D3"/>
    <w:rsid w:val="007B6D2A"/>
    <w:rsid w:val="007C1838"/>
    <w:rsid w:val="007C30BF"/>
    <w:rsid w:val="007D09AE"/>
    <w:rsid w:val="007D179E"/>
    <w:rsid w:val="007D251C"/>
    <w:rsid w:val="007E1EDD"/>
    <w:rsid w:val="007E626E"/>
    <w:rsid w:val="007F4306"/>
    <w:rsid w:val="00800F41"/>
    <w:rsid w:val="00806A67"/>
    <w:rsid w:val="0080772F"/>
    <w:rsid w:val="00817640"/>
    <w:rsid w:val="00821AE6"/>
    <w:rsid w:val="00823C40"/>
    <w:rsid w:val="00826CC9"/>
    <w:rsid w:val="008322E3"/>
    <w:rsid w:val="00833098"/>
    <w:rsid w:val="00835C8C"/>
    <w:rsid w:val="00836407"/>
    <w:rsid w:val="0084674F"/>
    <w:rsid w:val="00846DEE"/>
    <w:rsid w:val="00856A91"/>
    <w:rsid w:val="00857525"/>
    <w:rsid w:val="0086774C"/>
    <w:rsid w:val="008704F8"/>
    <w:rsid w:val="008721F6"/>
    <w:rsid w:val="00876996"/>
    <w:rsid w:val="008923C6"/>
    <w:rsid w:val="0089274B"/>
    <w:rsid w:val="00894045"/>
    <w:rsid w:val="00894191"/>
    <w:rsid w:val="00894681"/>
    <w:rsid w:val="008963D0"/>
    <w:rsid w:val="008A061A"/>
    <w:rsid w:val="008A0E14"/>
    <w:rsid w:val="008A5C4A"/>
    <w:rsid w:val="008A666A"/>
    <w:rsid w:val="008A66A7"/>
    <w:rsid w:val="008B0CDA"/>
    <w:rsid w:val="008B2A99"/>
    <w:rsid w:val="008C082E"/>
    <w:rsid w:val="008C4A9B"/>
    <w:rsid w:val="008C6F89"/>
    <w:rsid w:val="008D20AE"/>
    <w:rsid w:val="008D443D"/>
    <w:rsid w:val="008E2AE0"/>
    <w:rsid w:val="008E4E50"/>
    <w:rsid w:val="008E53FD"/>
    <w:rsid w:val="008F21FF"/>
    <w:rsid w:val="008F3AA6"/>
    <w:rsid w:val="008F4A21"/>
    <w:rsid w:val="00906D26"/>
    <w:rsid w:val="00912998"/>
    <w:rsid w:val="0092167F"/>
    <w:rsid w:val="00927C77"/>
    <w:rsid w:val="00930F79"/>
    <w:rsid w:val="00931734"/>
    <w:rsid w:val="0093366A"/>
    <w:rsid w:val="009342E4"/>
    <w:rsid w:val="00934606"/>
    <w:rsid w:val="00940914"/>
    <w:rsid w:val="009450EA"/>
    <w:rsid w:val="009468C6"/>
    <w:rsid w:val="00955C26"/>
    <w:rsid w:val="009625B5"/>
    <w:rsid w:val="0097085B"/>
    <w:rsid w:val="00973845"/>
    <w:rsid w:val="009773F4"/>
    <w:rsid w:val="00977BD9"/>
    <w:rsid w:val="00982173"/>
    <w:rsid w:val="009847CA"/>
    <w:rsid w:val="00984B34"/>
    <w:rsid w:val="00986997"/>
    <w:rsid w:val="009927D8"/>
    <w:rsid w:val="00993BA1"/>
    <w:rsid w:val="009A1DC7"/>
    <w:rsid w:val="009A741E"/>
    <w:rsid w:val="009B0499"/>
    <w:rsid w:val="009B059C"/>
    <w:rsid w:val="009B098C"/>
    <w:rsid w:val="009B3CF0"/>
    <w:rsid w:val="009B514D"/>
    <w:rsid w:val="009B664B"/>
    <w:rsid w:val="009B6A13"/>
    <w:rsid w:val="009C169B"/>
    <w:rsid w:val="009C7B7E"/>
    <w:rsid w:val="009D2325"/>
    <w:rsid w:val="009D4BB4"/>
    <w:rsid w:val="009D7090"/>
    <w:rsid w:val="009D74C1"/>
    <w:rsid w:val="009E276F"/>
    <w:rsid w:val="009E4467"/>
    <w:rsid w:val="009E756F"/>
    <w:rsid w:val="009F3E0E"/>
    <w:rsid w:val="00A044C1"/>
    <w:rsid w:val="00A071B6"/>
    <w:rsid w:val="00A117B9"/>
    <w:rsid w:val="00A168D0"/>
    <w:rsid w:val="00A24A57"/>
    <w:rsid w:val="00A306AE"/>
    <w:rsid w:val="00A3266D"/>
    <w:rsid w:val="00A34650"/>
    <w:rsid w:val="00A35658"/>
    <w:rsid w:val="00A40497"/>
    <w:rsid w:val="00A44571"/>
    <w:rsid w:val="00A53746"/>
    <w:rsid w:val="00A57FDF"/>
    <w:rsid w:val="00A61DB9"/>
    <w:rsid w:val="00A62B71"/>
    <w:rsid w:val="00A63A7B"/>
    <w:rsid w:val="00A70370"/>
    <w:rsid w:val="00A70815"/>
    <w:rsid w:val="00A73005"/>
    <w:rsid w:val="00A732BA"/>
    <w:rsid w:val="00A76BFF"/>
    <w:rsid w:val="00A7780E"/>
    <w:rsid w:val="00A77BED"/>
    <w:rsid w:val="00A812F6"/>
    <w:rsid w:val="00A84715"/>
    <w:rsid w:val="00A85ADB"/>
    <w:rsid w:val="00A918A3"/>
    <w:rsid w:val="00A94D77"/>
    <w:rsid w:val="00A97493"/>
    <w:rsid w:val="00AA165C"/>
    <w:rsid w:val="00AA5EB2"/>
    <w:rsid w:val="00AC3ED8"/>
    <w:rsid w:val="00AD214E"/>
    <w:rsid w:val="00AD2EB5"/>
    <w:rsid w:val="00AD3231"/>
    <w:rsid w:val="00AD3562"/>
    <w:rsid w:val="00AD3F69"/>
    <w:rsid w:val="00AD50A4"/>
    <w:rsid w:val="00AD7F27"/>
    <w:rsid w:val="00AE04C3"/>
    <w:rsid w:val="00AE2511"/>
    <w:rsid w:val="00AE265C"/>
    <w:rsid w:val="00AE3779"/>
    <w:rsid w:val="00AE3E1E"/>
    <w:rsid w:val="00AE4E0C"/>
    <w:rsid w:val="00AE5FAB"/>
    <w:rsid w:val="00AE7E88"/>
    <w:rsid w:val="00AF1FFE"/>
    <w:rsid w:val="00AF22F8"/>
    <w:rsid w:val="00B0027D"/>
    <w:rsid w:val="00B00636"/>
    <w:rsid w:val="00B04164"/>
    <w:rsid w:val="00B044F6"/>
    <w:rsid w:val="00B051EB"/>
    <w:rsid w:val="00B06794"/>
    <w:rsid w:val="00B209F7"/>
    <w:rsid w:val="00B33E9B"/>
    <w:rsid w:val="00B34AC6"/>
    <w:rsid w:val="00B364D4"/>
    <w:rsid w:val="00B36A2C"/>
    <w:rsid w:val="00B46F84"/>
    <w:rsid w:val="00B50E95"/>
    <w:rsid w:val="00B5170A"/>
    <w:rsid w:val="00B53482"/>
    <w:rsid w:val="00B61B17"/>
    <w:rsid w:val="00B643A4"/>
    <w:rsid w:val="00B86B11"/>
    <w:rsid w:val="00B94661"/>
    <w:rsid w:val="00B97985"/>
    <w:rsid w:val="00B97A6E"/>
    <w:rsid w:val="00BA11AD"/>
    <w:rsid w:val="00BB0BC5"/>
    <w:rsid w:val="00BB3649"/>
    <w:rsid w:val="00BB392B"/>
    <w:rsid w:val="00BB7EB5"/>
    <w:rsid w:val="00BC3221"/>
    <w:rsid w:val="00BD7C9B"/>
    <w:rsid w:val="00BE4432"/>
    <w:rsid w:val="00BF1355"/>
    <w:rsid w:val="00C0026A"/>
    <w:rsid w:val="00C0259E"/>
    <w:rsid w:val="00C04B65"/>
    <w:rsid w:val="00C0551E"/>
    <w:rsid w:val="00C06F67"/>
    <w:rsid w:val="00C1283C"/>
    <w:rsid w:val="00C14265"/>
    <w:rsid w:val="00C159E0"/>
    <w:rsid w:val="00C226A1"/>
    <w:rsid w:val="00C250DE"/>
    <w:rsid w:val="00C258A4"/>
    <w:rsid w:val="00C26E41"/>
    <w:rsid w:val="00C3109E"/>
    <w:rsid w:val="00C3325B"/>
    <w:rsid w:val="00C33926"/>
    <w:rsid w:val="00C35DEE"/>
    <w:rsid w:val="00C36A2D"/>
    <w:rsid w:val="00C46439"/>
    <w:rsid w:val="00C53BB0"/>
    <w:rsid w:val="00C55D4B"/>
    <w:rsid w:val="00C563E4"/>
    <w:rsid w:val="00C57903"/>
    <w:rsid w:val="00C629B7"/>
    <w:rsid w:val="00C74186"/>
    <w:rsid w:val="00C757FA"/>
    <w:rsid w:val="00C77C9A"/>
    <w:rsid w:val="00C80580"/>
    <w:rsid w:val="00C84BF3"/>
    <w:rsid w:val="00C85FD0"/>
    <w:rsid w:val="00C91B02"/>
    <w:rsid w:val="00C95BB0"/>
    <w:rsid w:val="00C95DA7"/>
    <w:rsid w:val="00CA5ABA"/>
    <w:rsid w:val="00CB3F41"/>
    <w:rsid w:val="00CB65F6"/>
    <w:rsid w:val="00CC3673"/>
    <w:rsid w:val="00CC4DF1"/>
    <w:rsid w:val="00CC6EF9"/>
    <w:rsid w:val="00CD711E"/>
    <w:rsid w:val="00CE213F"/>
    <w:rsid w:val="00CF15A6"/>
    <w:rsid w:val="00CF6B6F"/>
    <w:rsid w:val="00CF6B8E"/>
    <w:rsid w:val="00CF6D2F"/>
    <w:rsid w:val="00CF6E46"/>
    <w:rsid w:val="00CF7966"/>
    <w:rsid w:val="00D0189E"/>
    <w:rsid w:val="00D025F3"/>
    <w:rsid w:val="00D14701"/>
    <w:rsid w:val="00D15662"/>
    <w:rsid w:val="00D162C9"/>
    <w:rsid w:val="00D212C4"/>
    <w:rsid w:val="00D216E1"/>
    <w:rsid w:val="00D30004"/>
    <w:rsid w:val="00D30713"/>
    <w:rsid w:val="00D3124F"/>
    <w:rsid w:val="00D3196C"/>
    <w:rsid w:val="00D3314D"/>
    <w:rsid w:val="00D331A7"/>
    <w:rsid w:val="00D37C0F"/>
    <w:rsid w:val="00D45CCE"/>
    <w:rsid w:val="00D528BF"/>
    <w:rsid w:val="00D53B25"/>
    <w:rsid w:val="00D54652"/>
    <w:rsid w:val="00D71CFB"/>
    <w:rsid w:val="00D731F4"/>
    <w:rsid w:val="00D75D97"/>
    <w:rsid w:val="00D77062"/>
    <w:rsid w:val="00D81A96"/>
    <w:rsid w:val="00D903A6"/>
    <w:rsid w:val="00D905B3"/>
    <w:rsid w:val="00D92182"/>
    <w:rsid w:val="00D96A5B"/>
    <w:rsid w:val="00DA05F7"/>
    <w:rsid w:val="00DA0C6F"/>
    <w:rsid w:val="00DA2C70"/>
    <w:rsid w:val="00DA5181"/>
    <w:rsid w:val="00DB3A34"/>
    <w:rsid w:val="00DB594D"/>
    <w:rsid w:val="00DC0642"/>
    <w:rsid w:val="00DC080E"/>
    <w:rsid w:val="00DC3AC6"/>
    <w:rsid w:val="00DC64B3"/>
    <w:rsid w:val="00DC6F98"/>
    <w:rsid w:val="00DD219A"/>
    <w:rsid w:val="00DD385C"/>
    <w:rsid w:val="00DD4BB6"/>
    <w:rsid w:val="00DD6221"/>
    <w:rsid w:val="00DE20A5"/>
    <w:rsid w:val="00DE3E77"/>
    <w:rsid w:val="00DF0DDD"/>
    <w:rsid w:val="00DF5321"/>
    <w:rsid w:val="00E1075F"/>
    <w:rsid w:val="00E124FE"/>
    <w:rsid w:val="00E16D75"/>
    <w:rsid w:val="00E16E4A"/>
    <w:rsid w:val="00E25D62"/>
    <w:rsid w:val="00E32523"/>
    <w:rsid w:val="00E50835"/>
    <w:rsid w:val="00E5116A"/>
    <w:rsid w:val="00E55175"/>
    <w:rsid w:val="00E61D72"/>
    <w:rsid w:val="00E620C2"/>
    <w:rsid w:val="00E62D4A"/>
    <w:rsid w:val="00E63246"/>
    <w:rsid w:val="00E66DE8"/>
    <w:rsid w:val="00E71B98"/>
    <w:rsid w:val="00E76B7B"/>
    <w:rsid w:val="00E83913"/>
    <w:rsid w:val="00E83AD1"/>
    <w:rsid w:val="00E84990"/>
    <w:rsid w:val="00E86F6A"/>
    <w:rsid w:val="00E87161"/>
    <w:rsid w:val="00E94CF1"/>
    <w:rsid w:val="00E9528E"/>
    <w:rsid w:val="00E96E60"/>
    <w:rsid w:val="00EA3DFD"/>
    <w:rsid w:val="00EA568D"/>
    <w:rsid w:val="00EB55E8"/>
    <w:rsid w:val="00EB75E5"/>
    <w:rsid w:val="00EB7A20"/>
    <w:rsid w:val="00EC0929"/>
    <w:rsid w:val="00EC3A81"/>
    <w:rsid w:val="00EC7B08"/>
    <w:rsid w:val="00ED20E6"/>
    <w:rsid w:val="00EE1245"/>
    <w:rsid w:val="00EE260F"/>
    <w:rsid w:val="00EE498E"/>
    <w:rsid w:val="00F00113"/>
    <w:rsid w:val="00F0395E"/>
    <w:rsid w:val="00F064AB"/>
    <w:rsid w:val="00F1278A"/>
    <w:rsid w:val="00F12A5A"/>
    <w:rsid w:val="00F12DF2"/>
    <w:rsid w:val="00F155C2"/>
    <w:rsid w:val="00F231DF"/>
    <w:rsid w:val="00F23F9E"/>
    <w:rsid w:val="00F3229B"/>
    <w:rsid w:val="00F323B9"/>
    <w:rsid w:val="00F36686"/>
    <w:rsid w:val="00F42EBA"/>
    <w:rsid w:val="00F447D3"/>
    <w:rsid w:val="00F47241"/>
    <w:rsid w:val="00F47955"/>
    <w:rsid w:val="00F51E6B"/>
    <w:rsid w:val="00F5292B"/>
    <w:rsid w:val="00F60C83"/>
    <w:rsid w:val="00F6459F"/>
    <w:rsid w:val="00F672C8"/>
    <w:rsid w:val="00F71D96"/>
    <w:rsid w:val="00F73724"/>
    <w:rsid w:val="00F747FC"/>
    <w:rsid w:val="00F81877"/>
    <w:rsid w:val="00F81A37"/>
    <w:rsid w:val="00F84F58"/>
    <w:rsid w:val="00F857CC"/>
    <w:rsid w:val="00F903B2"/>
    <w:rsid w:val="00F97E37"/>
    <w:rsid w:val="00FA0695"/>
    <w:rsid w:val="00FA260C"/>
    <w:rsid w:val="00FA6779"/>
    <w:rsid w:val="00FB1F99"/>
    <w:rsid w:val="00FB2BB5"/>
    <w:rsid w:val="00FB5445"/>
    <w:rsid w:val="00FB5855"/>
    <w:rsid w:val="00FC01AC"/>
    <w:rsid w:val="00FC43A5"/>
    <w:rsid w:val="00FD1B43"/>
    <w:rsid w:val="00FD529D"/>
    <w:rsid w:val="00FD5E77"/>
    <w:rsid w:val="00FD6341"/>
    <w:rsid w:val="00FF00E6"/>
    <w:rsid w:val="00FF0FBF"/>
    <w:rsid w:val="00FF4BD1"/>
    <w:rsid w:val="00FF56F1"/>
    <w:rsid w:val="00FF7B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D4B49"/>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C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D74C1"/>
    <w:pPr>
      <w:tabs>
        <w:tab w:val="center" w:pos="4252"/>
        <w:tab w:val="right" w:pos="8504"/>
      </w:tabs>
    </w:pPr>
  </w:style>
  <w:style w:type="character" w:customStyle="1" w:styleId="EncabezadoCar">
    <w:name w:val="Encabezado Car"/>
    <w:basedOn w:val="Fuentedeprrafopredeter"/>
    <w:link w:val="Encabezado"/>
    <w:uiPriority w:val="99"/>
    <w:semiHidden/>
    <w:rsid w:val="00C84B76"/>
    <w:rPr>
      <w:sz w:val="24"/>
      <w:szCs w:val="24"/>
      <w:lang w:val="es-ES" w:eastAsia="es-ES"/>
    </w:rPr>
  </w:style>
  <w:style w:type="paragraph" w:styleId="Piedepgina">
    <w:name w:val="footer"/>
    <w:basedOn w:val="Normal"/>
    <w:link w:val="PiedepginaCar"/>
    <w:uiPriority w:val="99"/>
    <w:rsid w:val="009D74C1"/>
    <w:pPr>
      <w:tabs>
        <w:tab w:val="center" w:pos="4252"/>
        <w:tab w:val="right" w:pos="8504"/>
      </w:tabs>
    </w:pPr>
  </w:style>
  <w:style w:type="character" w:customStyle="1" w:styleId="PiedepginaCar">
    <w:name w:val="Pie de página Car"/>
    <w:basedOn w:val="Fuentedeprrafopredeter"/>
    <w:link w:val="Piedepgina"/>
    <w:uiPriority w:val="99"/>
    <w:semiHidden/>
    <w:rsid w:val="00C84B76"/>
    <w:rPr>
      <w:sz w:val="24"/>
      <w:szCs w:val="24"/>
      <w:lang w:val="es-ES" w:eastAsia="es-ES"/>
    </w:rPr>
  </w:style>
  <w:style w:type="paragraph" w:styleId="Sinespaciado">
    <w:name w:val="No Spacing"/>
    <w:uiPriority w:val="99"/>
    <w:qFormat/>
    <w:rsid w:val="008A5C4A"/>
    <w:rPr>
      <w:rFonts w:ascii="Calibri" w:eastAsia="Calibri" w:hAnsi="Calibri" w:cs="Calibri"/>
      <w:lang w:eastAsia="en-US"/>
    </w:rPr>
  </w:style>
  <w:style w:type="paragraph" w:styleId="Textodeglobo">
    <w:name w:val="Balloon Text"/>
    <w:basedOn w:val="Normal"/>
    <w:link w:val="TextodegloboCar"/>
    <w:uiPriority w:val="99"/>
    <w:semiHidden/>
    <w:unhideWhenUsed/>
    <w:rsid w:val="00743F6D"/>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F6D"/>
    <w:rPr>
      <w:rFonts w:ascii="Tahoma" w:hAnsi="Tahoma" w:cs="Tahoma"/>
      <w:sz w:val="16"/>
      <w:szCs w:val="16"/>
      <w:lang w:val="es-ES" w:eastAsia="es-ES"/>
    </w:rPr>
  </w:style>
  <w:style w:type="paragraph" w:styleId="Prrafodelista">
    <w:name w:val="List Paragraph"/>
    <w:basedOn w:val="Normal"/>
    <w:uiPriority w:val="99"/>
    <w:qFormat/>
    <w:rsid w:val="0008776D"/>
    <w:pPr>
      <w:ind w:left="720"/>
      <w:contextualSpacing/>
    </w:pPr>
    <w:rPr>
      <w:rFonts w:ascii="Calibri" w:eastAsia="SimSun" w:hAnsi="Calibri"/>
      <w:sz w:val="16"/>
      <w:lang w:val="en-US" w:eastAsia="en-US"/>
    </w:rPr>
  </w:style>
  <w:style w:type="paragraph" w:styleId="Textoindependiente2">
    <w:name w:val="Body Text 2"/>
    <w:basedOn w:val="Normal"/>
    <w:link w:val="Textoindependiente2Car"/>
    <w:uiPriority w:val="99"/>
    <w:rsid w:val="0008776D"/>
    <w:pPr>
      <w:spacing w:after="120" w:line="480" w:lineRule="auto"/>
    </w:pPr>
    <w:rPr>
      <w:rFonts w:eastAsia="SimSun"/>
      <w:sz w:val="20"/>
      <w:szCs w:val="20"/>
      <w:lang w:val="en-CA" w:eastAsia="en-CA"/>
    </w:rPr>
  </w:style>
  <w:style w:type="character" w:customStyle="1" w:styleId="Textoindependiente2Car">
    <w:name w:val="Texto independiente 2 Car"/>
    <w:basedOn w:val="Fuentedeprrafopredeter"/>
    <w:link w:val="Textoindependiente2"/>
    <w:uiPriority w:val="99"/>
    <w:rsid w:val="0008776D"/>
    <w:rPr>
      <w:rFonts w:eastAsia="SimSu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84029">
      <w:marLeft w:val="0"/>
      <w:marRight w:val="0"/>
      <w:marTop w:val="0"/>
      <w:marBottom w:val="0"/>
      <w:divBdr>
        <w:top w:val="none" w:sz="0" w:space="0" w:color="auto"/>
        <w:left w:val="none" w:sz="0" w:space="0" w:color="auto"/>
        <w:bottom w:val="none" w:sz="0" w:space="0" w:color="auto"/>
        <w:right w:val="none" w:sz="0" w:space="0" w:color="auto"/>
      </w:divBdr>
    </w:div>
    <w:div w:id="1065684030">
      <w:marLeft w:val="0"/>
      <w:marRight w:val="0"/>
      <w:marTop w:val="0"/>
      <w:marBottom w:val="0"/>
      <w:divBdr>
        <w:top w:val="none" w:sz="0" w:space="0" w:color="auto"/>
        <w:left w:val="none" w:sz="0" w:space="0" w:color="auto"/>
        <w:bottom w:val="none" w:sz="0" w:space="0" w:color="auto"/>
        <w:right w:val="none" w:sz="0" w:space="0" w:color="auto"/>
      </w:divBdr>
    </w:div>
    <w:div w:id="1065684031">
      <w:marLeft w:val="0"/>
      <w:marRight w:val="0"/>
      <w:marTop w:val="0"/>
      <w:marBottom w:val="0"/>
      <w:divBdr>
        <w:top w:val="none" w:sz="0" w:space="0" w:color="auto"/>
        <w:left w:val="none" w:sz="0" w:space="0" w:color="auto"/>
        <w:bottom w:val="none" w:sz="0" w:space="0" w:color="auto"/>
        <w:right w:val="none" w:sz="0" w:space="0" w:color="auto"/>
      </w:divBdr>
    </w:div>
    <w:div w:id="1065684032">
      <w:marLeft w:val="0"/>
      <w:marRight w:val="0"/>
      <w:marTop w:val="0"/>
      <w:marBottom w:val="0"/>
      <w:divBdr>
        <w:top w:val="none" w:sz="0" w:space="0" w:color="auto"/>
        <w:left w:val="none" w:sz="0" w:space="0" w:color="auto"/>
        <w:bottom w:val="none" w:sz="0" w:space="0" w:color="auto"/>
        <w:right w:val="none" w:sz="0" w:space="0" w:color="auto"/>
      </w:divBdr>
    </w:div>
    <w:div w:id="1065684033">
      <w:marLeft w:val="0"/>
      <w:marRight w:val="0"/>
      <w:marTop w:val="0"/>
      <w:marBottom w:val="0"/>
      <w:divBdr>
        <w:top w:val="none" w:sz="0" w:space="0" w:color="auto"/>
        <w:left w:val="none" w:sz="0" w:space="0" w:color="auto"/>
        <w:bottom w:val="none" w:sz="0" w:space="0" w:color="auto"/>
        <w:right w:val="none" w:sz="0" w:space="0" w:color="auto"/>
      </w:divBdr>
    </w:div>
    <w:div w:id="1065684034">
      <w:marLeft w:val="0"/>
      <w:marRight w:val="0"/>
      <w:marTop w:val="0"/>
      <w:marBottom w:val="0"/>
      <w:divBdr>
        <w:top w:val="none" w:sz="0" w:space="0" w:color="auto"/>
        <w:left w:val="none" w:sz="0" w:space="0" w:color="auto"/>
        <w:bottom w:val="none" w:sz="0" w:space="0" w:color="auto"/>
        <w:right w:val="none" w:sz="0" w:space="0" w:color="auto"/>
      </w:divBdr>
    </w:div>
    <w:div w:id="1065684035">
      <w:marLeft w:val="0"/>
      <w:marRight w:val="0"/>
      <w:marTop w:val="0"/>
      <w:marBottom w:val="0"/>
      <w:divBdr>
        <w:top w:val="none" w:sz="0" w:space="0" w:color="auto"/>
        <w:left w:val="none" w:sz="0" w:space="0" w:color="auto"/>
        <w:bottom w:val="none" w:sz="0" w:space="0" w:color="auto"/>
        <w:right w:val="none" w:sz="0" w:space="0" w:color="auto"/>
      </w:divBdr>
    </w:div>
    <w:div w:id="1065684036">
      <w:marLeft w:val="0"/>
      <w:marRight w:val="0"/>
      <w:marTop w:val="0"/>
      <w:marBottom w:val="0"/>
      <w:divBdr>
        <w:top w:val="none" w:sz="0" w:space="0" w:color="auto"/>
        <w:left w:val="none" w:sz="0" w:space="0" w:color="auto"/>
        <w:bottom w:val="none" w:sz="0" w:space="0" w:color="auto"/>
        <w:right w:val="none" w:sz="0" w:space="0" w:color="auto"/>
      </w:divBdr>
    </w:div>
    <w:div w:id="106568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2FE3-E3CD-474C-A23D-F32B5A73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FANTASIA DEL OESTE CON LOS ANGELES</vt:lpstr>
    </vt:vector>
  </TitlesOfParts>
  <Company>GIRATUR LTDA</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FANTASIA DEL OESTE CON LOS ANGELES</dc:title>
  <dc:creator>Giratur Ltda.</dc:creator>
  <cp:lastModifiedBy>Sub Direccion</cp:lastModifiedBy>
  <cp:revision>12</cp:revision>
  <cp:lastPrinted>2019-12-30T14:19:00Z</cp:lastPrinted>
  <dcterms:created xsi:type="dcterms:W3CDTF">2020-10-09T20:16:00Z</dcterms:created>
  <dcterms:modified xsi:type="dcterms:W3CDTF">2020-10-20T05:19:00Z</dcterms:modified>
</cp:coreProperties>
</file>