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BFBB" w14:textId="77777777" w:rsidR="00DB1C1D" w:rsidRPr="00E74330" w:rsidRDefault="00DB1C1D" w:rsidP="00DB1C1D">
      <w:pPr>
        <w:jc w:val="center"/>
        <w:rPr>
          <w:rFonts w:ascii="Times New Roman" w:hAnsi="Times New Roman"/>
          <w:b/>
          <w:sz w:val="28"/>
          <w:szCs w:val="28"/>
        </w:rPr>
      </w:pPr>
      <w:r w:rsidRPr="00E74330">
        <w:rPr>
          <w:rFonts w:ascii="Times New Roman" w:hAnsi="Times New Roman"/>
          <w:b/>
          <w:sz w:val="28"/>
          <w:szCs w:val="28"/>
        </w:rPr>
        <w:t>ANDALUCÍA Y MARRUECOS 2022</w:t>
      </w:r>
    </w:p>
    <w:p w14:paraId="338B3908" w14:textId="77777777" w:rsidR="00DB1C1D" w:rsidRPr="00E74330" w:rsidRDefault="00DB1C1D" w:rsidP="00DB1C1D">
      <w:pPr>
        <w:jc w:val="center"/>
        <w:rPr>
          <w:rFonts w:ascii="Times New Roman" w:hAnsi="Times New Roman"/>
          <w:b/>
          <w:sz w:val="22"/>
          <w:szCs w:val="22"/>
        </w:rPr>
      </w:pPr>
      <w:r w:rsidRPr="00E74330">
        <w:rPr>
          <w:rFonts w:ascii="Times New Roman" w:hAnsi="Times New Roman"/>
          <w:b/>
          <w:sz w:val="22"/>
          <w:szCs w:val="22"/>
        </w:rPr>
        <w:t>10 DIAS</w:t>
      </w:r>
    </w:p>
    <w:p w14:paraId="7F17C869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b w:val="0"/>
          <w:sz w:val="22"/>
          <w:szCs w:val="22"/>
        </w:rPr>
      </w:pPr>
    </w:p>
    <w:p w14:paraId="4E70628C" w14:textId="77777777" w:rsidR="00DB1C1D" w:rsidRPr="00E74330" w:rsidRDefault="00DB1C1D" w:rsidP="00DB1C1D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74330">
        <w:rPr>
          <w:rFonts w:ascii="Times New Roman" w:hAnsi="Times New Roman"/>
          <w:b/>
          <w:bCs/>
          <w:sz w:val="22"/>
          <w:szCs w:val="22"/>
        </w:rPr>
        <w:t xml:space="preserve">Salidas Sábados: </w:t>
      </w:r>
    </w:p>
    <w:p w14:paraId="48817F2F" w14:textId="1D1324A0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Abril </w:t>
      </w:r>
      <w:r w:rsidR="006659B1">
        <w:rPr>
          <w:rFonts w:ascii="Times New Roman" w:hAnsi="Times New Roman"/>
          <w:sz w:val="22"/>
          <w:szCs w:val="22"/>
        </w:rPr>
        <w:t xml:space="preserve">2022 </w:t>
      </w:r>
      <w:r w:rsidRPr="00E74330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E74330">
        <w:rPr>
          <w:rFonts w:ascii="Times New Roman" w:hAnsi="Times New Roman"/>
          <w:sz w:val="22"/>
          <w:szCs w:val="22"/>
        </w:rPr>
        <w:t>Marzo</w:t>
      </w:r>
      <w:proofErr w:type="gramEnd"/>
      <w:r w:rsidRPr="00E74330">
        <w:rPr>
          <w:rFonts w:ascii="Times New Roman" w:hAnsi="Times New Roman"/>
          <w:sz w:val="22"/>
          <w:szCs w:val="22"/>
        </w:rPr>
        <w:t xml:space="preserve"> 2023</w:t>
      </w:r>
    </w:p>
    <w:p w14:paraId="2AF8FE40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</w:p>
    <w:p w14:paraId="2D3E9E5D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Hoteles previstos*:</w:t>
      </w:r>
    </w:p>
    <w:p w14:paraId="564E29B4" w14:textId="0270BEFB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Categoría </w:t>
      </w:r>
      <w:bookmarkStart w:id="0" w:name="_GoBack"/>
      <w:bookmarkEnd w:id="0"/>
      <w:r w:rsidRPr="00E74330">
        <w:rPr>
          <w:rFonts w:ascii="Times New Roman" w:hAnsi="Times New Roman"/>
          <w:sz w:val="22"/>
          <w:szCs w:val="22"/>
        </w:rPr>
        <w:t>“P”</w:t>
      </w:r>
    </w:p>
    <w:p w14:paraId="0FA2C904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Sevilla:</w:t>
      </w:r>
      <w:r w:rsidRPr="00E74330">
        <w:rPr>
          <w:rFonts w:ascii="Times New Roman" w:hAnsi="Times New Roman"/>
          <w:sz w:val="22"/>
          <w:szCs w:val="22"/>
        </w:rPr>
        <w:tab/>
      </w:r>
      <w:r w:rsidRPr="00E74330">
        <w:rPr>
          <w:rFonts w:ascii="Times New Roman" w:hAnsi="Times New Roman"/>
          <w:sz w:val="22"/>
          <w:szCs w:val="22"/>
        </w:rPr>
        <w:tab/>
        <w:t>AC Tornero</w:t>
      </w:r>
    </w:p>
    <w:p w14:paraId="73066422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Córdoba:</w:t>
      </w:r>
      <w:r w:rsidRPr="00E74330">
        <w:rPr>
          <w:rFonts w:ascii="Times New Roman" w:hAnsi="Times New Roman"/>
          <w:sz w:val="22"/>
          <w:szCs w:val="22"/>
        </w:rPr>
        <w:tab/>
        <w:t>Exe Ciudad de Córdoba</w:t>
      </w:r>
    </w:p>
    <w:p w14:paraId="573C69B5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Costa del Sol: </w:t>
      </w:r>
      <w:r w:rsidRPr="00E74330">
        <w:rPr>
          <w:rFonts w:ascii="Times New Roman" w:hAnsi="Times New Roman"/>
          <w:sz w:val="22"/>
          <w:szCs w:val="22"/>
        </w:rPr>
        <w:tab/>
        <w:t xml:space="preserve">Sol </w:t>
      </w:r>
      <w:proofErr w:type="spellStart"/>
      <w:r w:rsidRPr="00E74330">
        <w:rPr>
          <w:rFonts w:ascii="Times New Roman" w:hAnsi="Times New Roman"/>
          <w:sz w:val="22"/>
          <w:szCs w:val="22"/>
        </w:rPr>
        <w:t>Principe</w:t>
      </w:r>
      <w:proofErr w:type="spellEnd"/>
      <w:r w:rsidRPr="00E74330">
        <w:rPr>
          <w:rFonts w:ascii="Times New Roman" w:hAnsi="Times New Roman"/>
          <w:sz w:val="22"/>
          <w:szCs w:val="22"/>
        </w:rPr>
        <w:t xml:space="preserve"> (Torremolinos)</w:t>
      </w:r>
    </w:p>
    <w:p w14:paraId="43B01A3F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E74330">
        <w:rPr>
          <w:rFonts w:ascii="Times New Roman" w:hAnsi="Times New Roman"/>
          <w:sz w:val="22"/>
          <w:szCs w:val="22"/>
          <w:lang w:val="es-ES"/>
        </w:rPr>
        <w:t>Fez:</w:t>
      </w:r>
      <w:r w:rsidRPr="00E74330">
        <w:rPr>
          <w:rFonts w:ascii="Times New Roman" w:hAnsi="Times New Roman"/>
          <w:sz w:val="22"/>
          <w:szCs w:val="22"/>
          <w:lang w:val="es-ES"/>
        </w:rPr>
        <w:tab/>
      </w:r>
      <w:r w:rsidRPr="00E74330">
        <w:rPr>
          <w:rFonts w:ascii="Times New Roman" w:hAnsi="Times New Roman"/>
          <w:sz w:val="22"/>
          <w:szCs w:val="22"/>
          <w:lang w:val="es-ES"/>
        </w:rPr>
        <w:tab/>
        <w:t>Barceló</w:t>
      </w:r>
    </w:p>
    <w:p w14:paraId="55EBC664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  <w:lang w:val="es-ES"/>
        </w:rPr>
      </w:pPr>
      <w:r w:rsidRPr="00E74330">
        <w:rPr>
          <w:rFonts w:ascii="Times New Roman" w:hAnsi="Times New Roman"/>
          <w:sz w:val="22"/>
          <w:szCs w:val="22"/>
          <w:lang w:val="es-ES"/>
        </w:rPr>
        <w:t xml:space="preserve">Tánger: </w:t>
      </w:r>
      <w:r w:rsidRPr="00E74330">
        <w:rPr>
          <w:rFonts w:ascii="Times New Roman" w:hAnsi="Times New Roman"/>
          <w:sz w:val="22"/>
          <w:szCs w:val="22"/>
          <w:lang w:val="es-ES"/>
        </w:rPr>
        <w:tab/>
        <w:t xml:space="preserve">Hilton Garden </w:t>
      </w:r>
      <w:proofErr w:type="spellStart"/>
      <w:r w:rsidRPr="00E74330">
        <w:rPr>
          <w:rFonts w:ascii="Times New Roman" w:hAnsi="Times New Roman"/>
          <w:sz w:val="22"/>
          <w:szCs w:val="22"/>
          <w:lang w:val="es-ES"/>
        </w:rPr>
        <w:t>Inn</w:t>
      </w:r>
      <w:proofErr w:type="spellEnd"/>
    </w:p>
    <w:p w14:paraId="5126CC8F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Granada:</w:t>
      </w:r>
      <w:r w:rsidRPr="00E74330">
        <w:rPr>
          <w:rFonts w:ascii="Times New Roman" w:hAnsi="Times New Roman"/>
          <w:sz w:val="22"/>
          <w:szCs w:val="22"/>
        </w:rPr>
        <w:tab/>
        <w:t xml:space="preserve">Los </w:t>
      </w:r>
      <w:proofErr w:type="spellStart"/>
      <w:r w:rsidRPr="00E74330">
        <w:rPr>
          <w:rFonts w:ascii="Times New Roman" w:hAnsi="Times New Roman"/>
          <w:sz w:val="22"/>
          <w:szCs w:val="22"/>
        </w:rPr>
        <w:t>Angeles</w:t>
      </w:r>
      <w:proofErr w:type="spellEnd"/>
    </w:p>
    <w:p w14:paraId="588268CF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*   U otros de similar categoría.</w:t>
      </w:r>
    </w:p>
    <w:p w14:paraId="1DFBA564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b/>
          <w:sz w:val="22"/>
          <w:szCs w:val="22"/>
        </w:rPr>
        <w:t>Notas</w:t>
      </w:r>
      <w:r w:rsidRPr="00E74330">
        <w:rPr>
          <w:rFonts w:ascii="Times New Roman" w:hAnsi="Times New Roman"/>
          <w:sz w:val="22"/>
          <w:szCs w:val="22"/>
        </w:rPr>
        <w:t xml:space="preserve">: Las salidas </w:t>
      </w:r>
      <w:proofErr w:type="gramStart"/>
      <w:r w:rsidRPr="00E74330">
        <w:rPr>
          <w:rFonts w:ascii="Times New Roman" w:hAnsi="Times New Roman"/>
          <w:sz w:val="22"/>
          <w:szCs w:val="22"/>
        </w:rPr>
        <w:t>Abril</w:t>
      </w:r>
      <w:proofErr w:type="gramEnd"/>
      <w:r w:rsidRPr="00E74330">
        <w:rPr>
          <w:rFonts w:ascii="Times New Roman" w:hAnsi="Times New Roman"/>
          <w:sz w:val="22"/>
          <w:szCs w:val="22"/>
        </w:rPr>
        <w:t xml:space="preserve"> 30 y Sep. 17, pernoctarán en el Hotel Hesperia Sevilla. Las salidas de Nov /22 al 5/Ene./23, pernoctarán en el Hotel Don Pablo (Torremolinos)</w:t>
      </w:r>
    </w:p>
    <w:p w14:paraId="5A04BF26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</w:p>
    <w:p w14:paraId="0325FC23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Servicios incluidos: </w:t>
      </w:r>
    </w:p>
    <w:p w14:paraId="63466A55" w14:textId="1114EE64" w:rsidR="00DB1C1D" w:rsidRPr="00E74330" w:rsidRDefault="00DB1C1D" w:rsidP="00E743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Autocar de lujo con WI-FI, gratuito.</w:t>
      </w:r>
    </w:p>
    <w:p w14:paraId="1F6A31C0" w14:textId="6ACF07B0" w:rsidR="00DB1C1D" w:rsidRPr="00E74330" w:rsidRDefault="00DB1C1D" w:rsidP="00E743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Guía acompañante.</w:t>
      </w:r>
    </w:p>
    <w:p w14:paraId="48034853" w14:textId="3A575609" w:rsidR="00DB1C1D" w:rsidRPr="00E74330" w:rsidRDefault="00DB1C1D" w:rsidP="00E743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Visita con guía local en Sevilla, Córdoba, Fez, Rabat, Granada y Toledo.</w:t>
      </w:r>
    </w:p>
    <w:p w14:paraId="40FA6D1F" w14:textId="1B02283A" w:rsidR="00DB1C1D" w:rsidRPr="00E74330" w:rsidRDefault="00DB1C1D" w:rsidP="00E743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Desayuno buffet diario.</w:t>
      </w:r>
    </w:p>
    <w:p w14:paraId="4341B069" w14:textId="27B9E584" w:rsidR="00DB1C1D" w:rsidRPr="00E74330" w:rsidRDefault="00DB1C1D" w:rsidP="00E743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>2 almuerzos y 8 cenas.</w:t>
      </w:r>
    </w:p>
    <w:p w14:paraId="4A198862" w14:textId="21A6B9FE" w:rsidR="00DB1C1D" w:rsidRDefault="00DB1C1D" w:rsidP="00E7433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Pasaje </w:t>
      </w:r>
      <w:proofErr w:type="spellStart"/>
      <w:r w:rsidRPr="00E74330">
        <w:rPr>
          <w:rFonts w:ascii="Times New Roman" w:hAnsi="Times New Roman"/>
          <w:sz w:val="22"/>
          <w:szCs w:val="22"/>
        </w:rPr>
        <w:t>fast</w:t>
      </w:r>
      <w:proofErr w:type="spellEnd"/>
      <w:r w:rsidRPr="00E74330">
        <w:rPr>
          <w:rFonts w:ascii="Times New Roman" w:hAnsi="Times New Roman"/>
          <w:sz w:val="22"/>
          <w:szCs w:val="22"/>
        </w:rPr>
        <w:t>-Ferry, ida/vuelta.</w:t>
      </w:r>
    </w:p>
    <w:p w14:paraId="143A123A" w14:textId="72EA6761" w:rsidR="00E74330" w:rsidRDefault="00E74330" w:rsidP="00E74330">
      <w:pPr>
        <w:jc w:val="both"/>
        <w:rPr>
          <w:rFonts w:ascii="Times New Roman" w:hAnsi="Times New Roman"/>
          <w:sz w:val="22"/>
          <w:szCs w:val="22"/>
        </w:rPr>
      </w:pPr>
    </w:p>
    <w:p w14:paraId="7780A341" w14:textId="77777777" w:rsidR="00E74330" w:rsidRDefault="00E74330" w:rsidP="00E74330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1D03E5C2" w14:textId="77777777" w:rsidR="00E74330" w:rsidRDefault="00E74330" w:rsidP="00E7433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399201BE" w14:textId="77777777" w:rsidR="00E74330" w:rsidRDefault="00E74330" w:rsidP="00E7433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3159ADB1" w14:textId="77777777" w:rsidR="00E74330" w:rsidRDefault="00E74330" w:rsidP="00E7433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586926B5" w14:textId="77777777" w:rsidR="00E74330" w:rsidRDefault="00E74330" w:rsidP="00E74330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54FECB90" w14:textId="77777777" w:rsidR="00E74330" w:rsidRDefault="00E74330" w:rsidP="00E74330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4DD43D09" w14:textId="77777777" w:rsidR="00E74330" w:rsidRDefault="00E74330" w:rsidP="00E74330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258CE8E7" w14:textId="5879DD81" w:rsidR="00E74330" w:rsidRPr="00E74330" w:rsidRDefault="00E74330" w:rsidP="00E74330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5091E214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1282"/>
      </w:tblGrid>
      <w:tr w:rsidR="00DB1C1D" w:rsidRPr="00E74330" w14:paraId="6197C002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083D" w14:textId="77777777" w:rsidR="00DB1C1D" w:rsidRPr="00E74330" w:rsidRDefault="00DB1C1D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E7433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DB1C1D" w:rsidRPr="00E74330" w14:paraId="73B1E2CB" w14:textId="77777777" w:rsidTr="0069405D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13E" w14:textId="77777777" w:rsidR="00DB1C1D" w:rsidRPr="00E74330" w:rsidRDefault="00DB1C1D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E7433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C4F" w14:textId="77777777" w:rsidR="00DB1C1D" w:rsidRPr="00E74330" w:rsidRDefault="00DB1C1D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E7433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E7433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DB1C1D" w:rsidRPr="00E74330" w14:paraId="5A6FEFEF" w14:textId="77777777" w:rsidTr="0069405D">
        <w:trPr>
          <w:trHeight w:val="36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C9F" w14:textId="77777777" w:rsidR="00DB1C1D" w:rsidRPr="00E74330" w:rsidRDefault="00DB1C1D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6171" w14:textId="77777777" w:rsidR="00DB1C1D" w:rsidRPr="00E74330" w:rsidRDefault="00DB1C1D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1.660</w:t>
            </w:r>
          </w:p>
        </w:tc>
      </w:tr>
      <w:tr w:rsidR="00DB1C1D" w:rsidRPr="00E74330" w14:paraId="638BADA4" w14:textId="77777777" w:rsidTr="0069405D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365" w14:textId="77777777" w:rsidR="00DB1C1D" w:rsidRPr="00E74330" w:rsidRDefault="00DB1C1D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4EED" w14:textId="77777777" w:rsidR="00DB1C1D" w:rsidRPr="00E74330" w:rsidRDefault="00DB1C1D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415</w:t>
            </w:r>
          </w:p>
        </w:tc>
      </w:tr>
      <w:tr w:rsidR="00DB1C1D" w:rsidRPr="00E74330" w14:paraId="6640EE41" w14:textId="77777777" w:rsidTr="0069405D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ABA" w14:textId="77777777" w:rsidR="00DB1C1D" w:rsidRPr="00E74330" w:rsidRDefault="00DB1C1D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7433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E7433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Ago. / Sept./ Oct.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457E" w14:textId="77777777" w:rsidR="00DB1C1D" w:rsidRPr="00E74330" w:rsidRDefault="00DB1C1D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75</w:t>
            </w:r>
          </w:p>
        </w:tc>
      </w:tr>
      <w:tr w:rsidR="00DB1C1D" w:rsidRPr="00E74330" w14:paraId="27A0D6FB" w14:textId="77777777" w:rsidTr="0069405D">
        <w:trPr>
          <w:trHeight w:val="360"/>
        </w:trPr>
        <w:tc>
          <w:tcPr>
            <w:tcW w:w="4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261A" w14:textId="77777777" w:rsidR="00DB1C1D" w:rsidRPr="00E74330" w:rsidRDefault="00DB1C1D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16 </w:t>
            </w:r>
            <w:proofErr w:type="gramStart"/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Abril</w:t>
            </w:r>
            <w:proofErr w:type="gramEnd"/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y 7 Mayo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A244" w14:textId="77777777" w:rsidR="00DB1C1D" w:rsidRPr="00E74330" w:rsidRDefault="00DB1C1D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7433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125</w:t>
            </w:r>
          </w:p>
        </w:tc>
      </w:tr>
    </w:tbl>
    <w:p w14:paraId="60643193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  <w:lang w:val="es-ES"/>
        </w:rPr>
      </w:pPr>
    </w:p>
    <w:p w14:paraId="7ECEBECC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1.º MADRID - Cáceres - SEVILLA</w:t>
      </w:r>
    </w:p>
    <w:p w14:paraId="5C7A959D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Salida de nuestra terminal a las 08:00 </w:t>
      </w:r>
      <w:proofErr w:type="spellStart"/>
      <w:r w:rsidRPr="00E74330">
        <w:rPr>
          <w:rFonts w:ascii="Times New Roman" w:hAnsi="Times New Roman"/>
          <w:sz w:val="22"/>
          <w:szCs w:val="22"/>
        </w:rPr>
        <w:t>hrs</w:t>
      </w:r>
      <w:proofErr w:type="spellEnd"/>
      <w:r w:rsidRPr="00E74330">
        <w:rPr>
          <w:rFonts w:ascii="Times New Roman" w:hAnsi="Times New Roman"/>
          <w:sz w:val="22"/>
          <w:szCs w:val="22"/>
        </w:rPr>
        <w:t xml:space="preserve">. hacia Extremadura para llegar a Cáceres con tiempo libre para conocer el casco antiguo y su barrio medieval, considerado Patrimonio de la Humanidad. Almuerzo libre. Posteriormente salida por la Autovía de la Plata hacia Andalucía para llegar a Sevilla. </w:t>
      </w:r>
      <w:r w:rsidRPr="00E74330">
        <w:rPr>
          <w:rFonts w:ascii="Times New Roman" w:hAnsi="Times New Roman"/>
          <w:b/>
          <w:sz w:val="22"/>
          <w:szCs w:val="22"/>
        </w:rPr>
        <w:t>Cena</w:t>
      </w:r>
      <w:r w:rsidRPr="00E74330">
        <w:rPr>
          <w:rFonts w:ascii="Times New Roman" w:hAnsi="Times New Roman"/>
          <w:sz w:val="22"/>
          <w:szCs w:val="22"/>
        </w:rPr>
        <w:t xml:space="preserve"> y alojamiento.</w:t>
      </w:r>
    </w:p>
    <w:p w14:paraId="65CA8B77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</w:p>
    <w:p w14:paraId="26552F7F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lastRenderedPageBreak/>
        <w:t>Día 2.º SEVILLA</w:t>
      </w:r>
    </w:p>
    <w:p w14:paraId="2D0BD7C1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b/>
          <w:sz w:val="22"/>
          <w:szCs w:val="22"/>
        </w:rPr>
        <w:t>Media pensión</w:t>
      </w:r>
      <w:r w:rsidRPr="00E74330">
        <w:rPr>
          <w:rFonts w:ascii="Times New Roman" w:hAnsi="Times New Roman"/>
          <w:sz w:val="22"/>
          <w:szCs w:val="22"/>
        </w:rPr>
        <w:t>. Por la mañana visita de la ciudad, incluyendo el Parque de María Luisa, la Plaza de España, el exterior de la imponente Catedral y la Giralda, y el típico Barrio de Santa Cruz. Posibilidad de ampliar la visita opcionalmente con los Reales Alcázares. Tarde libre.</w:t>
      </w:r>
    </w:p>
    <w:p w14:paraId="3A60DEEE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</w:p>
    <w:p w14:paraId="315525CE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3.º SEVILLA - córdoba</w:t>
      </w:r>
    </w:p>
    <w:p w14:paraId="2A982568" w14:textId="124CE5FE" w:rsidR="00DB1C1D" w:rsidRPr="00E74330" w:rsidRDefault="00DB1C1D" w:rsidP="00DB1C1D">
      <w:pPr>
        <w:jc w:val="both"/>
        <w:rPr>
          <w:rFonts w:ascii="Times New Roman" w:hAnsi="Times New Roman"/>
          <w:bCs/>
          <w:sz w:val="22"/>
          <w:szCs w:val="22"/>
        </w:rPr>
      </w:pPr>
      <w:r w:rsidRPr="00E74330">
        <w:rPr>
          <w:rFonts w:ascii="Times New Roman" w:hAnsi="Times New Roman"/>
          <w:bCs/>
          <w:sz w:val="22"/>
          <w:szCs w:val="22"/>
        </w:rPr>
        <w:t xml:space="preserve">Desayuno. Salida hacia la ciudad de Córdoba. Comenzaremos nuestra visita a pie desde la Puerta de </w:t>
      </w:r>
      <w:proofErr w:type="spellStart"/>
      <w:r w:rsidRPr="00E74330">
        <w:rPr>
          <w:rFonts w:ascii="Times New Roman" w:hAnsi="Times New Roman"/>
          <w:bCs/>
          <w:sz w:val="22"/>
          <w:szCs w:val="22"/>
        </w:rPr>
        <w:t>Almodovar</w:t>
      </w:r>
      <w:proofErr w:type="spellEnd"/>
      <w:r w:rsidRPr="00E74330">
        <w:rPr>
          <w:rFonts w:ascii="Times New Roman" w:hAnsi="Times New Roman"/>
          <w:bCs/>
          <w:sz w:val="22"/>
          <w:szCs w:val="22"/>
        </w:rPr>
        <w:t xml:space="preserve"> para llegar al barrio </w:t>
      </w:r>
      <w:r w:rsidR="00E74330" w:rsidRPr="00E74330">
        <w:rPr>
          <w:rFonts w:ascii="Times New Roman" w:hAnsi="Times New Roman"/>
          <w:bCs/>
          <w:sz w:val="22"/>
          <w:szCs w:val="22"/>
        </w:rPr>
        <w:t>judío</w:t>
      </w:r>
      <w:r w:rsidRPr="00E74330">
        <w:rPr>
          <w:rFonts w:ascii="Times New Roman" w:hAnsi="Times New Roman"/>
          <w:bCs/>
          <w:sz w:val="22"/>
          <w:szCs w:val="22"/>
        </w:rPr>
        <w:t xml:space="preserve"> y continuar con la visita del interior de la famosa Mezquita/ Catedral. Resto del tiempo libre. </w:t>
      </w:r>
      <w:r w:rsidRPr="00E74330">
        <w:rPr>
          <w:rFonts w:ascii="Times New Roman" w:hAnsi="Times New Roman"/>
          <w:b/>
          <w:bCs/>
          <w:sz w:val="22"/>
          <w:szCs w:val="22"/>
        </w:rPr>
        <w:t>Cena</w:t>
      </w:r>
      <w:r w:rsidRPr="00E74330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29DFCAE5" w14:textId="77777777" w:rsidR="00DB1C1D" w:rsidRPr="00E74330" w:rsidRDefault="00DB1C1D" w:rsidP="00DB1C1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9776AF1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4.º córdoba - Ronda – COSTA DEL SOL</w:t>
      </w:r>
    </w:p>
    <w:p w14:paraId="454E586C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Desayuno. Salida por la Ruta de los Pueblos Blancos hacia Ronda. Tiempo libre en esta bella población andaluza y continuación hacia la Costa del Sol. </w:t>
      </w:r>
      <w:r w:rsidRPr="00E74330">
        <w:rPr>
          <w:rFonts w:ascii="Times New Roman" w:hAnsi="Times New Roman"/>
          <w:b/>
          <w:sz w:val="22"/>
          <w:szCs w:val="22"/>
        </w:rPr>
        <w:t>Cena</w:t>
      </w:r>
      <w:r w:rsidRPr="00E74330">
        <w:rPr>
          <w:rFonts w:ascii="Times New Roman" w:hAnsi="Times New Roman"/>
          <w:sz w:val="22"/>
          <w:szCs w:val="22"/>
        </w:rPr>
        <w:t xml:space="preserve"> y alojamiento.</w:t>
      </w:r>
    </w:p>
    <w:p w14:paraId="69A2FBE7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</w:p>
    <w:p w14:paraId="2CA6B080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5.º COSTA DEL SOL - tanger - FEZ</w:t>
      </w:r>
    </w:p>
    <w:p w14:paraId="11CDE157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Desayuno. Salida desde la Costa del Sol para embarcar rumbo a Tánger cruzando el Estrecho de Gibraltar. Llegada a Marruecos y continuación a Fez. </w:t>
      </w:r>
      <w:r w:rsidRPr="00E74330">
        <w:rPr>
          <w:rFonts w:ascii="Times New Roman" w:hAnsi="Times New Roman"/>
          <w:b/>
          <w:sz w:val="22"/>
          <w:szCs w:val="22"/>
        </w:rPr>
        <w:t>Cena</w:t>
      </w:r>
      <w:r w:rsidRPr="00E74330">
        <w:rPr>
          <w:rFonts w:ascii="Times New Roman" w:hAnsi="Times New Roman"/>
          <w:sz w:val="22"/>
          <w:szCs w:val="22"/>
        </w:rPr>
        <w:t xml:space="preserve"> y alojamiento.</w:t>
      </w:r>
    </w:p>
    <w:p w14:paraId="224A7AFC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</w:p>
    <w:p w14:paraId="1E5CC7C0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6.º FEZ</w:t>
      </w:r>
    </w:p>
    <w:p w14:paraId="6867DF0C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E74330">
        <w:rPr>
          <w:rFonts w:ascii="Times New Roman" w:hAnsi="Times New Roman"/>
          <w:b w:val="0"/>
          <w:bCs w:val="0"/>
          <w:sz w:val="22"/>
          <w:szCs w:val="22"/>
        </w:rPr>
        <w:t>Desayuno y</w:t>
      </w:r>
      <w:r w:rsidRPr="00E74330">
        <w:rPr>
          <w:rFonts w:ascii="Times New Roman" w:hAnsi="Times New Roman"/>
          <w:bCs w:val="0"/>
          <w:sz w:val="22"/>
          <w:szCs w:val="22"/>
        </w:rPr>
        <w:t xml:space="preserve"> v</w:t>
      </w:r>
      <w:r w:rsidRPr="00E74330">
        <w:rPr>
          <w:rFonts w:ascii="Times New Roman" w:hAnsi="Times New Roman"/>
          <w:b w:val="0"/>
          <w:bCs w:val="0"/>
          <w:sz w:val="22"/>
          <w:szCs w:val="22"/>
        </w:rPr>
        <w:t xml:space="preserve">isita de la ciudad, con las 7 puertas del Palacio Real, el barrio judío o </w:t>
      </w:r>
      <w:proofErr w:type="spellStart"/>
      <w:r w:rsidRPr="00E74330">
        <w:rPr>
          <w:rFonts w:ascii="Times New Roman" w:hAnsi="Times New Roman"/>
          <w:b w:val="0"/>
          <w:bCs w:val="0"/>
          <w:sz w:val="22"/>
          <w:szCs w:val="22"/>
        </w:rPr>
        <w:t>Mellah</w:t>
      </w:r>
      <w:proofErr w:type="spellEnd"/>
      <w:r w:rsidRPr="00E74330">
        <w:rPr>
          <w:rFonts w:ascii="Times New Roman" w:hAnsi="Times New Roman"/>
          <w:b w:val="0"/>
          <w:bCs w:val="0"/>
          <w:sz w:val="22"/>
          <w:szCs w:val="22"/>
        </w:rPr>
        <w:t xml:space="preserve">, puerta de </w:t>
      </w:r>
      <w:proofErr w:type="spellStart"/>
      <w:r w:rsidRPr="00E74330">
        <w:rPr>
          <w:rFonts w:ascii="Times New Roman" w:hAnsi="Times New Roman"/>
          <w:b w:val="0"/>
          <w:bCs w:val="0"/>
          <w:sz w:val="22"/>
          <w:szCs w:val="22"/>
        </w:rPr>
        <w:t>Bab</w:t>
      </w:r>
      <w:proofErr w:type="spellEnd"/>
      <w:r w:rsidRPr="00E74330">
        <w:rPr>
          <w:rFonts w:ascii="Times New Roman" w:hAnsi="Times New Roman"/>
          <w:b w:val="0"/>
          <w:bCs w:val="0"/>
          <w:sz w:val="22"/>
          <w:szCs w:val="22"/>
        </w:rPr>
        <w:t xml:space="preserve"> Bou </w:t>
      </w:r>
      <w:proofErr w:type="spellStart"/>
      <w:r w:rsidRPr="00E74330">
        <w:rPr>
          <w:rFonts w:ascii="Times New Roman" w:hAnsi="Times New Roman"/>
          <w:b w:val="0"/>
          <w:bCs w:val="0"/>
          <w:sz w:val="22"/>
          <w:szCs w:val="22"/>
        </w:rPr>
        <w:t>Jeloud</w:t>
      </w:r>
      <w:proofErr w:type="spellEnd"/>
      <w:r w:rsidRPr="00E74330">
        <w:rPr>
          <w:rFonts w:ascii="Times New Roman" w:hAnsi="Times New Roman"/>
          <w:b w:val="0"/>
          <w:bCs w:val="0"/>
          <w:sz w:val="22"/>
          <w:szCs w:val="22"/>
        </w:rPr>
        <w:t xml:space="preserve"> que da acceso a la Medina. Conoceremos la Medersa, Universidad más antigua del mundo, Mezquita </w:t>
      </w:r>
      <w:proofErr w:type="spellStart"/>
      <w:r w:rsidRPr="00E74330">
        <w:rPr>
          <w:rFonts w:ascii="Times New Roman" w:hAnsi="Times New Roman"/>
          <w:b w:val="0"/>
          <w:bCs w:val="0"/>
          <w:sz w:val="22"/>
          <w:szCs w:val="22"/>
        </w:rPr>
        <w:t>Karyouine</w:t>
      </w:r>
      <w:proofErr w:type="spellEnd"/>
      <w:r w:rsidRPr="00E74330">
        <w:rPr>
          <w:rFonts w:ascii="Times New Roman" w:hAnsi="Times New Roman"/>
          <w:b w:val="0"/>
          <w:bCs w:val="0"/>
          <w:sz w:val="22"/>
          <w:szCs w:val="22"/>
        </w:rPr>
        <w:t xml:space="preserve"> y barrio de curtidores.</w:t>
      </w:r>
      <w:r w:rsidRPr="00E74330">
        <w:rPr>
          <w:rFonts w:ascii="Times New Roman" w:hAnsi="Times New Roman"/>
          <w:sz w:val="22"/>
          <w:szCs w:val="22"/>
        </w:rPr>
        <w:t xml:space="preserve"> </w:t>
      </w:r>
      <w:r w:rsidRPr="00E74330">
        <w:rPr>
          <w:rFonts w:ascii="Times New Roman" w:hAnsi="Times New Roman"/>
          <w:bCs w:val="0"/>
          <w:sz w:val="22"/>
          <w:szCs w:val="22"/>
        </w:rPr>
        <w:t>Almuerzo</w:t>
      </w:r>
      <w:r w:rsidRPr="00E74330">
        <w:rPr>
          <w:rFonts w:ascii="Times New Roman" w:hAnsi="Times New Roman"/>
          <w:b w:val="0"/>
          <w:bCs w:val="0"/>
          <w:sz w:val="22"/>
          <w:szCs w:val="22"/>
        </w:rPr>
        <w:t xml:space="preserve"> en restaurante típico y tarde libre para disfrutar de la Medina, donde se perderá entre su magia.</w:t>
      </w:r>
    </w:p>
    <w:p w14:paraId="73E4C871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2AEA8546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7.º FEZ - RABAT - TANGER</w:t>
      </w:r>
    </w:p>
    <w:p w14:paraId="02078967" w14:textId="77777777" w:rsidR="00DB1C1D" w:rsidRPr="00E74330" w:rsidRDefault="00DB1C1D" w:rsidP="00DB1C1D">
      <w:pPr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Desayuno y salida a Rabat, la capital administrativa del país y residencia oficial de la familia real. Visitaremos la Tour Hassan y el Mausoleo de Mohamed V, construido en recuerdo del sultán que consiguió la independencia del país. Continuación a Tánger. </w:t>
      </w:r>
      <w:r w:rsidRPr="00E74330">
        <w:rPr>
          <w:rFonts w:ascii="Times New Roman" w:hAnsi="Times New Roman"/>
          <w:b/>
          <w:sz w:val="22"/>
          <w:szCs w:val="22"/>
        </w:rPr>
        <w:t>Cena</w:t>
      </w:r>
      <w:r w:rsidRPr="00E74330">
        <w:rPr>
          <w:rFonts w:ascii="Times New Roman" w:hAnsi="Times New Roman"/>
          <w:sz w:val="22"/>
          <w:szCs w:val="22"/>
        </w:rPr>
        <w:t xml:space="preserve"> y alojamiento</w:t>
      </w:r>
    </w:p>
    <w:p w14:paraId="762EE604" w14:textId="77777777" w:rsidR="00DB1C1D" w:rsidRPr="00E74330" w:rsidRDefault="00DB1C1D" w:rsidP="00DB1C1D">
      <w:pPr>
        <w:rPr>
          <w:rFonts w:ascii="Times New Roman" w:hAnsi="Times New Roman"/>
          <w:sz w:val="22"/>
          <w:szCs w:val="22"/>
        </w:rPr>
      </w:pPr>
    </w:p>
    <w:p w14:paraId="003B311A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8.º tanger – COSTA DEL SOL</w:t>
      </w:r>
    </w:p>
    <w:p w14:paraId="79D77068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Desayuno y Mañana libre. Salida para embarcar de regreso a España. Desembarque y continuación hacia la Costa del Sol. Llegada. </w:t>
      </w:r>
      <w:r w:rsidRPr="00E74330">
        <w:rPr>
          <w:rFonts w:ascii="Times New Roman" w:hAnsi="Times New Roman"/>
          <w:b/>
          <w:sz w:val="22"/>
          <w:szCs w:val="22"/>
        </w:rPr>
        <w:t>Cena</w:t>
      </w:r>
      <w:r w:rsidRPr="00E74330">
        <w:rPr>
          <w:rFonts w:ascii="Times New Roman" w:hAnsi="Times New Roman"/>
          <w:sz w:val="22"/>
          <w:szCs w:val="22"/>
        </w:rPr>
        <w:t xml:space="preserve"> y alojamiento.</w:t>
      </w:r>
    </w:p>
    <w:p w14:paraId="59004E4D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</w:p>
    <w:p w14:paraId="7BC8C63F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9.º COSTA DEL SOL - GRANADA</w:t>
      </w:r>
    </w:p>
    <w:p w14:paraId="606A5CC4" w14:textId="77777777" w:rsidR="00DB1C1D" w:rsidRP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Desayuno. Salida bordeando la Costa hacia Granada. Llegada y visita del impresionante conjunto monumental de La Alhambra con sus bellos palacios Nazaríes y los hermosos jardines del Generalife. </w:t>
      </w:r>
      <w:r w:rsidRPr="00E74330">
        <w:rPr>
          <w:rFonts w:ascii="Times New Roman" w:hAnsi="Times New Roman"/>
          <w:b/>
          <w:sz w:val="22"/>
          <w:szCs w:val="22"/>
        </w:rPr>
        <w:t>Cena</w:t>
      </w:r>
      <w:r w:rsidRPr="00E74330">
        <w:rPr>
          <w:rFonts w:ascii="Times New Roman" w:hAnsi="Times New Roman"/>
          <w:sz w:val="22"/>
          <w:szCs w:val="22"/>
        </w:rPr>
        <w:t xml:space="preserve"> y alojamiento. </w:t>
      </w:r>
    </w:p>
    <w:p w14:paraId="6B75AB09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</w:p>
    <w:p w14:paraId="1C2F5E53" w14:textId="77777777" w:rsidR="00DB1C1D" w:rsidRPr="00E74330" w:rsidRDefault="00DB1C1D" w:rsidP="00DB1C1D">
      <w:pPr>
        <w:pStyle w:val="Ttulo3"/>
        <w:jc w:val="both"/>
        <w:rPr>
          <w:rFonts w:ascii="Times New Roman" w:hAnsi="Times New Roman"/>
          <w:caps/>
          <w:sz w:val="22"/>
          <w:szCs w:val="22"/>
        </w:rPr>
      </w:pPr>
      <w:r w:rsidRPr="00E74330">
        <w:rPr>
          <w:rFonts w:ascii="Times New Roman" w:hAnsi="Times New Roman"/>
          <w:caps/>
          <w:sz w:val="22"/>
          <w:szCs w:val="22"/>
        </w:rPr>
        <w:t>Día 10.º GRANADA - Toledo - MADRID</w:t>
      </w:r>
    </w:p>
    <w:p w14:paraId="14FB8A7E" w14:textId="77777777" w:rsidR="00E74330" w:rsidRDefault="00DB1C1D" w:rsidP="00DB1C1D">
      <w:pPr>
        <w:jc w:val="both"/>
        <w:rPr>
          <w:rFonts w:ascii="Times New Roman" w:hAnsi="Times New Roman"/>
          <w:sz w:val="22"/>
          <w:szCs w:val="22"/>
        </w:rPr>
      </w:pPr>
      <w:r w:rsidRPr="00E74330">
        <w:rPr>
          <w:rFonts w:ascii="Times New Roman" w:hAnsi="Times New Roman"/>
          <w:sz w:val="22"/>
          <w:szCs w:val="22"/>
        </w:rPr>
        <w:t xml:space="preserve">Desayuno y salida hacia la imperial ciudad de Toledo, cuna de civilizaciones   ciudad de las Tres Culturas donde en una época convivieron cristianos, judíos y musulmanes en paz y armonía. </w:t>
      </w:r>
      <w:r w:rsidRPr="00E74330">
        <w:rPr>
          <w:rFonts w:ascii="Times New Roman" w:hAnsi="Times New Roman"/>
          <w:b/>
          <w:sz w:val="22"/>
          <w:szCs w:val="22"/>
        </w:rPr>
        <w:t>Almuerzo</w:t>
      </w:r>
      <w:r w:rsidRPr="00E74330">
        <w:rPr>
          <w:rFonts w:ascii="Times New Roman" w:hAnsi="Times New Roman"/>
          <w:sz w:val="22"/>
          <w:szCs w:val="22"/>
        </w:rPr>
        <w:t xml:space="preserve"> y visita de la ciudad para conocer sus estrechas calles y bellos monumentos. Posteriormente continuación hacia Madrid. Llegada y</w:t>
      </w:r>
      <w:r w:rsidR="00E74330">
        <w:rPr>
          <w:rFonts w:ascii="Times New Roman" w:hAnsi="Times New Roman"/>
          <w:sz w:val="22"/>
          <w:szCs w:val="22"/>
        </w:rPr>
        <w:t>…</w:t>
      </w:r>
    </w:p>
    <w:p w14:paraId="4AFD7930" w14:textId="77777777" w:rsidR="00E74330" w:rsidRDefault="00E74330" w:rsidP="00DB1C1D">
      <w:pPr>
        <w:jc w:val="both"/>
        <w:rPr>
          <w:rFonts w:ascii="Times New Roman" w:hAnsi="Times New Roman"/>
          <w:sz w:val="22"/>
          <w:szCs w:val="22"/>
        </w:rPr>
      </w:pPr>
    </w:p>
    <w:p w14:paraId="604258E9" w14:textId="3DC54D5F" w:rsidR="00DB1C1D" w:rsidRPr="00E74330" w:rsidRDefault="00E74330" w:rsidP="00E74330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 DE NUESTROS SERVICIOS</w:t>
      </w:r>
    </w:p>
    <w:p w14:paraId="6C59DCC6" w14:textId="77777777" w:rsidR="005E0B84" w:rsidRPr="00E74330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E743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7DD9"/>
    <w:multiLevelType w:val="hybridMultilevel"/>
    <w:tmpl w:val="8564F0A2"/>
    <w:lvl w:ilvl="0" w:tplc="0C987BF2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F9D"/>
    <w:multiLevelType w:val="hybridMultilevel"/>
    <w:tmpl w:val="605C2D2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1D"/>
    <w:rsid w:val="005E0B84"/>
    <w:rsid w:val="006659B1"/>
    <w:rsid w:val="00DB1C1D"/>
    <w:rsid w:val="00E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5D2F"/>
  <w15:chartTrackingRefBased/>
  <w15:docId w15:val="{D3CBC8B5-5E7A-4636-B546-4B4F03D7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C1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DB1C1D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B1C1D"/>
    <w:rPr>
      <w:rFonts w:ascii="Times" w:eastAsia="Times" w:hAnsi="Times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7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2022-03-10T14:35:00Z</dcterms:created>
  <dcterms:modified xsi:type="dcterms:W3CDTF">2022-03-10T16:15:00Z</dcterms:modified>
</cp:coreProperties>
</file>