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0D456" w14:textId="2C2A607C" w:rsidR="00AA5A17" w:rsidRPr="00AA5A17" w:rsidRDefault="00AA5A17" w:rsidP="00AA5A17">
      <w:pPr>
        <w:pStyle w:val="Ttulo2"/>
        <w:jc w:val="center"/>
        <w:rPr>
          <w:rFonts w:ascii="Times New Roman" w:hAnsi="Times New Roman"/>
          <w:sz w:val="28"/>
          <w:szCs w:val="28"/>
        </w:rPr>
      </w:pPr>
      <w:r w:rsidRPr="00AA5A17">
        <w:rPr>
          <w:rFonts w:ascii="Times New Roman" w:hAnsi="Times New Roman"/>
          <w:sz w:val="28"/>
          <w:szCs w:val="28"/>
        </w:rPr>
        <w:t>DUBAI MAGNIFICO</w:t>
      </w:r>
      <w:bookmarkStart w:id="0" w:name="_GoBack"/>
      <w:bookmarkEnd w:id="0"/>
    </w:p>
    <w:p w14:paraId="239EE400" w14:textId="77777777" w:rsidR="00AA5A17" w:rsidRPr="00AA5A17" w:rsidRDefault="00AA5A17" w:rsidP="00AA5A17">
      <w:pPr>
        <w:jc w:val="center"/>
        <w:rPr>
          <w:rFonts w:ascii="Times New Roman" w:hAnsi="Times New Roman"/>
          <w:sz w:val="22"/>
          <w:szCs w:val="22"/>
        </w:rPr>
      </w:pPr>
      <w:r w:rsidRPr="00AA5A17">
        <w:rPr>
          <w:rFonts w:ascii="Times New Roman" w:hAnsi="Times New Roman"/>
          <w:sz w:val="22"/>
          <w:szCs w:val="22"/>
        </w:rPr>
        <w:t>G-401</w:t>
      </w:r>
    </w:p>
    <w:p w14:paraId="219D981D" w14:textId="77777777" w:rsidR="00AA5A17" w:rsidRPr="00AA5A17" w:rsidRDefault="00AA5A17" w:rsidP="00AA5A17">
      <w:pPr>
        <w:jc w:val="center"/>
        <w:rPr>
          <w:rFonts w:ascii="Times New Roman" w:eastAsia="Times New Roman" w:hAnsi="Times New Roman"/>
          <w:sz w:val="22"/>
          <w:szCs w:val="22"/>
        </w:rPr>
      </w:pPr>
      <w:r w:rsidRPr="00AA5A17">
        <w:rPr>
          <w:rFonts w:ascii="Times New Roman" w:hAnsi="Times New Roman"/>
          <w:sz w:val="22"/>
          <w:szCs w:val="22"/>
        </w:rPr>
        <w:t>5 días</w:t>
      </w:r>
    </w:p>
    <w:p w14:paraId="35E14848" w14:textId="77777777" w:rsidR="00AA5A17" w:rsidRPr="00AA5A17" w:rsidRDefault="00AA5A17" w:rsidP="00AA5A17">
      <w:pPr>
        <w:jc w:val="both"/>
        <w:rPr>
          <w:rFonts w:ascii="Times New Roman" w:eastAsia="Times New Roman" w:hAnsi="Times New Roman"/>
          <w:sz w:val="22"/>
          <w:szCs w:val="22"/>
        </w:rPr>
      </w:pPr>
    </w:p>
    <w:p w14:paraId="1E9ED164" w14:textId="77777777" w:rsidR="00AA5A17" w:rsidRPr="00AA5A17" w:rsidRDefault="00AA5A17" w:rsidP="00AA5A17">
      <w:pPr>
        <w:jc w:val="both"/>
        <w:rPr>
          <w:rFonts w:ascii="Times New Roman" w:eastAsia="Times New Roman" w:hAnsi="Times New Roman"/>
          <w:b/>
          <w:bCs/>
          <w:sz w:val="22"/>
          <w:szCs w:val="22"/>
        </w:rPr>
      </w:pPr>
      <w:r w:rsidRPr="00AA5A17">
        <w:rPr>
          <w:rFonts w:ascii="Times New Roman" w:hAnsi="Times New Roman"/>
          <w:b/>
          <w:bCs/>
          <w:sz w:val="22"/>
          <w:szCs w:val="22"/>
        </w:rPr>
        <w:t xml:space="preserve">Salidas Lunes, </w:t>
      </w:r>
      <w:proofErr w:type="gramStart"/>
      <w:r w:rsidRPr="00AA5A17">
        <w:rPr>
          <w:rFonts w:ascii="Times New Roman" w:hAnsi="Times New Roman"/>
          <w:b/>
          <w:bCs/>
          <w:sz w:val="22"/>
          <w:szCs w:val="22"/>
        </w:rPr>
        <w:t>Sábado</w:t>
      </w:r>
      <w:proofErr w:type="gramEnd"/>
      <w:r w:rsidRPr="00AA5A17">
        <w:rPr>
          <w:rFonts w:ascii="Times New Roman" w:hAnsi="Times New Roman"/>
          <w:b/>
          <w:bCs/>
          <w:sz w:val="22"/>
          <w:szCs w:val="22"/>
        </w:rPr>
        <w:t xml:space="preserve"> y Domingo:</w:t>
      </w:r>
    </w:p>
    <w:p w14:paraId="4DD3BDFF" w14:textId="77777777" w:rsidR="00AA5A17" w:rsidRPr="00AA5A17" w:rsidRDefault="00AA5A17" w:rsidP="00AA5A17">
      <w:pPr>
        <w:jc w:val="both"/>
        <w:rPr>
          <w:rFonts w:ascii="Times New Roman" w:hAnsi="Times New Roman"/>
          <w:sz w:val="22"/>
          <w:szCs w:val="22"/>
        </w:rPr>
      </w:pPr>
      <w:r w:rsidRPr="00AA5A17">
        <w:rPr>
          <w:rFonts w:ascii="Times New Roman" w:hAnsi="Times New Roman"/>
          <w:sz w:val="22"/>
          <w:szCs w:val="22"/>
        </w:rPr>
        <w:t xml:space="preserve">01 </w:t>
      </w:r>
      <w:proofErr w:type="gramStart"/>
      <w:r w:rsidRPr="00AA5A17">
        <w:rPr>
          <w:rFonts w:ascii="Times New Roman" w:hAnsi="Times New Roman"/>
          <w:sz w:val="22"/>
          <w:szCs w:val="22"/>
        </w:rPr>
        <w:t>Mayo</w:t>
      </w:r>
      <w:proofErr w:type="gramEnd"/>
      <w:r w:rsidRPr="00AA5A17">
        <w:rPr>
          <w:rFonts w:ascii="Times New Roman" w:hAnsi="Times New Roman"/>
          <w:sz w:val="22"/>
          <w:szCs w:val="22"/>
        </w:rPr>
        <w:t xml:space="preserve"> </w:t>
      </w:r>
      <w:r>
        <w:rPr>
          <w:rFonts w:ascii="Times New Roman" w:hAnsi="Times New Roman"/>
          <w:sz w:val="22"/>
          <w:szCs w:val="22"/>
        </w:rPr>
        <w:t xml:space="preserve">2022 </w:t>
      </w:r>
      <w:r w:rsidRPr="00AA5A17">
        <w:rPr>
          <w:rFonts w:ascii="Times New Roman" w:hAnsi="Times New Roman"/>
          <w:sz w:val="22"/>
          <w:szCs w:val="22"/>
        </w:rPr>
        <w:t>al 31 Marzo 2023</w:t>
      </w:r>
    </w:p>
    <w:p w14:paraId="4F2CC337" w14:textId="77777777" w:rsidR="00AA5A17" w:rsidRPr="00AA5A17" w:rsidRDefault="00AA5A17" w:rsidP="00AA5A17">
      <w:pPr>
        <w:jc w:val="both"/>
        <w:rPr>
          <w:rFonts w:ascii="Times New Roman" w:eastAsia="Times New Roman" w:hAnsi="Times New Roman"/>
          <w:sz w:val="22"/>
          <w:szCs w:val="22"/>
        </w:rPr>
      </w:pPr>
    </w:p>
    <w:p w14:paraId="0349FE2F" w14:textId="77777777" w:rsidR="00AA5A17" w:rsidRPr="00AA5A17" w:rsidRDefault="00AA5A17" w:rsidP="00AA5A17">
      <w:pPr>
        <w:pStyle w:val="Ttulo2"/>
        <w:jc w:val="both"/>
        <w:rPr>
          <w:rFonts w:ascii="Times New Roman" w:hAnsi="Times New Roman"/>
          <w:sz w:val="22"/>
          <w:szCs w:val="22"/>
        </w:rPr>
      </w:pPr>
      <w:r w:rsidRPr="00AA5A17">
        <w:rPr>
          <w:rFonts w:ascii="Times New Roman" w:hAnsi="Times New Roman"/>
          <w:sz w:val="22"/>
          <w:szCs w:val="22"/>
        </w:rPr>
        <w:t>Hoteles previstos*:</w:t>
      </w:r>
    </w:p>
    <w:p w14:paraId="48A90573" w14:textId="77777777" w:rsidR="00AA5A17" w:rsidRPr="00AA5A17" w:rsidRDefault="00AA5A17" w:rsidP="00AA5A17">
      <w:pPr>
        <w:jc w:val="both"/>
        <w:rPr>
          <w:rFonts w:ascii="Times New Roman" w:hAnsi="Times New Roman"/>
          <w:b/>
          <w:bCs/>
          <w:sz w:val="22"/>
          <w:szCs w:val="22"/>
          <w:lang w:val="en-US"/>
        </w:rPr>
      </w:pPr>
      <w:r w:rsidRPr="00AA5A17">
        <w:rPr>
          <w:rFonts w:ascii="Times New Roman" w:hAnsi="Times New Roman"/>
          <w:b/>
          <w:bCs/>
          <w:sz w:val="22"/>
          <w:szCs w:val="22"/>
          <w:lang w:val="en-US"/>
        </w:rPr>
        <w:t>Dubai:</w:t>
      </w:r>
      <w:r w:rsidRPr="00AA5A17">
        <w:rPr>
          <w:rFonts w:ascii="Times New Roman" w:hAnsi="Times New Roman"/>
          <w:b/>
          <w:bCs/>
          <w:sz w:val="22"/>
          <w:szCs w:val="22"/>
          <w:lang w:val="en-US"/>
        </w:rPr>
        <w:tab/>
      </w:r>
    </w:p>
    <w:p w14:paraId="1742E559" w14:textId="77777777" w:rsidR="00AA5A17" w:rsidRPr="00AA5A17" w:rsidRDefault="00AA5A17" w:rsidP="00AA5A17">
      <w:pPr>
        <w:jc w:val="both"/>
        <w:rPr>
          <w:rFonts w:ascii="Times New Roman" w:hAnsi="Times New Roman"/>
          <w:sz w:val="22"/>
          <w:szCs w:val="22"/>
          <w:lang w:val="en-US"/>
        </w:rPr>
      </w:pPr>
      <w:r w:rsidRPr="00AA5A17">
        <w:rPr>
          <w:rFonts w:ascii="Times New Roman" w:hAnsi="Times New Roman"/>
          <w:sz w:val="22"/>
          <w:szCs w:val="22"/>
          <w:lang w:val="en-US"/>
        </w:rPr>
        <w:t>4:</w:t>
      </w:r>
      <w:r w:rsidRPr="00AA5A17">
        <w:rPr>
          <w:rFonts w:ascii="Times New Roman" w:hAnsi="Times New Roman"/>
          <w:sz w:val="22"/>
          <w:szCs w:val="22"/>
          <w:lang w:val="en-US"/>
        </w:rPr>
        <w:tab/>
        <w:t xml:space="preserve"> </w:t>
      </w:r>
      <w:r w:rsidRPr="00AA5A17">
        <w:rPr>
          <w:rFonts w:ascii="Times New Roman" w:hAnsi="Times New Roman"/>
          <w:sz w:val="22"/>
          <w:szCs w:val="22"/>
          <w:lang w:val="en-US"/>
        </w:rPr>
        <w:tab/>
      </w:r>
      <w:proofErr w:type="spellStart"/>
      <w:r w:rsidRPr="00AA5A17">
        <w:rPr>
          <w:rFonts w:ascii="Times New Roman" w:hAnsi="Times New Roman"/>
          <w:sz w:val="22"/>
          <w:szCs w:val="22"/>
          <w:lang w:val="en-US"/>
        </w:rPr>
        <w:t>Copthorn</w:t>
      </w:r>
      <w:proofErr w:type="spellEnd"/>
    </w:p>
    <w:p w14:paraId="7C654645" w14:textId="77777777" w:rsidR="00AA5A17" w:rsidRPr="00AA5A17" w:rsidRDefault="00AA5A17" w:rsidP="00AA5A17">
      <w:pPr>
        <w:jc w:val="both"/>
        <w:rPr>
          <w:rFonts w:ascii="Times New Roman" w:hAnsi="Times New Roman"/>
          <w:sz w:val="22"/>
          <w:szCs w:val="22"/>
          <w:lang w:val="en-US"/>
        </w:rPr>
      </w:pPr>
      <w:r w:rsidRPr="00AA5A17">
        <w:rPr>
          <w:rFonts w:ascii="Times New Roman" w:hAnsi="Times New Roman"/>
          <w:sz w:val="22"/>
          <w:szCs w:val="22"/>
          <w:lang w:val="en-US"/>
        </w:rPr>
        <w:t>4*S:</w:t>
      </w:r>
      <w:r w:rsidRPr="00AA5A17">
        <w:rPr>
          <w:rFonts w:ascii="Times New Roman" w:hAnsi="Times New Roman"/>
          <w:sz w:val="22"/>
          <w:szCs w:val="22"/>
          <w:lang w:val="en-US"/>
        </w:rPr>
        <w:tab/>
        <w:t xml:space="preserve"> </w:t>
      </w:r>
      <w:r w:rsidRPr="00AA5A17">
        <w:rPr>
          <w:rFonts w:ascii="Times New Roman" w:hAnsi="Times New Roman"/>
          <w:sz w:val="22"/>
          <w:szCs w:val="22"/>
          <w:lang w:val="en-US"/>
        </w:rPr>
        <w:tab/>
        <w:t>Golden Tulip Media</w:t>
      </w:r>
    </w:p>
    <w:p w14:paraId="5445B515" w14:textId="77777777" w:rsidR="00AA5A17" w:rsidRPr="00AA5A17" w:rsidRDefault="00AA5A17" w:rsidP="00AA5A17">
      <w:pPr>
        <w:jc w:val="both"/>
        <w:rPr>
          <w:rFonts w:ascii="Times New Roman" w:hAnsi="Times New Roman"/>
          <w:sz w:val="22"/>
          <w:szCs w:val="22"/>
        </w:rPr>
      </w:pPr>
      <w:r w:rsidRPr="00AA5A17">
        <w:rPr>
          <w:rFonts w:ascii="Times New Roman" w:hAnsi="Times New Roman"/>
          <w:sz w:val="22"/>
          <w:szCs w:val="22"/>
        </w:rPr>
        <w:t>5*:</w:t>
      </w:r>
      <w:r w:rsidRPr="00AA5A17">
        <w:rPr>
          <w:rFonts w:ascii="Times New Roman" w:hAnsi="Times New Roman"/>
          <w:sz w:val="22"/>
          <w:szCs w:val="22"/>
        </w:rPr>
        <w:tab/>
        <w:t xml:space="preserve"> </w:t>
      </w:r>
      <w:r w:rsidRPr="00AA5A17">
        <w:rPr>
          <w:rFonts w:ascii="Times New Roman" w:hAnsi="Times New Roman"/>
          <w:sz w:val="22"/>
          <w:szCs w:val="22"/>
        </w:rPr>
        <w:tab/>
      </w:r>
      <w:proofErr w:type="spellStart"/>
      <w:r w:rsidRPr="00AA5A17">
        <w:rPr>
          <w:rFonts w:ascii="Times New Roman" w:hAnsi="Times New Roman"/>
          <w:sz w:val="22"/>
          <w:szCs w:val="22"/>
        </w:rPr>
        <w:t>Asiana</w:t>
      </w:r>
      <w:proofErr w:type="spellEnd"/>
    </w:p>
    <w:p w14:paraId="1140D5C0" w14:textId="77777777" w:rsidR="00AA5A17" w:rsidRPr="00AA5A17" w:rsidRDefault="00AA5A17" w:rsidP="00AA5A17">
      <w:pPr>
        <w:jc w:val="both"/>
        <w:rPr>
          <w:rFonts w:ascii="Times New Roman" w:hAnsi="Times New Roman"/>
          <w:sz w:val="22"/>
          <w:szCs w:val="22"/>
        </w:rPr>
      </w:pPr>
      <w:r w:rsidRPr="00AA5A17">
        <w:rPr>
          <w:rFonts w:ascii="Times New Roman" w:hAnsi="Times New Roman"/>
          <w:sz w:val="22"/>
          <w:szCs w:val="22"/>
        </w:rPr>
        <w:t>*U otros de similar categoría.</w:t>
      </w:r>
    </w:p>
    <w:p w14:paraId="7F54E889" w14:textId="77777777" w:rsidR="00AA5A17" w:rsidRPr="00AA5A17" w:rsidRDefault="00AA5A17" w:rsidP="00AA5A17">
      <w:pPr>
        <w:jc w:val="both"/>
        <w:rPr>
          <w:rFonts w:ascii="Times New Roman" w:eastAsia="Times New Roman" w:hAnsi="Times New Roman"/>
          <w:sz w:val="22"/>
          <w:szCs w:val="22"/>
        </w:rPr>
      </w:pPr>
    </w:p>
    <w:p w14:paraId="7769BC0A" w14:textId="77777777" w:rsidR="00AA5A17" w:rsidRPr="00AA5A17" w:rsidRDefault="00AA5A17" w:rsidP="00AA5A17">
      <w:pPr>
        <w:pStyle w:val="Ttulo2"/>
        <w:jc w:val="both"/>
        <w:rPr>
          <w:rFonts w:ascii="Times New Roman" w:hAnsi="Times New Roman"/>
          <w:sz w:val="22"/>
          <w:szCs w:val="22"/>
        </w:rPr>
      </w:pPr>
      <w:r w:rsidRPr="00AA5A17">
        <w:rPr>
          <w:rFonts w:ascii="Times New Roman" w:hAnsi="Times New Roman"/>
          <w:sz w:val="22"/>
          <w:szCs w:val="22"/>
        </w:rPr>
        <w:t xml:space="preserve">Servicios incluidos: </w:t>
      </w:r>
    </w:p>
    <w:p w14:paraId="2E5FB79B" w14:textId="77777777" w:rsidR="00AA5A17" w:rsidRPr="00AA5A17" w:rsidRDefault="00AA5A17" w:rsidP="00AA5A17">
      <w:pPr>
        <w:pStyle w:val="Prrafodelista"/>
        <w:numPr>
          <w:ilvl w:val="0"/>
          <w:numId w:val="1"/>
        </w:numPr>
        <w:rPr>
          <w:rFonts w:ascii="Times New Roman" w:hAnsi="Times New Roman"/>
          <w:sz w:val="22"/>
          <w:szCs w:val="22"/>
        </w:rPr>
      </w:pPr>
      <w:r w:rsidRPr="00AA5A17">
        <w:rPr>
          <w:rFonts w:ascii="Times New Roman" w:hAnsi="Times New Roman"/>
          <w:sz w:val="22"/>
          <w:szCs w:val="22"/>
        </w:rPr>
        <w:t>Hoteles según categoría elegida.</w:t>
      </w:r>
    </w:p>
    <w:p w14:paraId="29138569" w14:textId="77777777" w:rsidR="00AA5A17" w:rsidRPr="00AA5A17" w:rsidRDefault="00AA5A17" w:rsidP="00AA5A17">
      <w:pPr>
        <w:pStyle w:val="Prrafodelista"/>
        <w:numPr>
          <w:ilvl w:val="0"/>
          <w:numId w:val="1"/>
        </w:numPr>
        <w:jc w:val="both"/>
        <w:rPr>
          <w:rFonts w:ascii="Times New Roman" w:hAnsi="Times New Roman"/>
          <w:sz w:val="22"/>
          <w:szCs w:val="22"/>
        </w:rPr>
      </w:pPr>
      <w:r w:rsidRPr="00AA5A17">
        <w:rPr>
          <w:rFonts w:ascii="Times New Roman" w:hAnsi="Times New Roman"/>
          <w:sz w:val="22"/>
          <w:szCs w:val="22"/>
        </w:rPr>
        <w:t>Traslados aeropuerto/hotel y hotel/aeropuerto en auto con AC.</w:t>
      </w:r>
    </w:p>
    <w:p w14:paraId="6CF1C749" w14:textId="77777777" w:rsidR="00AA5A17" w:rsidRPr="00AA5A17" w:rsidRDefault="00AA5A17" w:rsidP="00AA5A17">
      <w:pPr>
        <w:pStyle w:val="Prrafodelista"/>
        <w:numPr>
          <w:ilvl w:val="0"/>
          <w:numId w:val="1"/>
        </w:numPr>
        <w:jc w:val="both"/>
        <w:rPr>
          <w:rFonts w:ascii="Times New Roman" w:hAnsi="Times New Roman"/>
          <w:sz w:val="22"/>
          <w:szCs w:val="22"/>
        </w:rPr>
      </w:pPr>
      <w:r w:rsidRPr="00AA5A17">
        <w:rPr>
          <w:rFonts w:ascii="Times New Roman" w:hAnsi="Times New Roman"/>
          <w:sz w:val="22"/>
          <w:szCs w:val="22"/>
        </w:rPr>
        <w:t xml:space="preserve">Medio día de visita </w:t>
      </w:r>
      <w:proofErr w:type="spellStart"/>
      <w:r w:rsidRPr="00AA5A17">
        <w:rPr>
          <w:rFonts w:ascii="Times New Roman" w:hAnsi="Times New Roman"/>
          <w:sz w:val="22"/>
          <w:szCs w:val="22"/>
        </w:rPr>
        <w:t>Dubai</w:t>
      </w:r>
      <w:proofErr w:type="spellEnd"/>
      <w:r w:rsidRPr="00AA5A17">
        <w:rPr>
          <w:rFonts w:ascii="Times New Roman" w:hAnsi="Times New Roman"/>
          <w:sz w:val="22"/>
          <w:szCs w:val="22"/>
        </w:rPr>
        <w:t xml:space="preserve"> en regular con guía de habla hispana </w:t>
      </w:r>
    </w:p>
    <w:p w14:paraId="127739ED" w14:textId="77777777" w:rsidR="00AA5A17" w:rsidRPr="00AA5A17" w:rsidRDefault="00AA5A17" w:rsidP="00AA5A17">
      <w:pPr>
        <w:pStyle w:val="Prrafodelista"/>
        <w:numPr>
          <w:ilvl w:val="0"/>
          <w:numId w:val="1"/>
        </w:numPr>
        <w:jc w:val="both"/>
        <w:rPr>
          <w:rFonts w:ascii="Times New Roman" w:hAnsi="Times New Roman"/>
          <w:sz w:val="22"/>
          <w:szCs w:val="22"/>
        </w:rPr>
      </w:pPr>
      <w:r w:rsidRPr="00AA5A17">
        <w:rPr>
          <w:rFonts w:ascii="Times New Roman" w:hAnsi="Times New Roman"/>
          <w:sz w:val="22"/>
          <w:szCs w:val="22"/>
        </w:rPr>
        <w:t xml:space="preserve">Día Completo de visita Abu </w:t>
      </w:r>
      <w:proofErr w:type="spellStart"/>
      <w:r w:rsidRPr="00AA5A17">
        <w:rPr>
          <w:rFonts w:ascii="Times New Roman" w:hAnsi="Times New Roman"/>
          <w:sz w:val="22"/>
          <w:szCs w:val="22"/>
        </w:rPr>
        <w:t>Dhabi</w:t>
      </w:r>
      <w:proofErr w:type="spellEnd"/>
      <w:r w:rsidRPr="00AA5A17">
        <w:rPr>
          <w:rFonts w:ascii="Times New Roman" w:hAnsi="Times New Roman"/>
          <w:sz w:val="22"/>
          <w:szCs w:val="22"/>
        </w:rPr>
        <w:t xml:space="preserve"> en regular con guía de habla hispana </w:t>
      </w:r>
    </w:p>
    <w:p w14:paraId="02F5FD10" w14:textId="77777777" w:rsidR="00AA5A17" w:rsidRPr="00AA5A17" w:rsidRDefault="00AA5A17" w:rsidP="00AA5A17">
      <w:pPr>
        <w:pStyle w:val="Prrafodelista"/>
        <w:numPr>
          <w:ilvl w:val="0"/>
          <w:numId w:val="1"/>
        </w:numPr>
        <w:jc w:val="both"/>
        <w:rPr>
          <w:rFonts w:ascii="Times New Roman" w:hAnsi="Times New Roman"/>
          <w:sz w:val="22"/>
          <w:szCs w:val="22"/>
        </w:rPr>
      </w:pPr>
      <w:r w:rsidRPr="00AA5A17">
        <w:rPr>
          <w:rFonts w:ascii="Times New Roman" w:hAnsi="Times New Roman"/>
          <w:sz w:val="22"/>
          <w:szCs w:val="22"/>
        </w:rPr>
        <w:t>Safari en 4x4 con Cena BBQ con conductor de habla inglés.</w:t>
      </w:r>
    </w:p>
    <w:p w14:paraId="31F9F8A0" w14:textId="77777777" w:rsidR="00AA5A17" w:rsidRPr="00AA5A17" w:rsidRDefault="00AA5A17" w:rsidP="00AA5A17">
      <w:pPr>
        <w:pStyle w:val="Prrafodelista"/>
        <w:numPr>
          <w:ilvl w:val="0"/>
          <w:numId w:val="1"/>
        </w:numPr>
        <w:jc w:val="both"/>
        <w:rPr>
          <w:rFonts w:ascii="Times New Roman" w:hAnsi="Times New Roman"/>
          <w:sz w:val="22"/>
          <w:szCs w:val="22"/>
        </w:rPr>
      </w:pPr>
      <w:r w:rsidRPr="00AA5A17">
        <w:rPr>
          <w:rFonts w:ascii="Times New Roman" w:hAnsi="Times New Roman"/>
          <w:sz w:val="22"/>
          <w:szCs w:val="22"/>
        </w:rPr>
        <w:t>Chocolates y flores a la llegada.</w:t>
      </w:r>
    </w:p>
    <w:p w14:paraId="5DC3D33D" w14:textId="77777777" w:rsidR="00AA5A17" w:rsidRPr="00AA5A17" w:rsidRDefault="00AA5A17" w:rsidP="00AA5A17">
      <w:pPr>
        <w:pStyle w:val="Prrafodelista"/>
        <w:numPr>
          <w:ilvl w:val="0"/>
          <w:numId w:val="1"/>
        </w:numPr>
        <w:jc w:val="both"/>
        <w:rPr>
          <w:rFonts w:ascii="Times New Roman" w:hAnsi="Times New Roman"/>
          <w:sz w:val="22"/>
          <w:szCs w:val="22"/>
        </w:rPr>
      </w:pPr>
      <w:r w:rsidRPr="00AA5A17">
        <w:rPr>
          <w:rFonts w:ascii="Times New Roman" w:hAnsi="Times New Roman"/>
          <w:sz w:val="22"/>
          <w:szCs w:val="22"/>
        </w:rPr>
        <w:t>Teléfono para usar durante la estancia</w:t>
      </w:r>
    </w:p>
    <w:p w14:paraId="3C8BB615" w14:textId="77777777" w:rsidR="00AA5A17" w:rsidRPr="00AA5A17" w:rsidRDefault="00AA5A17" w:rsidP="00AA5A17">
      <w:pPr>
        <w:pStyle w:val="Prrafodelista"/>
        <w:numPr>
          <w:ilvl w:val="0"/>
          <w:numId w:val="1"/>
        </w:numPr>
        <w:jc w:val="both"/>
        <w:rPr>
          <w:rFonts w:ascii="Times New Roman" w:hAnsi="Times New Roman"/>
          <w:sz w:val="22"/>
          <w:szCs w:val="22"/>
        </w:rPr>
      </w:pPr>
      <w:r w:rsidRPr="00AA5A17">
        <w:rPr>
          <w:rFonts w:ascii="Times New Roman" w:hAnsi="Times New Roman"/>
          <w:sz w:val="22"/>
          <w:szCs w:val="22"/>
        </w:rPr>
        <w:t>Recuerdo de visita a Emiratos Árabes.</w:t>
      </w:r>
    </w:p>
    <w:p w14:paraId="56D5252F" w14:textId="77777777" w:rsidR="00AA5A17" w:rsidRDefault="00AA5A17" w:rsidP="00AA5A17">
      <w:pPr>
        <w:rPr>
          <w:b/>
          <w:bCs/>
          <w:sz w:val="22"/>
          <w:szCs w:val="22"/>
        </w:rPr>
      </w:pPr>
    </w:p>
    <w:p w14:paraId="4A0068F2" w14:textId="77777777" w:rsidR="00AA5A17" w:rsidRPr="001D235F" w:rsidRDefault="00AA5A17" w:rsidP="00AA5A17">
      <w:pPr>
        <w:rPr>
          <w:b/>
          <w:bCs/>
          <w:sz w:val="22"/>
          <w:szCs w:val="22"/>
        </w:rPr>
      </w:pPr>
      <w:r w:rsidRPr="001D235F">
        <w:rPr>
          <w:b/>
          <w:bCs/>
          <w:sz w:val="22"/>
          <w:szCs w:val="22"/>
        </w:rPr>
        <w:t xml:space="preserve">Servicios no incluidos: </w:t>
      </w:r>
    </w:p>
    <w:p w14:paraId="0CC6E2D6" w14:textId="77777777" w:rsidR="00AA5A17" w:rsidRPr="00701D6C" w:rsidRDefault="00AA5A17" w:rsidP="00AA5A17">
      <w:pPr>
        <w:pStyle w:val="Prrafodelista"/>
        <w:numPr>
          <w:ilvl w:val="0"/>
          <w:numId w:val="3"/>
        </w:numPr>
        <w:jc w:val="both"/>
        <w:rPr>
          <w:sz w:val="22"/>
          <w:szCs w:val="22"/>
          <w:lang w:val="it-IT"/>
        </w:rPr>
      </w:pPr>
      <w:r w:rsidRPr="00701D6C">
        <w:rPr>
          <w:sz w:val="22"/>
          <w:szCs w:val="22"/>
          <w:lang w:val="it-IT"/>
        </w:rPr>
        <w:t>2% Fee bancario</w:t>
      </w:r>
    </w:p>
    <w:p w14:paraId="44F8D3D4" w14:textId="77777777" w:rsidR="00AA5A17" w:rsidRPr="00701D6C" w:rsidRDefault="00AA5A17" w:rsidP="00AA5A17">
      <w:pPr>
        <w:pStyle w:val="Prrafodelista"/>
        <w:numPr>
          <w:ilvl w:val="0"/>
          <w:numId w:val="3"/>
        </w:numPr>
        <w:jc w:val="both"/>
        <w:rPr>
          <w:sz w:val="22"/>
          <w:szCs w:val="22"/>
          <w:lang w:val="it-IT"/>
        </w:rPr>
      </w:pPr>
      <w:r w:rsidRPr="00701D6C">
        <w:rPr>
          <w:sz w:val="22"/>
          <w:szCs w:val="22"/>
          <w:lang w:val="it-IT"/>
        </w:rPr>
        <w:t>Tiquetes aéreos</w:t>
      </w:r>
    </w:p>
    <w:p w14:paraId="18E34CAD" w14:textId="77777777" w:rsidR="00AA5A17" w:rsidRPr="00701D6C" w:rsidRDefault="00AA5A17" w:rsidP="00AA5A17">
      <w:pPr>
        <w:pStyle w:val="Prrafodelista"/>
        <w:numPr>
          <w:ilvl w:val="0"/>
          <w:numId w:val="3"/>
        </w:numPr>
        <w:jc w:val="both"/>
        <w:rPr>
          <w:sz w:val="22"/>
          <w:szCs w:val="22"/>
          <w:lang w:val="it-IT"/>
        </w:rPr>
      </w:pPr>
      <w:r w:rsidRPr="00701D6C">
        <w:rPr>
          <w:sz w:val="22"/>
          <w:szCs w:val="22"/>
          <w:lang w:val="it-IT"/>
        </w:rPr>
        <w:t>Tasas aeroportuarias</w:t>
      </w:r>
    </w:p>
    <w:p w14:paraId="63014876" w14:textId="77777777" w:rsidR="00AA5A17" w:rsidRPr="00701D6C" w:rsidRDefault="00AA5A17" w:rsidP="00AA5A17">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4345B8E0" w14:textId="77777777" w:rsidR="00AA5A17" w:rsidRPr="00701D6C" w:rsidRDefault="00AA5A17" w:rsidP="00AA5A17">
      <w:pPr>
        <w:pStyle w:val="Prrafodelista"/>
        <w:numPr>
          <w:ilvl w:val="0"/>
          <w:numId w:val="3"/>
        </w:numPr>
        <w:rPr>
          <w:sz w:val="22"/>
          <w:szCs w:val="22"/>
        </w:rPr>
      </w:pPr>
      <w:r w:rsidRPr="00701D6C">
        <w:rPr>
          <w:sz w:val="22"/>
          <w:szCs w:val="22"/>
        </w:rPr>
        <w:t>Servicios no mencionados en el programa</w:t>
      </w:r>
    </w:p>
    <w:p w14:paraId="64D23354" w14:textId="77777777" w:rsidR="00AA5A17" w:rsidRPr="00701D6C" w:rsidRDefault="00AA5A17" w:rsidP="00AA5A17">
      <w:pPr>
        <w:pStyle w:val="Prrafodelista"/>
        <w:numPr>
          <w:ilvl w:val="0"/>
          <w:numId w:val="3"/>
        </w:numPr>
        <w:rPr>
          <w:sz w:val="22"/>
          <w:szCs w:val="22"/>
        </w:rPr>
      </w:pPr>
      <w:r w:rsidRPr="00701D6C">
        <w:rPr>
          <w:sz w:val="22"/>
          <w:szCs w:val="22"/>
        </w:rPr>
        <w:t>Visitas opcionales</w:t>
      </w:r>
    </w:p>
    <w:p w14:paraId="6F080211" w14:textId="77777777" w:rsidR="00AA5A17" w:rsidRPr="00701D6C" w:rsidRDefault="00AA5A17" w:rsidP="00AA5A17">
      <w:pPr>
        <w:pStyle w:val="Prrafodelista"/>
        <w:numPr>
          <w:ilvl w:val="0"/>
          <w:numId w:val="3"/>
        </w:numPr>
        <w:rPr>
          <w:sz w:val="22"/>
          <w:szCs w:val="22"/>
        </w:rPr>
      </w:pPr>
      <w:r w:rsidRPr="00701D6C">
        <w:rPr>
          <w:sz w:val="22"/>
          <w:szCs w:val="22"/>
        </w:rPr>
        <w:t>Tarjeta de asistencia médica</w:t>
      </w:r>
    </w:p>
    <w:p w14:paraId="21443D3D" w14:textId="77777777" w:rsidR="00AA5A17" w:rsidRPr="00AA5A17" w:rsidRDefault="00AA5A17" w:rsidP="00AA5A17">
      <w:pPr>
        <w:jc w:val="both"/>
        <w:rPr>
          <w:rFonts w:ascii="Times New Roman" w:hAnsi="Times New Roman"/>
          <w:sz w:val="22"/>
          <w:szCs w:val="22"/>
        </w:rPr>
      </w:pPr>
    </w:p>
    <w:p w14:paraId="51EE18C3" w14:textId="77777777" w:rsidR="00AA5A17" w:rsidRPr="00AA5A17" w:rsidRDefault="00AA5A17" w:rsidP="00AA5A17">
      <w:pPr>
        <w:jc w:val="both"/>
        <w:rPr>
          <w:rFonts w:ascii="Times New Roman" w:eastAsia="Times New Roman" w:hAnsi="Times New Roman"/>
          <w:sz w:val="22"/>
          <w:szCs w:val="22"/>
        </w:rPr>
      </w:pPr>
    </w:p>
    <w:tbl>
      <w:tblPr>
        <w:tblW w:w="9214" w:type="dxa"/>
        <w:tblInd w:w="70" w:type="dxa"/>
        <w:tblCellMar>
          <w:left w:w="70" w:type="dxa"/>
          <w:right w:w="70" w:type="dxa"/>
        </w:tblCellMar>
        <w:tblLook w:val="04A0" w:firstRow="1" w:lastRow="0" w:firstColumn="1" w:lastColumn="0" w:noHBand="0" w:noVBand="1"/>
      </w:tblPr>
      <w:tblGrid>
        <w:gridCol w:w="4395"/>
        <w:gridCol w:w="1559"/>
        <w:gridCol w:w="1559"/>
        <w:gridCol w:w="1701"/>
      </w:tblGrid>
      <w:tr w:rsidR="00AA5A17" w:rsidRPr="00AA5A17" w14:paraId="3D5994A6" w14:textId="77777777" w:rsidTr="004A47CC">
        <w:trPr>
          <w:trHeight w:val="402"/>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8D53F" w14:textId="77777777" w:rsidR="00AA5A17" w:rsidRPr="00AA5A17" w:rsidRDefault="00AA5A17" w:rsidP="004A47CC">
            <w:pPr>
              <w:jc w:val="center"/>
              <w:rPr>
                <w:rFonts w:ascii="Times New Roman" w:eastAsia="Times New Roman" w:hAnsi="Times New Roman"/>
                <w:sz w:val="22"/>
                <w:szCs w:val="22"/>
              </w:rPr>
            </w:pPr>
            <w:r w:rsidRPr="00AA5A17">
              <w:rPr>
                <w:rFonts w:ascii="Times New Roman" w:eastAsia="Times New Roman" w:hAnsi="Times New Roman"/>
                <w:sz w:val="22"/>
                <w:szCs w:val="22"/>
              </w:rPr>
              <w:t>PRECIOS POR PERSONA EN U$D</w:t>
            </w:r>
          </w:p>
        </w:tc>
      </w:tr>
      <w:tr w:rsidR="00AA5A17" w:rsidRPr="00AA5A17" w14:paraId="5AE00904" w14:textId="77777777" w:rsidTr="004A47CC">
        <w:trPr>
          <w:trHeight w:val="402"/>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30A87813" w14:textId="77777777" w:rsidR="00AA5A17" w:rsidRPr="00AA5A17" w:rsidRDefault="00AA5A17" w:rsidP="004A47CC">
            <w:pPr>
              <w:jc w:val="center"/>
              <w:rPr>
                <w:rFonts w:ascii="Times New Roman" w:eastAsia="Times New Roman" w:hAnsi="Times New Roman"/>
                <w:sz w:val="22"/>
                <w:szCs w:val="22"/>
              </w:rPr>
            </w:pPr>
            <w:r w:rsidRPr="00AA5A17">
              <w:rPr>
                <w:rFonts w:ascii="Times New Roman" w:eastAsia="Times New Roman" w:hAnsi="Times New Roman"/>
                <w:sz w:val="22"/>
                <w:szCs w:val="22"/>
              </w:rPr>
              <w:t>Habitación / Clase</w:t>
            </w:r>
          </w:p>
        </w:tc>
        <w:tc>
          <w:tcPr>
            <w:tcW w:w="1559" w:type="dxa"/>
            <w:tcBorders>
              <w:top w:val="nil"/>
              <w:left w:val="nil"/>
              <w:bottom w:val="single" w:sz="4" w:space="0" w:color="auto"/>
              <w:right w:val="single" w:sz="4" w:space="0" w:color="auto"/>
            </w:tcBorders>
            <w:shd w:val="clear" w:color="auto" w:fill="auto"/>
            <w:noWrap/>
            <w:vAlign w:val="center"/>
            <w:hideMark/>
          </w:tcPr>
          <w:p w14:paraId="4A134D97" w14:textId="77777777" w:rsidR="00AA5A17" w:rsidRPr="00AA5A17" w:rsidRDefault="00AA5A17" w:rsidP="004A47CC">
            <w:pPr>
              <w:jc w:val="center"/>
              <w:rPr>
                <w:rFonts w:ascii="Times New Roman" w:eastAsia="Times New Roman" w:hAnsi="Times New Roman"/>
                <w:sz w:val="22"/>
                <w:szCs w:val="22"/>
              </w:rPr>
            </w:pPr>
            <w:r w:rsidRPr="00AA5A17">
              <w:rPr>
                <w:rFonts w:ascii="Times New Roman" w:eastAsia="Times New Roman" w:hAnsi="Times New Roman"/>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14:paraId="619467C7" w14:textId="77777777" w:rsidR="00AA5A17" w:rsidRPr="00AA5A17" w:rsidRDefault="00AA5A17" w:rsidP="004A47CC">
            <w:pPr>
              <w:jc w:val="center"/>
              <w:rPr>
                <w:rFonts w:ascii="Times New Roman" w:eastAsia="Times New Roman" w:hAnsi="Times New Roman"/>
                <w:sz w:val="22"/>
                <w:szCs w:val="22"/>
              </w:rPr>
            </w:pPr>
            <w:r w:rsidRPr="00AA5A17">
              <w:rPr>
                <w:rFonts w:ascii="Times New Roman" w:eastAsia="Times New Roman" w:hAnsi="Times New Roman"/>
                <w:sz w:val="22"/>
                <w:szCs w:val="22"/>
              </w:rPr>
              <w:t>4*SUP</w:t>
            </w:r>
          </w:p>
        </w:tc>
        <w:tc>
          <w:tcPr>
            <w:tcW w:w="1701" w:type="dxa"/>
            <w:tcBorders>
              <w:top w:val="nil"/>
              <w:left w:val="nil"/>
              <w:bottom w:val="single" w:sz="4" w:space="0" w:color="auto"/>
              <w:right w:val="single" w:sz="4" w:space="0" w:color="auto"/>
            </w:tcBorders>
            <w:shd w:val="clear" w:color="auto" w:fill="auto"/>
            <w:noWrap/>
            <w:vAlign w:val="center"/>
            <w:hideMark/>
          </w:tcPr>
          <w:p w14:paraId="155E39E7" w14:textId="77777777" w:rsidR="00AA5A17" w:rsidRPr="00AA5A17" w:rsidRDefault="00AA5A17" w:rsidP="004A47CC">
            <w:pPr>
              <w:jc w:val="center"/>
              <w:rPr>
                <w:rFonts w:ascii="Times New Roman" w:eastAsia="Times New Roman" w:hAnsi="Times New Roman"/>
                <w:sz w:val="22"/>
                <w:szCs w:val="22"/>
              </w:rPr>
            </w:pPr>
            <w:r w:rsidRPr="00AA5A17">
              <w:rPr>
                <w:rFonts w:ascii="Times New Roman" w:eastAsia="Times New Roman" w:hAnsi="Times New Roman"/>
                <w:sz w:val="22"/>
                <w:szCs w:val="22"/>
              </w:rPr>
              <w:t>5*</w:t>
            </w:r>
          </w:p>
        </w:tc>
      </w:tr>
      <w:tr w:rsidR="00AA5A17" w:rsidRPr="00AA5A17" w14:paraId="6715323B" w14:textId="77777777" w:rsidTr="004A47CC">
        <w:trPr>
          <w:trHeight w:val="402"/>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5FC6BDD6" w14:textId="77777777" w:rsidR="00AA5A17" w:rsidRPr="00AA5A17" w:rsidRDefault="00AA5A17" w:rsidP="004A47CC">
            <w:pPr>
              <w:rPr>
                <w:rFonts w:ascii="Times New Roman" w:eastAsia="Times New Roman" w:hAnsi="Times New Roman"/>
                <w:sz w:val="22"/>
                <w:szCs w:val="22"/>
              </w:rPr>
            </w:pPr>
            <w:r w:rsidRPr="00AA5A17">
              <w:rPr>
                <w:rFonts w:ascii="Times New Roman" w:eastAsia="Times New Roman" w:hAnsi="Times New Roman"/>
                <w:sz w:val="22"/>
                <w:szCs w:val="22"/>
              </w:rPr>
              <w:t>Hab. Doble. Mayo a Septiembre</w:t>
            </w:r>
          </w:p>
        </w:tc>
        <w:tc>
          <w:tcPr>
            <w:tcW w:w="1559" w:type="dxa"/>
            <w:tcBorders>
              <w:top w:val="nil"/>
              <w:left w:val="nil"/>
              <w:bottom w:val="single" w:sz="4" w:space="0" w:color="auto"/>
              <w:right w:val="single" w:sz="4" w:space="0" w:color="auto"/>
            </w:tcBorders>
            <w:shd w:val="clear" w:color="auto" w:fill="auto"/>
            <w:noWrap/>
            <w:vAlign w:val="center"/>
          </w:tcPr>
          <w:p w14:paraId="666D9D59" w14:textId="77777777" w:rsidR="00AA5A17" w:rsidRPr="00AA5A17" w:rsidRDefault="00AA5A17" w:rsidP="004A47CC">
            <w:pPr>
              <w:jc w:val="center"/>
              <w:rPr>
                <w:rFonts w:ascii="Times New Roman" w:eastAsia="Times New Roman" w:hAnsi="Times New Roman"/>
                <w:sz w:val="22"/>
                <w:szCs w:val="22"/>
              </w:rPr>
            </w:pPr>
            <w:r w:rsidRPr="00AA5A17">
              <w:rPr>
                <w:rFonts w:ascii="Times New Roman" w:eastAsia="Times New Roman" w:hAnsi="Times New Roman"/>
                <w:sz w:val="22"/>
                <w:szCs w:val="22"/>
              </w:rPr>
              <w:t>470</w:t>
            </w:r>
          </w:p>
        </w:tc>
        <w:tc>
          <w:tcPr>
            <w:tcW w:w="1559" w:type="dxa"/>
            <w:tcBorders>
              <w:top w:val="nil"/>
              <w:left w:val="nil"/>
              <w:bottom w:val="single" w:sz="4" w:space="0" w:color="auto"/>
              <w:right w:val="single" w:sz="4" w:space="0" w:color="auto"/>
            </w:tcBorders>
            <w:shd w:val="clear" w:color="auto" w:fill="auto"/>
            <w:noWrap/>
            <w:vAlign w:val="center"/>
          </w:tcPr>
          <w:p w14:paraId="163A3AAC" w14:textId="77777777" w:rsidR="00AA5A17" w:rsidRPr="00AA5A17" w:rsidRDefault="00AA5A17" w:rsidP="004A47CC">
            <w:pPr>
              <w:jc w:val="center"/>
              <w:rPr>
                <w:rFonts w:ascii="Times New Roman" w:eastAsia="Times New Roman" w:hAnsi="Times New Roman"/>
                <w:sz w:val="22"/>
                <w:szCs w:val="22"/>
              </w:rPr>
            </w:pPr>
            <w:r w:rsidRPr="00AA5A17">
              <w:rPr>
                <w:rFonts w:ascii="Times New Roman" w:eastAsia="Times New Roman" w:hAnsi="Times New Roman"/>
                <w:sz w:val="22"/>
                <w:szCs w:val="22"/>
              </w:rPr>
              <w:t>485</w:t>
            </w:r>
          </w:p>
        </w:tc>
        <w:tc>
          <w:tcPr>
            <w:tcW w:w="1701" w:type="dxa"/>
            <w:tcBorders>
              <w:top w:val="nil"/>
              <w:left w:val="nil"/>
              <w:bottom w:val="single" w:sz="4" w:space="0" w:color="auto"/>
              <w:right w:val="single" w:sz="4" w:space="0" w:color="auto"/>
            </w:tcBorders>
            <w:shd w:val="clear" w:color="auto" w:fill="auto"/>
            <w:noWrap/>
            <w:vAlign w:val="center"/>
          </w:tcPr>
          <w:p w14:paraId="52E99C12" w14:textId="77777777" w:rsidR="00AA5A17" w:rsidRPr="00AA5A17" w:rsidRDefault="00AA5A17" w:rsidP="004A47CC">
            <w:pPr>
              <w:jc w:val="center"/>
              <w:rPr>
                <w:rFonts w:ascii="Times New Roman" w:eastAsia="Times New Roman" w:hAnsi="Times New Roman"/>
                <w:sz w:val="22"/>
                <w:szCs w:val="22"/>
              </w:rPr>
            </w:pPr>
            <w:r w:rsidRPr="00AA5A17">
              <w:rPr>
                <w:rFonts w:ascii="Times New Roman" w:eastAsia="Times New Roman" w:hAnsi="Times New Roman"/>
                <w:sz w:val="22"/>
                <w:szCs w:val="22"/>
              </w:rPr>
              <w:t>545</w:t>
            </w:r>
          </w:p>
        </w:tc>
      </w:tr>
      <w:tr w:rsidR="00AA5A17" w:rsidRPr="00AA5A17" w14:paraId="2394F47B" w14:textId="77777777" w:rsidTr="004A47CC">
        <w:trPr>
          <w:trHeight w:val="402"/>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3334FD84" w14:textId="77777777" w:rsidR="00AA5A17" w:rsidRPr="00AA5A17" w:rsidRDefault="00AA5A17" w:rsidP="004A47CC">
            <w:pPr>
              <w:rPr>
                <w:rFonts w:ascii="Times New Roman" w:eastAsia="Times New Roman" w:hAnsi="Times New Roman"/>
                <w:sz w:val="22"/>
                <w:szCs w:val="22"/>
              </w:rPr>
            </w:pPr>
            <w:proofErr w:type="spellStart"/>
            <w:r w:rsidRPr="00AA5A17">
              <w:rPr>
                <w:rFonts w:ascii="Times New Roman" w:eastAsia="Times New Roman" w:hAnsi="Times New Roman"/>
                <w:sz w:val="22"/>
                <w:szCs w:val="22"/>
              </w:rPr>
              <w:t>Supl</w:t>
            </w:r>
            <w:proofErr w:type="spellEnd"/>
            <w:r w:rsidRPr="00AA5A17">
              <w:rPr>
                <w:rFonts w:ascii="Times New Roman" w:eastAsia="Times New Roman" w:hAnsi="Times New Roman"/>
                <w:sz w:val="22"/>
                <w:szCs w:val="22"/>
              </w:rPr>
              <w:t xml:space="preserve">. </w:t>
            </w:r>
            <w:proofErr w:type="spellStart"/>
            <w:r w:rsidRPr="00AA5A17">
              <w:rPr>
                <w:rFonts w:ascii="Times New Roman" w:eastAsia="Times New Roman" w:hAnsi="Times New Roman"/>
                <w:sz w:val="22"/>
                <w:szCs w:val="22"/>
              </w:rPr>
              <w:t>Indiv</w:t>
            </w:r>
            <w:proofErr w:type="spellEnd"/>
            <w:r w:rsidRPr="00AA5A17">
              <w:rPr>
                <w:rFonts w:ascii="Times New Roman" w:eastAsia="Times New Roman" w:hAnsi="Times New Roman"/>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12EE8301" w14:textId="77777777" w:rsidR="00AA5A17" w:rsidRPr="00AA5A17" w:rsidRDefault="00AA5A17" w:rsidP="004A47CC">
            <w:pPr>
              <w:jc w:val="center"/>
              <w:rPr>
                <w:rFonts w:ascii="Times New Roman" w:eastAsia="Times New Roman" w:hAnsi="Times New Roman"/>
                <w:sz w:val="22"/>
                <w:szCs w:val="22"/>
              </w:rPr>
            </w:pPr>
            <w:r w:rsidRPr="00AA5A17">
              <w:rPr>
                <w:rFonts w:ascii="Times New Roman" w:eastAsia="Times New Roman" w:hAnsi="Times New Roman"/>
                <w:sz w:val="22"/>
                <w:szCs w:val="22"/>
              </w:rPr>
              <w:t>180</w:t>
            </w:r>
          </w:p>
        </w:tc>
        <w:tc>
          <w:tcPr>
            <w:tcW w:w="1559" w:type="dxa"/>
            <w:tcBorders>
              <w:top w:val="nil"/>
              <w:left w:val="nil"/>
              <w:bottom w:val="single" w:sz="4" w:space="0" w:color="auto"/>
              <w:right w:val="single" w:sz="4" w:space="0" w:color="auto"/>
            </w:tcBorders>
            <w:shd w:val="clear" w:color="auto" w:fill="auto"/>
            <w:noWrap/>
            <w:vAlign w:val="center"/>
          </w:tcPr>
          <w:p w14:paraId="63246CDE" w14:textId="77777777" w:rsidR="00AA5A17" w:rsidRPr="00AA5A17" w:rsidRDefault="00AA5A17" w:rsidP="004A47CC">
            <w:pPr>
              <w:jc w:val="center"/>
              <w:rPr>
                <w:rFonts w:ascii="Times New Roman" w:eastAsia="Times New Roman" w:hAnsi="Times New Roman"/>
                <w:sz w:val="22"/>
                <w:szCs w:val="22"/>
              </w:rPr>
            </w:pPr>
            <w:r w:rsidRPr="00AA5A17">
              <w:rPr>
                <w:rFonts w:ascii="Times New Roman" w:eastAsia="Times New Roman" w:hAnsi="Times New Roman"/>
                <w:sz w:val="22"/>
                <w:szCs w:val="22"/>
              </w:rPr>
              <w:t>210</w:t>
            </w:r>
          </w:p>
        </w:tc>
        <w:tc>
          <w:tcPr>
            <w:tcW w:w="1701" w:type="dxa"/>
            <w:tcBorders>
              <w:top w:val="nil"/>
              <w:left w:val="nil"/>
              <w:bottom w:val="single" w:sz="4" w:space="0" w:color="auto"/>
              <w:right w:val="single" w:sz="4" w:space="0" w:color="auto"/>
            </w:tcBorders>
            <w:shd w:val="clear" w:color="auto" w:fill="auto"/>
            <w:noWrap/>
            <w:vAlign w:val="center"/>
          </w:tcPr>
          <w:p w14:paraId="077160A3" w14:textId="77777777" w:rsidR="00AA5A17" w:rsidRPr="00AA5A17" w:rsidRDefault="00AA5A17" w:rsidP="004A47CC">
            <w:pPr>
              <w:jc w:val="center"/>
              <w:rPr>
                <w:rFonts w:ascii="Times New Roman" w:eastAsia="Times New Roman" w:hAnsi="Times New Roman"/>
                <w:sz w:val="22"/>
                <w:szCs w:val="22"/>
              </w:rPr>
            </w:pPr>
            <w:r w:rsidRPr="00AA5A17">
              <w:rPr>
                <w:rFonts w:ascii="Times New Roman" w:eastAsia="Times New Roman" w:hAnsi="Times New Roman"/>
                <w:sz w:val="22"/>
                <w:szCs w:val="22"/>
              </w:rPr>
              <w:t>280</w:t>
            </w:r>
          </w:p>
        </w:tc>
      </w:tr>
      <w:tr w:rsidR="00AA5A17" w:rsidRPr="00AA5A17" w14:paraId="0B00FB1F" w14:textId="77777777" w:rsidTr="004A47CC">
        <w:trPr>
          <w:trHeight w:val="402"/>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2473CD0E" w14:textId="77777777" w:rsidR="00AA5A17" w:rsidRPr="00AA5A17" w:rsidRDefault="00AA5A17" w:rsidP="004A47CC">
            <w:pPr>
              <w:rPr>
                <w:rFonts w:ascii="Times New Roman" w:eastAsia="Times New Roman" w:hAnsi="Times New Roman"/>
                <w:sz w:val="22"/>
                <w:szCs w:val="22"/>
              </w:rPr>
            </w:pPr>
            <w:r w:rsidRPr="00AA5A17">
              <w:rPr>
                <w:rFonts w:ascii="Times New Roman" w:eastAsia="Times New Roman" w:hAnsi="Times New Roman"/>
                <w:sz w:val="22"/>
                <w:szCs w:val="22"/>
              </w:rPr>
              <w:t xml:space="preserve">Hab. Doble. Octubre a </w:t>
            </w:r>
            <w:proofErr w:type="gramStart"/>
            <w:r w:rsidRPr="00AA5A17">
              <w:rPr>
                <w:rFonts w:ascii="Times New Roman" w:eastAsia="Times New Roman" w:hAnsi="Times New Roman"/>
                <w:sz w:val="22"/>
                <w:szCs w:val="22"/>
              </w:rPr>
              <w:t>Marzo</w:t>
            </w:r>
            <w:proofErr w:type="gramEnd"/>
            <w:r w:rsidRPr="00AA5A17">
              <w:rPr>
                <w:rFonts w:ascii="Times New Roman" w:eastAsia="Times New Roman" w:hAnsi="Times New Roman"/>
                <w:sz w:val="22"/>
                <w:szCs w:val="22"/>
              </w:rPr>
              <w:t xml:space="preserve"> 2023</w:t>
            </w:r>
          </w:p>
        </w:tc>
        <w:tc>
          <w:tcPr>
            <w:tcW w:w="1559" w:type="dxa"/>
            <w:tcBorders>
              <w:top w:val="nil"/>
              <w:left w:val="nil"/>
              <w:bottom w:val="single" w:sz="4" w:space="0" w:color="auto"/>
              <w:right w:val="single" w:sz="4" w:space="0" w:color="auto"/>
            </w:tcBorders>
            <w:shd w:val="clear" w:color="auto" w:fill="auto"/>
            <w:noWrap/>
            <w:vAlign w:val="center"/>
          </w:tcPr>
          <w:p w14:paraId="098E58AC" w14:textId="77777777" w:rsidR="00AA5A17" w:rsidRPr="00AA5A17" w:rsidRDefault="00AA5A17" w:rsidP="004A47CC">
            <w:pPr>
              <w:jc w:val="center"/>
              <w:rPr>
                <w:rFonts w:ascii="Times New Roman" w:eastAsia="Times New Roman" w:hAnsi="Times New Roman"/>
                <w:sz w:val="22"/>
                <w:szCs w:val="22"/>
              </w:rPr>
            </w:pPr>
            <w:r w:rsidRPr="00AA5A17">
              <w:rPr>
                <w:rFonts w:ascii="Times New Roman" w:eastAsia="Times New Roman" w:hAnsi="Times New Roman"/>
                <w:sz w:val="22"/>
                <w:szCs w:val="22"/>
              </w:rPr>
              <w:t>620</w:t>
            </w:r>
          </w:p>
        </w:tc>
        <w:tc>
          <w:tcPr>
            <w:tcW w:w="1559" w:type="dxa"/>
            <w:tcBorders>
              <w:top w:val="nil"/>
              <w:left w:val="nil"/>
              <w:bottom w:val="single" w:sz="4" w:space="0" w:color="auto"/>
              <w:right w:val="single" w:sz="4" w:space="0" w:color="auto"/>
            </w:tcBorders>
            <w:shd w:val="clear" w:color="auto" w:fill="auto"/>
            <w:noWrap/>
            <w:vAlign w:val="center"/>
          </w:tcPr>
          <w:p w14:paraId="34EC7602" w14:textId="77777777" w:rsidR="00AA5A17" w:rsidRPr="00AA5A17" w:rsidRDefault="00AA5A17" w:rsidP="004A47CC">
            <w:pPr>
              <w:jc w:val="center"/>
              <w:rPr>
                <w:rFonts w:ascii="Times New Roman" w:eastAsia="Times New Roman" w:hAnsi="Times New Roman"/>
                <w:sz w:val="22"/>
                <w:szCs w:val="22"/>
              </w:rPr>
            </w:pPr>
            <w:r w:rsidRPr="00AA5A17">
              <w:rPr>
                <w:rFonts w:ascii="Times New Roman" w:eastAsia="Times New Roman" w:hAnsi="Times New Roman"/>
                <w:sz w:val="22"/>
                <w:szCs w:val="22"/>
              </w:rPr>
              <w:t>665</w:t>
            </w:r>
          </w:p>
        </w:tc>
        <w:tc>
          <w:tcPr>
            <w:tcW w:w="1701" w:type="dxa"/>
            <w:tcBorders>
              <w:top w:val="nil"/>
              <w:left w:val="nil"/>
              <w:bottom w:val="single" w:sz="4" w:space="0" w:color="auto"/>
              <w:right w:val="single" w:sz="4" w:space="0" w:color="auto"/>
            </w:tcBorders>
            <w:shd w:val="clear" w:color="auto" w:fill="auto"/>
            <w:noWrap/>
            <w:vAlign w:val="center"/>
          </w:tcPr>
          <w:p w14:paraId="6E77F50E" w14:textId="77777777" w:rsidR="00AA5A17" w:rsidRPr="00AA5A17" w:rsidRDefault="00AA5A17" w:rsidP="004A47CC">
            <w:pPr>
              <w:jc w:val="center"/>
              <w:rPr>
                <w:rFonts w:ascii="Times New Roman" w:eastAsia="Times New Roman" w:hAnsi="Times New Roman"/>
                <w:sz w:val="22"/>
                <w:szCs w:val="22"/>
              </w:rPr>
            </w:pPr>
            <w:r w:rsidRPr="00AA5A17">
              <w:rPr>
                <w:rFonts w:ascii="Times New Roman" w:eastAsia="Times New Roman" w:hAnsi="Times New Roman"/>
                <w:sz w:val="22"/>
                <w:szCs w:val="22"/>
              </w:rPr>
              <w:t>730</w:t>
            </w:r>
          </w:p>
        </w:tc>
      </w:tr>
      <w:tr w:rsidR="00AA5A17" w:rsidRPr="00AA5A17" w14:paraId="656FC1CD" w14:textId="77777777" w:rsidTr="004A47CC">
        <w:trPr>
          <w:trHeight w:val="402"/>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3FAE906E" w14:textId="77777777" w:rsidR="00AA5A17" w:rsidRPr="00AA5A17" w:rsidRDefault="00AA5A17" w:rsidP="004A47CC">
            <w:pPr>
              <w:rPr>
                <w:rFonts w:ascii="Times New Roman" w:eastAsia="Times New Roman" w:hAnsi="Times New Roman"/>
                <w:sz w:val="22"/>
                <w:szCs w:val="22"/>
              </w:rPr>
            </w:pPr>
            <w:proofErr w:type="spellStart"/>
            <w:r w:rsidRPr="00AA5A17">
              <w:rPr>
                <w:rFonts w:ascii="Times New Roman" w:eastAsia="Times New Roman" w:hAnsi="Times New Roman"/>
                <w:sz w:val="22"/>
                <w:szCs w:val="22"/>
              </w:rPr>
              <w:t>Supl</w:t>
            </w:r>
            <w:proofErr w:type="spellEnd"/>
            <w:r w:rsidRPr="00AA5A17">
              <w:rPr>
                <w:rFonts w:ascii="Times New Roman" w:eastAsia="Times New Roman" w:hAnsi="Times New Roman"/>
                <w:sz w:val="22"/>
                <w:szCs w:val="22"/>
              </w:rPr>
              <w:t xml:space="preserve">. </w:t>
            </w:r>
            <w:proofErr w:type="spellStart"/>
            <w:r w:rsidRPr="00AA5A17">
              <w:rPr>
                <w:rFonts w:ascii="Times New Roman" w:eastAsia="Times New Roman" w:hAnsi="Times New Roman"/>
                <w:sz w:val="22"/>
                <w:szCs w:val="22"/>
              </w:rPr>
              <w:t>Indiv</w:t>
            </w:r>
            <w:proofErr w:type="spellEnd"/>
            <w:r w:rsidRPr="00AA5A17">
              <w:rPr>
                <w:rFonts w:ascii="Times New Roman" w:eastAsia="Times New Roman" w:hAnsi="Times New Roman"/>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14:paraId="26E7A055" w14:textId="77777777" w:rsidR="00AA5A17" w:rsidRPr="00AA5A17" w:rsidRDefault="00AA5A17" w:rsidP="004A47CC">
            <w:pPr>
              <w:jc w:val="center"/>
              <w:rPr>
                <w:rFonts w:ascii="Times New Roman" w:eastAsia="Times New Roman" w:hAnsi="Times New Roman"/>
                <w:sz w:val="22"/>
                <w:szCs w:val="22"/>
              </w:rPr>
            </w:pPr>
            <w:r w:rsidRPr="00AA5A17">
              <w:rPr>
                <w:rFonts w:ascii="Times New Roman" w:eastAsia="Times New Roman" w:hAnsi="Times New Roman"/>
                <w:sz w:val="22"/>
                <w:szCs w:val="22"/>
              </w:rPr>
              <w:t>290</w:t>
            </w:r>
          </w:p>
        </w:tc>
        <w:tc>
          <w:tcPr>
            <w:tcW w:w="1559" w:type="dxa"/>
            <w:tcBorders>
              <w:top w:val="nil"/>
              <w:left w:val="nil"/>
              <w:bottom w:val="single" w:sz="4" w:space="0" w:color="auto"/>
              <w:right w:val="single" w:sz="4" w:space="0" w:color="auto"/>
            </w:tcBorders>
            <w:shd w:val="clear" w:color="auto" w:fill="auto"/>
            <w:noWrap/>
            <w:vAlign w:val="center"/>
          </w:tcPr>
          <w:p w14:paraId="1EFEA496" w14:textId="77777777" w:rsidR="00AA5A17" w:rsidRPr="00AA5A17" w:rsidRDefault="00AA5A17" w:rsidP="004A47CC">
            <w:pPr>
              <w:jc w:val="center"/>
              <w:rPr>
                <w:rFonts w:ascii="Times New Roman" w:eastAsia="Times New Roman" w:hAnsi="Times New Roman"/>
                <w:sz w:val="22"/>
                <w:szCs w:val="22"/>
              </w:rPr>
            </w:pPr>
            <w:r w:rsidRPr="00AA5A17">
              <w:rPr>
                <w:rFonts w:ascii="Times New Roman" w:eastAsia="Times New Roman" w:hAnsi="Times New Roman"/>
                <w:sz w:val="22"/>
                <w:szCs w:val="22"/>
              </w:rPr>
              <w:t>320</w:t>
            </w:r>
          </w:p>
        </w:tc>
        <w:tc>
          <w:tcPr>
            <w:tcW w:w="1701" w:type="dxa"/>
            <w:tcBorders>
              <w:top w:val="nil"/>
              <w:left w:val="nil"/>
              <w:bottom w:val="single" w:sz="4" w:space="0" w:color="auto"/>
              <w:right w:val="single" w:sz="4" w:space="0" w:color="auto"/>
            </w:tcBorders>
            <w:shd w:val="clear" w:color="auto" w:fill="auto"/>
            <w:noWrap/>
            <w:vAlign w:val="center"/>
          </w:tcPr>
          <w:p w14:paraId="29FCE1D0" w14:textId="77777777" w:rsidR="00AA5A17" w:rsidRPr="00AA5A17" w:rsidRDefault="00AA5A17" w:rsidP="004A47CC">
            <w:pPr>
              <w:jc w:val="center"/>
              <w:rPr>
                <w:rFonts w:ascii="Times New Roman" w:eastAsia="Times New Roman" w:hAnsi="Times New Roman"/>
                <w:sz w:val="22"/>
                <w:szCs w:val="22"/>
              </w:rPr>
            </w:pPr>
            <w:r w:rsidRPr="00AA5A17">
              <w:rPr>
                <w:rFonts w:ascii="Times New Roman" w:eastAsia="Times New Roman" w:hAnsi="Times New Roman"/>
                <w:sz w:val="22"/>
                <w:szCs w:val="22"/>
              </w:rPr>
              <w:t>395</w:t>
            </w:r>
          </w:p>
        </w:tc>
      </w:tr>
    </w:tbl>
    <w:p w14:paraId="0B6ABC21" w14:textId="77777777" w:rsidR="00AA5A17" w:rsidRPr="00AA5A17" w:rsidRDefault="00AA5A17" w:rsidP="00AA5A17">
      <w:pPr>
        <w:jc w:val="both"/>
        <w:rPr>
          <w:rFonts w:ascii="Times New Roman" w:eastAsia="Times New Roman" w:hAnsi="Times New Roman"/>
          <w:sz w:val="22"/>
          <w:szCs w:val="22"/>
        </w:rPr>
      </w:pPr>
      <w:r w:rsidRPr="00AA5A17">
        <w:rPr>
          <w:rFonts w:ascii="Times New Roman" w:eastAsia="Times New Roman" w:hAnsi="Times New Roman"/>
          <w:sz w:val="22"/>
          <w:szCs w:val="22"/>
        </w:rPr>
        <w:t xml:space="preserve">Precios no validos en periodos especiales como Fin de año, </w:t>
      </w:r>
      <w:proofErr w:type="spellStart"/>
      <w:r w:rsidRPr="00AA5A17">
        <w:rPr>
          <w:rFonts w:ascii="Times New Roman" w:eastAsia="Times New Roman" w:hAnsi="Times New Roman"/>
          <w:sz w:val="22"/>
          <w:szCs w:val="22"/>
        </w:rPr>
        <w:t>Arab</w:t>
      </w:r>
      <w:proofErr w:type="spellEnd"/>
      <w:r w:rsidRPr="00AA5A17">
        <w:rPr>
          <w:rFonts w:ascii="Times New Roman" w:eastAsia="Times New Roman" w:hAnsi="Times New Roman"/>
          <w:sz w:val="22"/>
          <w:szCs w:val="22"/>
        </w:rPr>
        <w:t xml:space="preserve"> </w:t>
      </w:r>
      <w:proofErr w:type="spellStart"/>
      <w:r w:rsidRPr="00AA5A17">
        <w:rPr>
          <w:rFonts w:ascii="Times New Roman" w:eastAsia="Times New Roman" w:hAnsi="Times New Roman"/>
          <w:sz w:val="22"/>
          <w:szCs w:val="22"/>
        </w:rPr>
        <w:t>health</w:t>
      </w:r>
      <w:proofErr w:type="spellEnd"/>
      <w:r w:rsidRPr="00AA5A17">
        <w:rPr>
          <w:rFonts w:ascii="Times New Roman" w:eastAsia="Times New Roman" w:hAnsi="Times New Roman"/>
          <w:sz w:val="22"/>
          <w:szCs w:val="22"/>
        </w:rPr>
        <w:t xml:space="preserve">, </w:t>
      </w:r>
      <w:proofErr w:type="spellStart"/>
      <w:r w:rsidRPr="00AA5A17">
        <w:rPr>
          <w:rFonts w:ascii="Times New Roman" w:eastAsia="Times New Roman" w:hAnsi="Times New Roman"/>
          <w:sz w:val="22"/>
          <w:szCs w:val="22"/>
        </w:rPr>
        <w:t>Gulf</w:t>
      </w:r>
      <w:proofErr w:type="spellEnd"/>
      <w:r w:rsidRPr="00AA5A17">
        <w:rPr>
          <w:rFonts w:ascii="Times New Roman" w:eastAsia="Times New Roman" w:hAnsi="Times New Roman"/>
          <w:sz w:val="22"/>
          <w:szCs w:val="22"/>
        </w:rPr>
        <w:t xml:space="preserve"> </w:t>
      </w:r>
      <w:proofErr w:type="spellStart"/>
      <w:r w:rsidRPr="00AA5A17">
        <w:rPr>
          <w:rFonts w:ascii="Times New Roman" w:eastAsia="Times New Roman" w:hAnsi="Times New Roman"/>
          <w:sz w:val="22"/>
          <w:szCs w:val="22"/>
        </w:rPr>
        <w:t>Food</w:t>
      </w:r>
      <w:proofErr w:type="spellEnd"/>
      <w:r w:rsidRPr="00AA5A17">
        <w:rPr>
          <w:rFonts w:ascii="Times New Roman" w:eastAsia="Times New Roman" w:hAnsi="Times New Roman"/>
          <w:sz w:val="22"/>
          <w:szCs w:val="22"/>
        </w:rPr>
        <w:t xml:space="preserve">, </w:t>
      </w:r>
      <w:proofErr w:type="spellStart"/>
      <w:r w:rsidRPr="00AA5A17">
        <w:rPr>
          <w:rFonts w:ascii="Times New Roman" w:eastAsia="Times New Roman" w:hAnsi="Times New Roman"/>
          <w:sz w:val="22"/>
          <w:szCs w:val="22"/>
        </w:rPr>
        <w:t>Eid</w:t>
      </w:r>
      <w:proofErr w:type="spellEnd"/>
      <w:r w:rsidRPr="00AA5A17">
        <w:rPr>
          <w:rFonts w:ascii="Times New Roman" w:eastAsia="Times New Roman" w:hAnsi="Times New Roman"/>
          <w:sz w:val="22"/>
          <w:szCs w:val="22"/>
        </w:rPr>
        <w:t xml:space="preserve"> </w:t>
      </w:r>
      <w:proofErr w:type="spellStart"/>
      <w:r w:rsidRPr="00AA5A17">
        <w:rPr>
          <w:rFonts w:ascii="Times New Roman" w:eastAsia="Times New Roman" w:hAnsi="Times New Roman"/>
          <w:sz w:val="22"/>
          <w:szCs w:val="22"/>
        </w:rPr>
        <w:t>Fitir</w:t>
      </w:r>
      <w:proofErr w:type="spellEnd"/>
      <w:r w:rsidRPr="00AA5A17">
        <w:rPr>
          <w:rFonts w:ascii="Times New Roman" w:eastAsia="Times New Roman" w:hAnsi="Times New Roman"/>
          <w:sz w:val="22"/>
          <w:szCs w:val="22"/>
        </w:rPr>
        <w:t xml:space="preserve"> y </w:t>
      </w:r>
      <w:proofErr w:type="spellStart"/>
      <w:r w:rsidRPr="00AA5A17">
        <w:rPr>
          <w:rFonts w:ascii="Times New Roman" w:eastAsia="Times New Roman" w:hAnsi="Times New Roman"/>
          <w:sz w:val="22"/>
          <w:szCs w:val="22"/>
        </w:rPr>
        <w:t>Eid</w:t>
      </w:r>
      <w:proofErr w:type="spellEnd"/>
      <w:r w:rsidRPr="00AA5A17">
        <w:rPr>
          <w:rFonts w:ascii="Times New Roman" w:eastAsia="Times New Roman" w:hAnsi="Times New Roman"/>
          <w:sz w:val="22"/>
          <w:szCs w:val="22"/>
        </w:rPr>
        <w:t xml:space="preserve"> </w:t>
      </w:r>
      <w:proofErr w:type="spellStart"/>
      <w:r w:rsidRPr="00AA5A17">
        <w:rPr>
          <w:rFonts w:ascii="Times New Roman" w:eastAsia="Times New Roman" w:hAnsi="Times New Roman"/>
          <w:sz w:val="22"/>
          <w:szCs w:val="22"/>
        </w:rPr>
        <w:t>Adha</w:t>
      </w:r>
      <w:proofErr w:type="spellEnd"/>
      <w:r w:rsidRPr="00AA5A17">
        <w:rPr>
          <w:rFonts w:ascii="Times New Roman" w:eastAsia="Times New Roman" w:hAnsi="Times New Roman"/>
          <w:sz w:val="22"/>
          <w:szCs w:val="22"/>
        </w:rPr>
        <w:t xml:space="preserve"> </w:t>
      </w:r>
    </w:p>
    <w:p w14:paraId="18BFEB9F" w14:textId="77777777" w:rsidR="00AA5A17" w:rsidRPr="00AA5A17" w:rsidRDefault="00AA5A17" w:rsidP="00AA5A17">
      <w:pPr>
        <w:jc w:val="both"/>
        <w:rPr>
          <w:rFonts w:ascii="Times New Roman" w:eastAsia="Times New Roman" w:hAnsi="Times New Roman"/>
          <w:sz w:val="22"/>
          <w:szCs w:val="22"/>
        </w:rPr>
      </w:pPr>
      <w:r w:rsidRPr="00AA5A17">
        <w:rPr>
          <w:rFonts w:ascii="Times New Roman" w:eastAsia="Times New Roman" w:hAnsi="Times New Roman"/>
          <w:sz w:val="22"/>
          <w:szCs w:val="22"/>
        </w:rPr>
        <w:t>**Favor consultar**.</w:t>
      </w:r>
    </w:p>
    <w:p w14:paraId="15BEFDFE" w14:textId="77777777" w:rsidR="00AA5A17" w:rsidRPr="00AA5A17" w:rsidRDefault="00AA5A17" w:rsidP="00AA5A17">
      <w:pPr>
        <w:jc w:val="both"/>
        <w:rPr>
          <w:rFonts w:ascii="Times New Roman" w:eastAsia="Times New Roman" w:hAnsi="Times New Roman"/>
          <w:sz w:val="22"/>
          <w:szCs w:val="22"/>
        </w:rPr>
      </w:pPr>
    </w:p>
    <w:p w14:paraId="5B22BAD6" w14:textId="77777777" w:rsidR="00AA5A17" w:rsidRPr="00AA5A17" w:rsidRDefault="00AA5A17" w:rsidP="00AA5A17">
      <w:pPr>
        <w:jc w:val="both"/>
        <w:rPr>
          <w:rFonts w:ascii="Times New Roman" w:eastAsia="Times New Roman" w:hAnsi="Times New Roman"/>
          <w:sz w:val="22"/>
          <w:szCs w:val="22"/>
        </w:rPr>
      </w:pPr>
    </w:p>
    <w:p w14:paraId="5E667B1B" w14:textId="77777777" w:rsidR="00AA5A17" w:rsidRPr="00AA5A17" w:rsidRDefault="00AA5A17" w:rsidP="00AA5A17">
      <w:pPr>
        <w:spacing w:line="276" w:lineRule="auto"/>
        <w:jc w:val="both"/>
        <w:rPr>
          <w:rFonts w:ascii="Times New Roman" w:hAnsi="Times New Roman"/>
          <w:b/>
          <w:sz w:val="22"/>
          <w:szCs w:val="22"/>
        </w:rPr>
      </w:pPr>
      <w:r w:rsidRPr="00AA5A17">
        <w:rPr>
          <w:rFonts w:ascii="Times New Roman" w:hAnsi="Times New Roman"/>
          <w:b/>
          <w:sz w:val="22"/>
          <w:szCs w:val="22"/>
        </w:rPr>
        <w:t>DIA 1º. DUBAI</w:t>
      </w:r>
    </w:p>
    <w:p w14:paraId="1C8DB312" w14:textId="77777777" w:rsidR="00AA5A17" w:rsidRPr="00AA5A17" w:rsidRDefault="00AA5A17" w:rsidP="00AA5A17">
      <w:pPr>
        <w:spacing w:line="276" w:lineRule="auto"/>
        <w:jc w:val="both"/>
        <w:rPr>
          <w:rFonts w:ascii="Times New Roman" w:hAnsi="Times New Roman"/>
          <w:sz w:val="22"/>
          <w:szCs w:val="22"/>
        </w:rPr>
      </w:pPr>
      <w:r w:rsidRPr="00AA5A17">
        <w:rPr>
          <w:rFonts w:ascii="Times New Roman" w:hAnsi="Times New Roman"/>
          <w:sz w:val="22"/>
          <w:szCs w:val="22"/>
        </w:rPr>
        <w:t>Recepción en el aeropuerto, traslado al hotel y alojamiento.</w:t>
      </w:r>
    </w:p>
    <w:p w14:paraId="031B8179" w14:textId="77777777" w:rsidR="00AA5A17" w:rsidRPr="00AA5A17" w:rsidRDefault="00AA5A17" w:rsidP="00AA5A17">
      <w:pPr>
        <w:spacing w:line="276" w:lineRule="auto"/>
        <w:jc w:val="both"/>
        <w:rPr>
          <w:rFonts w:ascii="Times New Roman" w:hAnsi="Times New Roman"/>
          <w:sz w:val="22"/>
          <w:szCs w:val="22"/>
        </w:rPr>
      </w:pPr>
    </w:p>
    <w:p w14:paraId="5142C0D1" w14:textId="77777777" w:rsidR="00AA5A17" w:rsidRPr="00AA5A17" w:rsidRDefault="00AA5A17" w:rsidP="00AA5A17">
      <w:pPr>
        <w:spacing w:line="276" w:lineRule="auto"/>
        <w:jc w:val="both"/>
        <w:rPr>
          <w:rFonts w:ascii="Times New Roman" w:hAnsi="Times New Roman"/>
          <w:b/>
          <w:sz w:val="22"/>
          <w:szCs w:val="22"/>
        </w:rPr>
      </w:pPr>
      <w:r w:rsidRPr="00AA5A17">
        <w:rPr>
          <w:rFonts w:ascii="Times New Roman" w:hAnsi="Times New Roman"/>
          <w:b/>
          <w:sz w:val="22"/>
          <w:szCs w:val="22"/>
        </w:rPr>
        <w:t xml:space="preserve">DIA 2º.  DUBAI  </w:t>
      </w:r>
    </w:p>
    <w:p w14:paraId="08EC052C" w14:textId="77777777" w:rsidR="00AA5A17" w:rsidRPr="00AA5A17" w:rsidRDefault="00AA5A17" w:rsidP="00AA5A17">
      <w:pPr>
        <w:spacing w:line="276" w:lineRule="auto"/>
        <w:jc w:val="both"/>
        <w:rPr>
          <w:rFonts w:ascii="Times New Roman" w:hAnsi="Times New Roman"/>
          <w:sz w:val="22"/>
          <w:szCs w:val="22"/>
        </w:rPr>
      </w:pPr>
      <w:r w:rsidRPr="00AA5A17">
        <w:rPr>
          <w:rFonts w:ascii="Times New Roman" w:hAnsi="Times New Roman"/>
          <w:sz w:val="22"/>
          <w:szCs w:val="22"/>
        </w:rPr>
        <w:t xml:space="preserve">Desayuno. Recorrido que le llevará hasta las magníficas vistas de la ensenada de Dubái Creek, pasando por el área de patrimonio de </w:t>
      </w:r>
      <w:proofErr w:type="spellStart"/>
      <w:r w:rsidRPr="00AA5A17">
        <w:rPr>
          <w:rFonts w:ascii="Times New Roman" w:hAnsi="Times New Roman"/>
          <w:sz w:val="22"/>
          <w:szCs w:val="22"/>
        </w:rPr>
        <w:t>Bastakiya</w:t>
      </w:r>
      <w:proofErr w:type="spellEnd"/>
      <w:r w:rsidRPr="00AA5A17">
        <w:rPr>
          <w:rFonts w:ascii="Times New Roman" w:hAnsi="Times New Roman"/>
          <w:sz w:val="22"/>
          <w:szCs w:val="22"/>
        </w:rPr>
        <w:t xml:space="preserve"> y sus fascinantes casas antiguas con características torres de viento construidas por ricos mercaderes. Continuación hacia la fortaleza de Al </w:t>
      </w:r>
      <w:proofErr w:type="spellStart"/>
      <w:r w:rsidRPr="00AA5A17">
        <w:rPr>
          <w:rFonts w:ascii="Times New Roman" w:hAnsi="Times New Roman"/>
          <w:sz w:val="22"/>
          <w:szCs w:val="22"/>
        </w:rPr>
        <w:t>Fahidi</w:t>
      </w:r>
      <w:proofErr w:type="spellEnd"/>
      <w:r w:rsidRPr="00AA5A17">
        <w:rPr>
          <w:rFonts w:ascii="Times New Roman" w:hAnsi="Times New Roman"/>
          <w:sz w:val="22"/>
          <w:szCs w:val="22"/>
        </w:rPr>
        <w:t xml:space="preserve"> de 225 años de antigüedad, lugar donde se conservan valiosos archivos acerca del pasado de la ciudad, así como crónicas de sus diferentes fases de desarrollo. Después, se embarca en un barco tradicional Abra para atravesar la ensenada y visitar el mercado de especias y el zoco del oro. Saliendo por la carretera de Jumeirah se admirarán las vistas de la Mezquita de Jumeirah. Parada para hacer fotos en el Burj al </w:t>
      </w:r>
      <w:proofErr w:type="spellStart"/>
      <w:r w:rsidRPr="00AA5A17">
        <w:rPr>
          <w:rFonts w:ascii="Times New Roman" w:hAnsi="Times New Roman"/>
          <w:sz w:val="22"/>
          <w:szCs w:val="22"/>
        </w:rPr>
        <w:t>Arab</w:t>
      </w:r>
      <w:proofErr w:type="spellEnd"/>
      <w:r w:rsidRPr="00AA5A17">
        <w:rPr>
          <w:rFonts w:ascii="Times New Roman" w:hAnsi="Times New Roman"/>
          <w:sz w:val="22"/>
          <w:szCs w:val="22"/>
        </w:rPr>
        <w:t xml:space="preserve">, el único hotel 7 estrellas en el mundo y regreso al hotel pasando por el Burj Khalifa, el edificio más alto del mundo, el </w:t>
      </w:r>
      <w:proofErr w:type="spellStart"/>
      <w:r w:rsidRPr="00AA5A17">
        <w:rPr>
          <w:rFonts w:ascii="Times New Roman" w:hAnsi="Times New Roman"/>
          <w:sz w:val="22"/>
          <w:szCs w:val="22"/>
        </w:rPr>
        <w:t>World</w:t>
      </w:r>
      <w:proofErr w:type="spellEnd"/>
      <w:r w:rsidRPr="00AA5A17">
        <w:rPr>
          <w:rFonts w:ascii="Times New Roman" w:hAnsi="Times New Roman"/>
          <w:sz w:val="22"/>
          <w:szCs w:val="22"/>
        </w:rPr>
        <w:t xml:space="preserve"> </w:t>
      </w:r>
      <w:proofErr w:type="spellStart"/>
      <w:r w:rsidRPr="00AA5A17">
        <w:rPr>
          <w:rFonts w:ascii="Times New Roman" w:hAnsi="Times New Roman"/>
          <w:sz w:val="22"/>
          <w:szCs w:val="22"/>
        </w:rPr>
        <w:t>Trade</w:t>
      </w:r>
      <w:proofErr w:type="spellEnd"/>
      <w:r w:rsidRPr="00AA5A17">
        <w:rPr>
          <w:rFonts w:ascii="Times New Roman" w:hAnsi="Times New Roman"/>
          <w:sz w:val="22"/>
          <w:szCs w:val="22"/>
        </w:rPr>
        <w:t xml:space="preserve"> Center y el Centro Internacional Financiero. Tarde libre y alojamiento.</w:t>
      </w:r>
    </w:p>
    <w:p w14:paraId="618F1B09" w14:textId="77777777" w:rsidR="00AA5A17" w:rsidRPr="00AA5A17" w:rsidRDefault="00AA5A17" w:rsidP="00AA5A17">
      <w:pPr>
        <w:spacing w:line="276" w:lineRule="auto"/>
        <w:jc w:val="both"/>
        <w:rPr>
          <w:rFonts w:ascii="Times New Roman" w:hAnsi="Times New Roman"/>
          <w:sz w:val="22"/>
          <w:szCs w:val="22"/>
        </w:rPr>
      </w:pPr>
    </w:p>
    <w:p w14:paraId="4A0D0EFF" w14:textId="77777777" w:rsidR="00AA5A17" w:rsidRPr="00AA5A17" w:rsidRDefault="00AA5A17" w:rsidP="00AA5A17">
      <w:pPr>
        <w:spacing w:line="276" w:lineRule="auto"/>
        <w:jc w:val="both"/>
        <w:rPr>
          <w:rFonts w:ascii="Times New Roman" w:hAnsi="Times New Roman"/>
          <w:b/>
          <w:sz w:val="22"/>
          <w:szCs w:val="22"/>
        </w:rPr>
      </w:pPr>
      <w:r w:rsidRPr="00AA5A17">
        <w:rPr>
          <w:rFonts w:ascii="Times New Roman" w:hAnsi="Times New Roman"/>
          <w:b/>
          <w:sz w:val="22"/>
          <w:szCs w:val="22"/>
        </w:rPr>
        <w:t>DIA 3º. DUBAI - ABU DHABI - DUBAI</w:t>
      </w:r>
    </w:p>
    <w:p w14:paraId="72052799" w14:textId="77777777" w:rsidR="00AA5A17" w:rsidRPr="00AA5A17" w:rsidRDefault="00AA5A17" w:rsidP="00AA5A17">
      <w:pPr>
        <w:rPr>
          <w:rFonts w:ascii="Times New Roman" w:hAnsi="Times New Roman"/>
          <w:sz w:val="22"/>
          <w:szCs w:val="22"/>
        </w:rPr>
      </w:pPr>
      <w:r w:rsidRPr="00AA5A17">
        <w:rPr>
          <w:rFonts w:ascii="Times New Roman" w:hAnsi="Times New Roman"/>
          <w:sz w:val="22"/>
          <w:szCs w:val="22"/>
        </w:rPr>
        <w:t xml:space="preserve">Desayuno. Desayuno. Recorrido de 2 horas desde Dubái, pasando por el puerto </w:t>
      </w:r>
      <w:proofErr w:type="spellStart"/>
      <w:r w:rsidRPr="00AA5A17">
        <w:rPr>
          <w:rFonts w:ascii="Times New Roman" w:hAnsi="Times New Roman"/>
          <w:sz w:val="22"/>
          <w:szCs w:val="22"/>
        </w:rPr>
        <w:t>Jebel</w:t>
      </w:r>
      <w:proofErr w:type="spellEnd"/>
      <w:r w:rsidRPr="00AA5A17">
        <w:rPr>
          <w:rFonts w:ascii="Times New Roman" w:hAnsi="Times New Roman"/>
          <w:sz w:val="22"/>
          <w:szCs w:val="22"/>
        </w:rPr>
        <w:t xml:space="preserve"> Ali, el puerto más grande del mundo realizado por los hombres, hasta la capital de los Emiratos.  Parada para tomar fotos en la Residencia </w:t>
      </w:r>
      <w:proofErr w:type="spellStart"/>
      <w:r w:rsidRPr="00AA5A17">
        <w:rPr>
          <w:rFonts w:ascii="Times New Roman" w:hAnsi="Times New Roman"/>
          <w:sz w:val="22"/>
          <w:szCs w:val="22"/>
        </w:rPr>
        <w:t>Jazirra</w:t>
      </w:r>
      <w:proofErr w:type="spellEnd"/>
      <w:r w:rsidRPr="00AA5A17">
        <w:rPr>
          <w:rFonts w:ascii="Times New Roman" w:hAnsi="Times New Roman"/>
          <w:sz w:val="22"/>
          <w:szCs w:val="22"/>
        </w:rPr>
        <w:t xml:space="preserve">    ex residencia   del Jeque </w:t>
      </w:r>
      <w:proofErr w:type="spellStart"/>
      <w:r w:rsidRPr="00AA5A17">
        <w:rPr>
          <w:rFonts w:ascii="Times New Roman" w:hAnsi="Times New Roman"/>
          <w:sz w:val="22"/>
          <w:szCs w:val="22"/>
        </w:rPr>
        <w:t>Zayed</w:t>
      </w:r>
      <w:proofErr w:type="spellEnd"/>
      <w:r w:rsidRPr="00AA5A17">
        <w:rPr>
          <w:rFonts w:ascii="Times New Roman" w:hAnsi="Times New Roman"/>
          <w:sz w:val="22"/>
          <w:szCs w:val="22"/>
        </w:rPr>
        <w:t xml:space="preserve">.   Admiraremos   la Mezquita del Jeque </w:t>
      </w:r>
      <w:proofErr w:type="spellStart"/>
      <w:r w:rsidRPr="00AA5A17">
        <w:rPr>
          <w:rFonts w:ascii="Times New Roman" w:hAnsi="Times New Roman"/>
          <w:sz w:val="22"/>
          <w:szCs w:val="22"/>
        </w:rPr>
        <w:t>Zayed</w:t>
      </w:r>
      <w:proofErr w:type="spellEnd"/>
      <w:r w:rsidRPr="00AA5A17">
        <w:rPr>
          <w:rFonts w:ascii="Times New Roman" w:hAnsi="Times New Roman"/>
          <w:sz w:val="22"/>
          <w:szCs w:val="22"/>
        </w:rPr>
        <w:t xml:space="preserve">, la 3ra más grande del mundo, así como la tumba del mismo, </w:t>
      </w:r>
      <w:proofErr w:type="spellStart"/>
      <w:r w:rsidRPr="00AA5A17">
        <w:rPr>
          <w:rFonts w:ascii="Times New Roman" w:hAnsi="Times New Roman"/>
          <w:sz w:val="22"/>
          <w:szCs w:val="22"/>
        </w:rPr>
        <w:t>an</w:t>
      </w:r>
      <w:proofErr w:type="spellEnd"/>
      <w:r w:rsidRPr="00AA5A17">
        <w:rPr>
          <w:rFonts w:ascii="Times New Roman" w:hAnsi="Times New Roman"/>
          <w:sz w:val="22"/>
          <w:szCs w:val="22"/>
        </w:rPr>
        <w:t xml:space="preserve"> </w:t>
      </w:r>
      <w:proofErr w:type="spellStart"/>
      <w:r w:rsidRPr="00AA5A17">
        <w:rPr>
          <w:rFonts w:ascii="Times New Roman" w:hAnsi="Times New Roman"/>
          <w:sz w:val="22"/>
          <w:szCs w:val="22"/>
        </w:rPr>
        <w:t>tiguo</w:t>
      </w:r>
      <w:proofErr w:type="spellEnd"/>
      <w:r w:rsidRPr="00AA5A17">
        <w:rPr>
          <w:rFonts w:ascii="Times New Roman" w:hAnsi="Times New Roman"/>
          <w:sz w:val="22"/>
          <w:szCs w:val="22"/>
        </w:rPr>
        <w:t xml:space="preserve"> presidente de los Emiratos y padre de la nación. Continuación hasta el puente de Al </w:t>
      </w:r>
      <w:proofErr w:type="spellStart"/>
      <w:r w:rsidRPr="00AA5A17">
        <w:rPr>
          <w:rFonts w:ascii="Times New Roman" w:hAnsi="Times New Roman"/>
          <w:sz w:val="22"/>
          <w:szCs w:val="22"/>
        </w:rPr>
        <w:t>Maqta</w:t>
      </w:r>
      <w:proofErr w:type="spellEnd"/>
      <w:r w:rsidRPr="00AA5A17">
        <w:rPr>
          <w:rFonts w:ascii="Times New Roman" w:hAnsi="Times New Roman"/>
          <w:sz w:val="22"/>
          <w:szCs w:val="22"/>
        </w:rPr>
        <w:t xml:space="preserve"> pasando por una de las áreas más ricas de Abu </w:t>
      </w:r>
      <w:proofErr w:type="spellStart"/>
      <w:r w:rsidRPr="00AA5A17">
        <w:rPr>
          <w:rFonts w:ascii="Times New Roman" w:hAnsi="Times New Roman"/>
          <w:sz w:val="22"/>
          <w:szCs w:val="22"/>
        </w:rPr>
        <w:t>Dhabi</w:t>
      </w:r>
      <w:proofErr w:type="spellEnd"/>
      <w:r w:rsidRPr="00AA5A17">
        <w:rPr>
          <w:rFonts w:ascii="Times New Roman" w:hAnsi="Times New Roman"/>
          <w:sz w:val="22"/>
          <w:szCs w:val="22"/>
        </w:rPr>
        <w:t xml:space="preserve">, el Área de los </w:t>
      </w:r>
      <w:proofErr w:type="spellStart"/>
      <w:proofErr w:type="gramStart"/>
      <w:r w:rsidRPr="00AA5A17">
        <w:rPr>
          <w:rFonts w:ascii="Times New Roman" w:hAnsi="Times New Roman"/>
          <w:sz w:val="22"/>
          <w:szCs w:val="22"/>
        </w:rPr>
        <w:t>Ministros</w:t>
      </w:r>
      <w:proofErr w:type="gramEnd"/>
      <w:r w:rsidRPr="00AA5A17">
        <w:rPr>
          <w:rFonts w:ascii="Times New Roman" w:hAnsi="Times New Roman"/>
          <w:sz w:val="22"/>
          <w:szCs w:val="22"/>
        </w:rPr>
        <w:t>.Llegada</w:t>
      </w:r>
      <w:proofErr w:type="spellEnd"/>
      <w:r w:rsidRPr="00AA5A17">
        <w:rPr>
          <w:rFonts w:ascii="Times New Roman" w:hAnsi="Times New Roman"/>
          <w:sz w:val="22"/>
          <w:szCs w:val="22"/>
        </w:rPr>
        <w:t xml:space="preserve"> a la calle </w:t>
      </w:r>
      <w:proofErr w:type="spellStart"/>
      <w:r w:rsidRPr="00AA5A17">
        <w:rPr>
          <w:rFonts w:ascii="Times New Roman" w:hAnsi="Times New Roman"/>
          <w:sz w:val="22"/>
          <w:szCs w:val="22"/>
        </w:rPr>
        <w:t>Corniche</w:t>
      </w:r>
      <w:proofErr w:type="spellEnd"/>
      <w:r w:rsidRPr="00AA5A17">
        <w:rPr>
          <w:rFonts w:ascii="Times New Roman" w:hAnsi="Times New Roman"/>
          <w:sz w:val="22"/>
          <w:szCs w:val="22"/>
        </w:rPr>
        <w:t xml:space="preserve"> que es comparada con Manhattan. Parada para fotos en el hotel </w:t>
      </w:r>
      <w:proofErr w:type="spellStart"/>
      <w:r w:rsidRPr="00AA5A17">
        <w:rPr>
          <w:rFonts w:ascii="Times New Roman" w:hAnsi="Times New Roman"/>
          <w:sz w:val="22"/>
          <w:szCs w:val="22"/>
        </w:rPr>
        <w:t>Emirates</w:t>
      </w:r>
      <w:proofErr w:type="spellEnd"/>
      <w:r w:rsidRPr="00AA5A17">
        <w:rPr>
          <w:rFonts w:ascii="Times New Roman" w:hAnsi="Times New Roman"/>
          <w:sz w:val="22"/>
          <w:szCs w:val="22"/>
        </w:rPr>
        <w:t xml:space="preserve"> </w:t>
      </w:r>
      <w:proofErr w:type="spellStart"/>
      <w:r w:rsidRPr="00AA5A17">
        <w:rPr>
          <w:rFonts w:ascii="Times New Roman" w:hAnsi="Times New Roman"/>
          <w:sz w:val="22"/>
          <w:szCs w:val="22"/>
        </w:rPr>
        <w:t>alace</w:t>
      </w:r>
      <w:proofErr w:type="spellEnd"/>
      <w:r w:rsidRPr="00AA5A17">
        <w:rPr>
          <w:rFonts w:ascii="Times New Roman" w:hAnsi="Times New Roman"/>
          <w:sz w:val="22"/>
          <w:szCs w:val="22"/>
        </w:rPr>
        <w:t xml:space="preserve">.   Este   hotel tiene su propio helipuerto y puerto, conocido como el caro construido. Continuamos a Al Batee </w:t>
      </w:r>
      <w:proofErr w:type="spellStart"/>
      <w:r w:rsidRPr="00AA5A17">
        <w:rPr>
          <w:rFonts w:ascii="Times New Roman" w:hAnsi="Times New Roman"/>
          <w:sz w:val="22"/>
          <w:szCs w:val="22"/>
        </w:rPr>
        <w:t>Area</w:t>
      </w:r>
      <w:proofErr w:type="spellEnd"/>
      <w:r w:rsidRPr="00AA5A17">
        <w:rPr>
          <w:rFonts w:ascii="Times New Roman" w:hAnsi="Times New Roman"/>
          <w:sz w:val="22"/>
          <w:szCs w:val="22"/>
        </w:rPr>
        <w:t>, donde se encuentran los palacios de la familia Real.  Regreso a Dubái. Alojamiento.</w:t>
      </w:r>
    </w:p>
    <w:p w14:paraId="4ACD060D" w14:textId="77777777" w:rsidR="00AA5A17" w:rsidRPr="00AA5A17" w:rsidRDefault="00AA5A17" w:rsidP="00AA5A17">
      <w:pPr>
        <w:spacing w:line="276" w:lineRule="auto"/>
        <w:jc w:val="both"/>
        <w:rPr>
          <w:rFonts w:ascii="Times New Roman" w:hAnsi="Times New Roman"/>
          <w:sz w:val="22"/>
          <w:szCs w:val="22"/>
        </w:rPr>
      </w:pPr>
    </w:p>
    <w:p w14:paraId="366E0919" w14:textId="77777777" w:rsidR="00AA5A17" w:rsidRPr="00AA5A17" w:rsidRDefault="00AA5A17" w:rsidP="00AA5A17">
      <w:pPr>
        <w:spacing w:line="276" w:lineRule="auto"/>
        <w:jc w:val="both"/>
        <w:rPr>
          <w:rFonts w:ascii="Times New Roman" w:hAnsi="Times New Roman"/>
          <w:b/>
          <w:sz w:val="22"/>
          <w:szCs w:val="22"/>
        </w:rPr>
      </w:pPr>
    </w:p>
    <w:p w14:paraId="365FDEE5" w14:textId="77777777" w:rsidR="00AA5A17" w:rsidRPr="00AA5A17" w:rsidRDefault="00AA5A17" w:rsidP="00AA5A17">
      <w:pPr>
        <w:spacing w:line="276" w:lineRule="auto"/>
        <w:jc w:val="both"/>
        <w:rPr>
          <w:rFonts w:ascii="Times New Roman" w:hAnsi="Times New Roman"/>
          <w:b/>
          <w:sz w:val="22"/>
          <w:szCs w:val="22"/>
        </w:rPr>
      </w:pPr>
      <w:r w:rsidRPr="00AA5A17">
        <w:rPr>
          <w:rFonts w:ascii="Times New Roman" w:hAnsi="Times New Roman"/>
          <w:b/>
          <w:sz w:val="22"/>
          <w:szCs w:val="22"/>
        </w:rPr>
        <w:t xml:space="preserve">DIA 4º DUBAI - SAFARI EN EL DESIERTO - DUBAI </w:t>
      </w:r>
    </w:p>
    <w:p w14:paraId="16F6D6BA" w14:textId="77777777" w:rsidR="00AA5A17" w:rsidRPr="00AA5A17" w:rsidRDefault="00AA5A17" w:rsidP="00AA5A17">
      <w:pPr>
        <w:spacing w:line="276" w:lineRule="auto"/>
        <w:jc w:val="both"/>
        <w:rPr>
          <w:rFonts w:ascii="Times New Roman" w:hAnsi="Times New Roman"/>
          <w:sz w:val="22"/>
          <w:szCs w:val="22"/>
        </w:rPr>
      </w:pPr>
      <w:r w:rsidRPr="00AA5A17">
        <w:rPr>
          <w:rFonts w:ascii="Times New Roman" w:hAnsi="Times New Roman"/>
          <w:sz w:val="22"/>
          <w:szCs w:val="22"/>
        </w:rPr>
        <w:t xml:space="preserve">Desayuno y mañana libre. Por la tarde, salida en </w:t>
      </w:r>
      <w:proofErr w:type="spellStart"/>
      <w:r w:rsidRPr="00AA5A17">
        <w:rPr>
          <w:rFonts w:ascii="Times New Roman" w:hAnsi="Times New Roman"/>
          <w:sz w:val="22"/>
          <w:szCs w:val="22"/>
        </w:rPr>
        <w:t>Land</w:t>
      </w:r>
      <w:proofErr w:type="spellEnd"/>
      <w:r w:rsidRPr="00AA5A17">
        <w:rPr>
          <w:rFonts w:ascii="Times New Roman" w:hAnsi="Times New Roman"/>
          <w:sz w:val="22"/>
          <w:szCs w:val="22"/>
        </w:rPr>
        <w:t xml:space="preserve"> </w:t>
      </w:r>
      <w:proofErr w:type="spellStart"/>
      <w:r w:rsidRPr="00AA5A17">
        <w:rPr>
          <w:rFonts w:ascii="Times New Roman" w:hAnsi="Times New Roman"/>
          <w:sz w:val="22"/>
          <w:szCs w:val="22"/>
        </w:rPr>
        <w:t>Cruisers</w:t>
      </w:r>
      <w:proofErr w:type="spellEnd"/>
      <w:r w:rsidRPr="00AA5A17">
        <w:rPr>
          <w:rFonts w:ascii="Times New Roman" w:hAnsi="Times New Roman"/>
          <w:sz w:val="22"/>
          <w:szCs w:val="22"/>
        </w:rPr>
        <w:t xml:space="preserve"> para un excitante trayecto por las fantásticas altas dunas pudiendo realizar fotos únicas de la puesta de Sol Árabe. A la caída del sol, detrás de las dunas de arena dorada, continuamos hacia el Desierto. El olor a la fresca Brocheta a la parrilla y el cordero, las hogueras, el olor a las tradicionales pipas de agua y los relajantes sonidos de la música árabe invita a una tarde inolvidable. Después de haber repuesto fuerzas tras la suntuosa </w:t>
      </w:r>
      <w:r w:rsidRPr="00AA5A17">
        <w:rPr>
          <w:rFonts w:ascii="Times New Roman" w:hAnsi="Times New Roman"/>
          <w:b/>
          <w:sz w:val="22"/>
          <w:szCs w:val="22"/>
        </w:rPr>
        <w:t>cena</w:t>
      </w:r>
      <w:r w:rsidRPr="00AA5A17">
        <w:rPr>
          <w:rFonts w:ascii="Times New Roman" w:hAnsi="Times New Roman"/>
          <w:sz w:val="22"/>
          <w:szCs w:val="22"/>
        </w:rPr>
        <w:t xml:space="preserve">, una bailarina mostrara el antiguo arte de la Danza del Vientre. El </w:t>
      </w:r>
      <w:proofErr w:type="spellStart"/>
      <w:r w:rsidRPr="00AA5A17">
        <w:rPr>
          <w:rFonts w:ascii="Times New Roman" w:hAnsi="Times New Roman"/>
          <w:sz w:val="22"/>
          <w:szCs w:val="22"/>
        </w:rPr>
        <w:t>Ski</w:t>
      </w:r>
      <w:proofErr w:type="spellEnd"/>
      <w:r w:rsidRPr="00AA5A17">
        <w:rPr>
          <w:rFonts w:ascii="Times New Roman" w:hAnsi="Times New Roman"/>
          <w:sz w:val="22"/>
          <w:szCs w:val="22"/>
        </w:rPr>
        <w:t xml:space="preserve"> por la arena y el pintarse con Henna, también se encuentran incluidos, al igual que el agua, refrescos, te y café. Regreso al hotel. Alojamiento.</w:t>
      </w:r>
    </w:p>
    <w:p w14:paraId="169867C1" w14:textId="77777777" w:rsidR="00AA5A17" w:rsidRPr="00AA5A17" w:rsidRDefault="00AA5A17" w:rsidP="00AA5A17">
      <w:pPr>
        <w:spacing w:line="276" w:lineRule="auto"/>
        <w:jc w:val="both"/>
        <w:rPr>
          <w:rFonts w:ascii="Times New Roman" w:hAnsi="Times New Roman"/>
          <w:b/>
          <w:sz w:val="22"/>
          <w:szCs w:val="22"/>
        </w:rPr>
      </w:pPr>
    </w:p>
    <w:p w14:paraId="6FD103D8" w14:textId="77777777" w:rsidR="00AA5A17" w:rsidRPr="00AA5A17" w:rsidRDefault="00AA5A17" w:rsidP="00AA5A17">
      <w:pPr>
        <w:spacing w:line="276" w:lineRule="auto"/>
        <w:jc w:val="both"/>
        <w:rPr>
          <w:rFonts w:ascii="Times New Roman" w:hAnsi="Times New Roman"/>
          <w:b/>
          <w:sz w:val="22"/>
          <w:szCs w:val="22"/>
        </w:rPr>
      </w:pPr>
      <w:r w:rsidRPr="00AA5A17">
        <w:rPr>
          <w:rFonts w:ascii="Times New Roman" w:hAnsi="Times New Roman"/>
          <w:b/>
          <w:sz w:val="22"/>
          <w:szCs w:val="22"/>
        </w:rPr>
        <w:t xml:space="preserve">DIA 5º DUBAI </w:t>
      </w:r>
    </w:p>
    <w:p w14:paraId="408D602B" w14:textId="77777777" w:rsidR="00AA5A17" w:rsidRDefault="00AA5A17" w:rsidP="00AA5A17">
      <w:pPr>
        <w:spacing w:line="276" w:lineRule="auto"/>
        <w:jc w:val="both"/>
        <w:rPr>
          <w:rFonts w:ascii="Times New Roman" w:hAnsi="Times New Roman"/>
          <w:sz w:val="22"/>
          <w:szCs w:val="22"/>
        </w:rPr>
      </w:pPr>
      <w:r w:rsidRPr="00AA5A17">
        <w:rPr>
          <w:rFonts w:ascii="Times New Roman" w:hAnsi="Times New Roman"/>
          <w:sz w:val="22"/>
          <w:szCs w:val="22"/>
        </w:rPr>
        <w:t>Desayuno y a la hora convenida traslado al aeropuerto para tomar su vuelo de regreso</w:t>
      </w:r>
      <w:r>
        <w:rPr>
          <w:rFonts w:ascii="Times New Roman" w:hAnsi="Times New Roman"/>
          <w:sz w:val="22"/>
          <w:szCs w:val="22"/>
        </w:rPr>
        <w:t xml:space="preserve"> y…</w:t>
      </w:r>
    </w:p>
    <w:p w14:paraId="0AAF1E47" w14:textId="77777777" w:rsidR="00AA5A17" w:rsidRDefault="00AA5A17" w:rsidP="00AA5A17">
      <w:pPr>
        <w:spacing w:line="276" w:lineRule="auto"/>
        <w:jc w:val="both"/>
        <w:rPr>
          <w:rFonts w:ascii="Times New Roman" w:hAnsi="Times New Roman"/>
          <w:sz w:val="22"/>
          <w:szCs w:val="22"/>
        </w:rPr>
      </w:pPr>
    </w:p>
    <w:p w14:paraId="7B29364C" w14:textId="77777777" w:rsidR="00AA5A17" w:rsidRDefault="00AA5A17" w:rsidP="00AA5A17">
      <w:pPr>
        <w:spacing w:line="276" w:lineRule="auto"/>
        <w:jc w:val="center"/>
        <w:rPr>
          <w:rFonts w:ascii="Times New Roman" w:hAnsi="Times New Roman"/>
          <w:b/>
          <w:sz w:val="22"/>
          <w:szCs w:val="22"/>
        </w:rPr>
      </w:pPr>
      <w:r w:rsidRPr="00AA5A17">
        <w:rPr>
          <w:rFonts w:ascii="Times New Roman" w:hAnsi="Times New Roman"/>
          <w:b/>
          <w:sz w:val="22"/>
          <w:szCs w:val="22"/>
        </w:rPr>
        <w:t>FIN DE NUESTROS SERVICIOS</w:t>
      </w:r>
    </w:p>
    <w:p w14:paraId="7714FDC3" w14:textId="77777777" w:rsidR="00AA5A17" w:rsidRPr="00AA5A17" w:rsidRDefault="00AA5A17" w:rsidP="00AA5A17">
      <w:pPr>
        <w:spacing w:line="276" w:lineRule="auto"/>
        <w:jc w:val="center"/>
        <w:rPr>
          <w:rFonts w:ascii="Times New Roman" w:hAnsi="Times New Roman"/>
          <w:b/>
          <w:color w:val="993366"/>
          <w:sz w:val="22"/>
          <w:szCs w:val="22"/>
        </w:rPr>
      </w:pPr>
    </w:p>
    <w:p w14:paraId="7B58214A" w14:textId="77777777" w:rsidR="00AA5A17" w:rsidRPr="00AA5A17" w:rsidRDefault="00AA5A17" w:rsidP="00AA5A17">
      <w:pPr>
        <w:jc w:val="both"/>
        <w:rPr>
          <w:rFonts w:ascii="Times New Roman" w:hAnsi="Times New Roman"/>
          <w:sz w:val="22"/>
          <w:szCs w:val="22"/>
        </w:rPr>
      </w:pPr>
      <w:r w:rsidRPr="00AA5A17">
        <w:rPr>
          <w:rFonts w:ascii="Times New Roman" w:hAnsi="Times New Roman"/>
          <w:sz w:val="22"/>
          <w:szCs w:val="22"/>
        </w:rPr>
        <w:t>*El orden de visitas podría variar en función del día de inicio.</w:t>
      </w:r>
    </w:p>
    <w:p w14:paraId="7F021308" w14:textId="77777777" w:rsidR="00AA5A17" w:rsidRDefault="00AA5A17" w:rsidP="00AA5A17">
      <w:pPr>
        <w:jc w:val="both"/>
        <w:rPr>
          <w:rFonts w:ascii="Arial" w:hAnsi="Arial" w:cs="Arial"/>
          <w:sz w:val="20"/>
        </w:rPr>
      </w:pPr>
    </w:p>
    <w:p w14:paraId="0DA1238E" w14:textId="77777777" w:rsidR="00AA5A17" w:rsidRDefault="00AA5A17" w:rsidP="00AA5A17">
      <w:pPr>
        <w:rPr>
          <w:rFonts w:ascii="Arial" w:hAnsi="Arial" w:cs="Arial"/>
          <w:sz w:val="16"/>
          <w:szCs w:val="16"/>
        </w:rPr>
      </w:pPr>
      <w:r>
        <w:rPr>
          <w:rFonts w:ascii="Arial" w:hAnsi="Arial" w:cs="Arial"/>
          <w:sz w:val="16"/>
          <w:szCs w:val="16"/>
        </w:rPr>
        <w:t xml:space="preserve">NOTA IMPORTANTE: No están incluidos los impuestos </w:t>
      </w:r>
      <w:proofErr w:type="spellStart"/>
      <w:r>
        <w:rPr>
          <w:rFonts w:ascii="Arial" w:hAnsi="Arial" w:cs="Arial"/>
          <w:sz w:val="16"/>
          <w:szCs w:val="16"/>
        </w:rPr>
        <w:t>Tourism</w:t>
      </w:r>
      <w:proofErr w:type="spellEnd"/>
      <w:r>
        <w:rPr>
          <w:rFonts w:ascii="Arial" w:hAnsi="Arial" w:cs="Arial"/>
          <w:sz w:val="16"/>
          <w:szCs w:val="16"/>
        </w:rPr>
        <w:t xml:space="preserve"> dírham 20 AED por habitación </w:t>
      </w:r>
      <w:r w:rsidRPr="00FC317B">
        <w:rPr>
          <w:rFonts w:ascii="Arial" w:hAnsi="Arial" w:cs="Arial"/>
          <w:sz w:val="16"/>
          <w:szCs w:val="16"/>
        </w:rPr>
        <w:t>y noche</w:t>
      </w:r>
      <w:r>
        <w:rPr>
          <w:rFonts w:ascii="Arial" w:hAnsi="Arial" w:cs="Arial"/>
          <w:sz w:val="16"/>
          <w:szCs w:val="16"/>
        </w:rPr>
        <w:t xml:space="preserve"> (en 5*) y 15 AED por habitación y noche en 4*. Tampoco incluido el visado de Dubái aproximadamente 100 </w:t>
      </w:r>
      <w:proofErr w:type="spellStart"/>
      <w:r>
        <w:rPr>
          <w:rFonts w:ascii="Arial" w:hAnsi="Arial" w:cs="Arial"/>
          <w:sz w:val="16"/>
          <w:szCs w:val="16"/>
        </w:rPr>
        <w:t>usd</w:t>
      </w:r>
      <w:proofErr w:type="spellEnd"/>
      <w:r>
        <w:rPr>
          <w:rFonts w:ascii="Arial" w:hAnsi="Arial" w:cs="Arial"/>
          <w:sz w:val="16"/>
          <w:szCs w:val="16"/>
        </w:rPr>
        <w:t xml:space="preserve"> por persona.</w:t>
      </w:r>
    </w:p>
    <w:p w14:paraId="79DDA59F" w14:textId="77777777" w:rsidR="008C1EBE" w:rsidRDefault="008C1EBE"/>
    <w:sectPr w:rsidR="008C1E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25218"/>
    <w:multiLevelType w:val="hybridMultilevel"/>
    <w:tmpl w:val="57EEA98E"/>
    <w:lvl w:ilvl="0" w:tplc="6C32143A">
      <w:numFmt w:val="bullet"/>
      <w:lvlText w:val="•"/>
      <w:lvlJc w:val="left"/>
      <w:pPr>
        <w:ind w:left="720" w:hanging="360"/>
      </w:pPr>
      <w:rPr>
        <w:rFonts w:ascii="Times New Roman" w:eastAsia="Time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D775996"/>
    <w:multiLevelType w:val="hybridMultilevel"/>
    <w:tmpl w:val="402672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17"/>
    <w:rsid w:val="00081151"/>
    <w:rsid w:val="002044FA"/>
    <w:rsid w:val="008C1EBE"/>
    <w:rsid w:val="00AA5A17"/>
    <w:rsid w:val="00D80F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8196"/>
  <w15:chartTrackingRefBased/>
  <w15:docId w15:val="{B347FE71-F9C8-4CCB-9910-0A3A4113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17"/>
    <w:pPr>
      <w:spacing w:after="0" w:line="240" w:lineRule="auto"/>
    </w:pPr>
    <w:rPr>
      <w:rFonts w:ascii="Times" w:eastAsia="Times" w:hAnsi="Times" w:cs="Times New Roman"/>
      <w:sz w:val="24"/>
      <w:szCs w:val="20"/>
      <w:lang w:val="es-ES" w:eastAsia="es-ES"/>
    </w:rPr>
  </w:style>
  <w:style w:type="paragraph" w:styleId="Ttulo2">
    <w:name w:val="heading 2"/>
    <w:basedOn w:val="Normal"/>
    <w:next w:val="Normal"/>
    <w:link w:val="Ttulo2Car"/>
    <w:qFormat/>
    <w:rsid w:val="00AA5A17"/>
    <w:pPr>
      <w:keepNext/>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A5A17"/>
    <w:rPr>
      <w:rFonts w:ascii="Times" w:eastAsia="Times" w:hAnsi="Times" w:cs="Times New Roman"/>
      <w:b/>
      <w:bCs/>
      <w:sz w:val="24"/>
      <w:szCs w:val="20"/>
      <w:lang w:val="es-ES" w:eastAsia="es-ES"/>
    </w:rPr>
  </w:style>
  <w:style w:type="paragraph" w:styleId="Prrafodelista">
    <w:name w:val="List Paragraph"/>
    <w:basedOn w:val="Normal"/>
    <w:uiPriority w:val="34"/>
    <w:qFormat/>
    <w:rsid w:val="00AA5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651</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4</cp:revision>
  <dcterms:created xsi:type="dcterms:W3CDTF">2022-03-17T17:04:00Z</dcterms:created>
  <dcterms:modified xsi:type="dcterms:W3CDTF">2022-03-19T16:24:00Z</dcterms:modified>
</cp:coreProperties>
</file>