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C072" w14:textId="77777777" w:rsidR="001D1682" w:rsidRDefault="001D1682" w:rsidP="001D1682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GRAN TOUR DE AUSTRIA</w:t>
      </w:r>
    </w:p>
    <w:p w14:paraId="5BFAB1A6" w14:textId="77777777" w:rsidR="001D1682" w:rsidRDefault="001D1682" w:rsidP="001D1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G-212</w:t>
      </w:r>
    </w:p>
    <w:p w14:paraId="3B7E1E26" w14:textId="77777777" w:rsidR="001D1682" w:rsidRPr="00707EB2" w:rsidRDefault="001D1682" w:rsidP="001D1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07EB2">
        <w:rPr>
          <w:rFonts w:ascii="Arial" w:hAnsi="Arial" w:cs="Arial"/>
        </w:rPr>
        <w:t xml:space="preserve"> DÍAS</w:t>
      </w:r>
    </w:p>
    <w:p w14:paraId="70576068" w14:textId="77777777" w:rsidR="001D1682" w:rsidRPr="007A7BFB" w:rsidRDefault="001D1682" w:rsidP="001D1682">
      <w:pPr>
        <w:jc w:val="both"/>
        <w:rPr>
          <w:rFonts w:ascii="Arial" w:hAnsi="Arial" w:cs="Arial"/>
        </w:rPr>
      </w:pPr>
    </w:p>
    <w:p w14:paraId="631A765B" w14:textId="77777777" w:rsidR="001D1682" w:rsidRPr="00A26F16" w:rsidRDefault="001D1682" w:rsidP="001D1682">
      <w:pPr>
        <w:jc w:val="both"/>
        <w:rPr>
          <w:rFonts w:ascii="Arial" w:hAnsi="Arial" w:cs="Arial"/>
          <w:sz w:val="20"/>
        </w:rPr>
      </w:pPr>
      <w:r w:rsidRPr="00A26F16">
        <w:rPr>
          <w:rFonts w:ascii="Arial" w:hAnsi="Arial" w:cs="Arial"/>
          <w:b/>
          <w:bCs/>
          <w:sz w:val="20"/>
        </w:rPr>
        <w:t xml:space="preserve">Salidas </w:t>
      </w:r>
      <w:r>
        <w:rPr>
          <w:rFonts w:ascii="Arial" w:hAnsi="Arial" w:cs="Arial"/>
          <w:b/>
          <w:bCs/>
          <w:sz w:val="20"/>
        </w:rPr>
        <w:t>Sábados</w:t>
      </w:r>
      <w:r w:rsidRPr="00A26F16">
        <w:rPr>
          <w:rFonts w:ascii="Arial" w:hAnsi="Arial" w:cs="Arial"/>
          <w:b/>
          <w:bCs/>
          <w:sz w:val="20"/>
        </w:rPr>
        <w:t>:</w:t>
      </w:r>
    </w:p>
    <w:p w14:paraId="093B7593" w14:textId="77777777" w:rsidR="001D1682" w:rsidRDefault="001D1682" w:rsidP="001D1682">
      <w:pPr>
        <w:jc w:val="both"/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 xml:space="preserve">Mayo: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25</w:t>
      </w:r>
      <w:r>
        <w:rPr>
          <w:rFonts w:ascii="Arial" w:hAnsi="Arial" w:cs="Arial"/>
          <w:sz w:val="20"/>
        </w:rPr>
        <w:tab/>
      </w:r>
    </w:p>
    <w:p w14:paraId="491A4D30" w14:textId="77777777" w:rsidR="001D1682" w:rsidRPr="008523B8" w:rsidRDefault="001D1682" w:rsidP="001D1682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Junio:</w:t>
      </w:r>
      <w:r w:rsidRPr="008523B8">
        <w:rPr>
          <w:rFonts w:ascii="Arial" w:hAnsi="Arial" w:cs="Arial"/>
          <w:sz w:val="20"/>
        </w:rPr>
        <w:tab/>
      </w:r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22</w:t>
      </w:r>
      <w:r w:rsidRPr="008523B8">
        <w:rPr>
          <w:rFonts w:ascii="Arial" w:hAnsi="Arial" w:cs="Arial"/>
          <w:sz w:val="20"/>
        </w:rPr>
        <w:tab/>
      </w:r>
      <w:r w:rsidRPr="008523B8">
        <w:rPr>
          <w:rFonts w:ascii="Arial" w:hAnsi="Arial" w:cs="Arial"/>
          <w:sz w:val="20"/>
        </w:rPr>
        <w:tab/>
      </w:r>
    </w:p>
    <w:p w14:paraId="110FFA8A" w14:textId="77777777" w:rsidR="001D1682" w:rsidRPr="008523B8" w:rsidRDefault="001D1682" w:rsidP="001D1682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Julio:</w:t>
      </w:r>
      <w:r w:rsidRPr="008523B8">
        <w:rPr>
          <w:rFonts w:ascii="Arial" w:hAnsi="Arial" w:cs="Arial"/>
          <w:sz w:val="20"/>
        </w:rPr>
        <w:tab/>
      </w:r>
      <w:proofErr w:type="gramStart"/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6</w:t>
      </w:r>
      <w:proofErr w:type="gramEnd"/>
      <w:r>
        <w:rPr>
          <w:rFonts w:ascii="Arial" w:hAnsi="Arial" w:cs="Arial"/>
          <w:sz w:val="20"/>
        </w:rPr>
        <w:tab/>
        <w:t>20</w:t>
      </w:r>
      <w:r w:rsidRPr="008523B8">
        <w:rPr>
          <w:rFonts w:ascii="Arial" w:hAnsi="Arial" w:cs="Arial"/>
          <w:sz w:val="20"/>
        </w:rPr>
        <w:tab/>
      </w:r>
    </w:p>
    <w:p w14:paraId="2D0B3A47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 w:rsidRPr="008523B8">
        <w:rPr>
          <w:rFonts w:ascii="Arial" w:hAnsi="Arial" w:cs="Arial"/>
          <w:sz w:val="20"/>
        </w:rPr>
        <w:t>Agosto:</w:t>
      </w:r>
      <w:r w:rsidRPr="008523B8">
        <w:rPr>
          <w:rFonts w:ascii="Arial" w:hAnsi="Arial" w:cs="Arial"/>
          <w:sz w:val="20"/>
        </w:rPr>
        <w:tab/>
      </w:r>
      <w:proofErr w:type="gramStart"/>
      <w:r w:rsidRPr="008523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3</w:t>
      </w:r>
      <w:proofErr w:type="gramEnd"/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sz w:val="20"/>
        </w:rPr>
        <w:tab/>
        <w:t>31</w:t>
      </w:r>
    </w:p>
    <w:p w14:paraId="22C78DD6" w14:textId="77777777" w:rsidR="001D1682" w:rsidRPr="00FD156F" w:rsidRDefault="001D1682" w:rsidP="001D1682">
      <w:pPr>
        <w:jc w:val="both"/>
        <w:rPr>
          <w:rFonts w:ascii="Arial" w:hAnsi="Arial" w:cs="Arial"/>
        </w:rPr>
      </w:pPr>
    </w:p>
    <w:p w14:paraId="5C990EA0" w14:textId="77777777" w:rsidR="001D1682" w:rsidRDefault="001D1682" w:rsidP="001D1682">
      <w:pPr>
        <w:pStyle w:val="Ttulo2"/>
        <w:jc w:val="both"/>
        <w:rPr>
          <w:rFonts w:ascii="Arial" w:hAnsi="Arial" w:cs="Arial"/>
          <w:sz w:val="20"/>
        </w:rPr>
      </w:pPr>
      <w:r w:rsidRPr="00FD156F">
        <w:rPr>
          <w:rFonts w:ascii="Arial" w:hAnsi="Arial" w:cs="Arial"/>
          <w:sz w:val="20"/>
        </w:rPr>
        <w:t>Hoteles previstos*:</w:t>
      </w:r>
    </w:p>
    <w:p w14:paraId="76D2FFB1" w14:textId="77777777" w:rsidR="001D1682" w:rsidRPr="00654DFC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654DFC">
        <w:rPr>
          <w:rFonts w:ascii="Arial" w:hAnsi="Arial" w:cs="Arial"/>
          <w:sz w:val="20"/>
        </w:rPr>
        <w:t xml:space="preserve">Viena: </w:t>
      </w:r>
      <w:r w:rsidRPr="00654DFC">
        <w:rPr>
          <w:rFonts w:ascii="Arial" w:hAnsi="Arial" w:cs="Arial"/>
          <w:sz w:val="20"/>
        </w:rPr>
        <w:tab/>
      </w:r>
      <w:proofErr w:type="spellStart"/>
      <w:r w:rsidRPr="00654DFC">
        <w:rPr>
          <w:rFonts w:ascii="Arial" w:hAnsi="Arial" w:cs="Arial"/>
          <w:sz w:val="20"/>
        </w:rPr>
        <w:t>Amedia</w:t>
      </w:r>
      <w:proofErr w:type="spellEnd"/>
    </w:p>
    <w:p w14:paraId="17A814E7" w14:textId="77777777" w:rsidR="001D1682" w:rsidRPr="001D1682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  <w:lang w:val="es-CO"/>
        </w:rPr>
      </w:pPr>
      <w:r w:rsidRPr="001D1682">
        <w:rPr>
          <w:rFonts w:ascii="Arial" w:hAnsi="Arial" w:cs="Arial"/>
          <w:sz w:val="20"/>
          <w:lang w:val="es-CO"/>
        </w:rPr>
        <w:t xml:space="preserve">Salzburgo: </w:t>
      </w:r>
      <w:r w:rsidRPr="001D1682">
        <w:rPr>
          <w:rFonts w:ascii="Arial" w:hAnsi="Arial" w:cs="Arial"/>
          <w:sz w:val="20"/>
          <w:lang w:val="es-CO"/>
        </w:rPr>
        <w:tab/>
        <w:t xml:space="preserve">Austria </w:t>
      </w:r>
      <w:proofErr w:type="spellStart"/>
      <w:r w:rsidRPr="001D1682">
        <w:rPr>
          <w:rFonts w:ascii="Arial" w:hAnsi="Arial" w:cs="Arial"/>
          <w:sz w:val="20"/>
          <w:lang w:val="es-CO"/>
        </w:rPr>
        <w:t>Trend</w:t>
      </w:r>
      <w:proofErr w:type="spellEnd"/>
      <w:r w:rsidRPr="001D1682">
        <w:rPr>
          <w:rFonts w:ascii="Arial" w:hAnsi="Arial" w:cs="Arial"/>
          <w:sz w:val="20"/>
          <w:lang w:val="es-CO"/>
        </w:rPr>
        <w:t xml:space="preserve"> West</w:t>
      </w:r>
    </w:p>
    <w:p w14:paraId="26368F1A" w14:textId="77777777" w:rsidR="001D1682" w:rsidRPr="001D1682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  <w:lang w:val="es-CO"/>
        </w:rPr>
      </w:pPr>
      <w:r w:rsidRPr="001D1682">
        <w:rPr>
          <w:rFonts w:ascii="Arial" w:hAnsi="Arial" w:cs="Arial"/>
          <w:sz w:val="20"/>
          <w:lang w:val="es-CO"/>
        </w:rPr>
        <w:t xml:space="preserve">Innsbruck: </w:t>
      </w:r>
      <w:r w:rsidRPr="001D1682">
        <w:rPr>
          <w:rFonts w:ascii="Arial" w:hAnsi="Arial" w:cs="Arial"/>
          <w:sz w:val="20"/>
          <w:lang w:val="es-CO"/>
        </w:rPr>
        <w:tab/>
      </w:r>
      <w:proofErr w:type="spellStart"/>
      <w:r w:rsidRPr="001D1682">
        <w:rPr>
          <w:rFonts w:ascii="Arial" w:hAnsi="Arial" w:cs="Arial"/>
          <w:sz w:val="20"/>
          <w:lang w:val="es-CO"/>
        </w:rPr>
        <w:t>Alphotel</w:t>
      </w:r>
      <w:proofErr w:type="spellEnd"/>
    </w:p>
    <w:p w14:paraId="161CA03B" w14:textId="77777777" w:rsidR="001D1682" w:rsidRPr="001D1682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  <w:lang w:val="es-CO"/>
        </w:rPr>
      </w:pPr>
      <w:r w:rsidRPr="001D1682">
        <w:rPr>
          <w:rFonts w:ascii="Arial" w:hAnsi="Arial" w:cs="Arial"/>
          <w:sz w:val="20"/>
          <w:lang w:val="es-CO"/>
        </w:rPr>
        <w:t xml:space="preserve">Klagenfurt: </w:t>
      </w:r>
      <w:r w:rsidRPr="001D1682">
        <w:rPr>
          <w:rFonts w:ascii="Arial" w:hAnsi="Arial" w:cs="Arial"/>
          <w:sz w:val="20"/>
          <w:lang w:val="es-CO"/>
        </w:rPr>
        <w:tab/>
        <w:t xml:space="preserve">City </w:t>
      </w:r>
      <w:proofErr w:type="spellStart"/>
      <w:r w:rsidRPr="001D1682">
        <w:rPr>
          <w:rFonts w:ascii="Arial" w:hAnsi="Arial" w:cs="Arial"/>
          <w:sz w:val="20"/>
          <w:lang w:val="es-CO"/>
        </w:rPr>
        <w:t>Villach</w:t>
      </w:r>
      <w:proofErr w:type="spellEnd"/>
    </w:p>
    <w:p w14:paraId="633BAB5B" w14:textId="77777777" w:rsidR="001D1682" w:rsidRPr="001D1682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  <w:lang w:val="es-CO"/>
        </w:rPr>
      </w:pPr>
      <w:r w:rsidRPr="001D1682">
        <w:rPr>
          <w:rFonts w:ascii="Arial" w:hAnsi="Arial" w:cs="Arial"/>
          <w:sz w:val="20"/>
          <w:lang w:val="es-CO"/>
        </w:rPr>
        <w:t xml:space="preserve">Graz: </w:t>
      </w:r>
      <w:r w:rsidRPr="001D1682">
        <w:rPr>
          <w:rFonts w:ascii="Arial" w:hAnsi="Arial" w:cs="Arial"/>
          <w:sz w:val="20"/>
          <w:lang w:val="es-CO"/>
        </w:rPr>
        <w:tab/>
      </w:r>
      <w:proofErr w:type="spellStart"/>
      <w:r w:rsidRPr="001D1682">
        <w:rPr>
          <w:rFonts w:ascii="Arial" w:hAnsi="Arial" w:cs="Arial"/>
          <w:sz w:val="20"/>
          <w:lang w:val="es-CO"/>
        </w:rPr>
        <w:t>Harry’s</w:t>
      </w:r>
      <w:proofErr w:type="spellEnd"/>
      <w:r w:rsidRPr="001D1682">
        <w:rPr>
          <w:rFonts w:ascii="Arial" w:hAnsi="Arial" w:cs="Arial"/>
          <w:sz w:val="20"/>
          <w:lang w:val="es-CO"/>
        </w:rPr>
        <w:t xml:space="preserve"> Home</w:t>
      </w:r>
    </w:p>
    <w:p w14:paraId="0329BD8B" w14:textId="77777777" w:rsidR="001D1682" w:rsidRPr="00316B95" w:rsidRDefault="001D1682" w:rsidP="001D1682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316B95">
        <w:rPr>
          <w:rFonts w:ascii="Arial" w:hAnsi="Arial" w:cs="Arial"/>
          <w:sz w:val="20"/>
        </w:rPr>
        <w:t xml:space="preserve">*U otros de similar categoría. </w:t>
      </w:r>
    </w:p>
    <w:p w14:paraId="73593E28" w14:textId="77777777" w:rsidR="001D1682" w:rsidRPr="00316B95" w:rsidRDefault="001D1682" w:rsidP="001D1682">
      <w:pPr>
        <w:jc w:val="both"/>
        <w:rPr>
          <w:rFonts w:ascii="Arial" w:hAnsi="Arial" w:cs="Arial"/>
        </w:rPr>
      </w:pPr>
    </w:p>
    <w:p w14:paraId="41B27B5F" w14:textId="77777777" w:rsidR="001D1682" w:rsidRDefault="001D1682" w:rsidP="001D1682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7733B936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Hoteles indicados o similares con desayuno buffet. Los hoteles pueden ser 3 </w:t>
      </w:r>
      <w:proofErr w:type="spellStart"/>
      <w:r>
        <w:rPr>
          <w:rFonts w:ascii="Arial" w:hAnsi="Arial" w:cs="Arial"/>
          <w:sz w:val="20"/>
        </w:rPr>
        <w:t>ó</w:t>
      </w:r>
      <w:proofErr w:type="spellEnd"/>
      <w:r>
        <w:rPr>
          <w:rFonts w:ascii="Arial" w:hAnsi="Arial" w:cs="Arial"/>
          <w:sz w:val="20"/>
        </w:rPr>
        <w:t xml:space="preserve"> 4* en cualquier ciudad y con posibilidad de alojarse en ciudades cercanas en caso de Congresos o eventos importantes.</w:t>
      </w:r>
    </w:p>
    <w:p w14:paraId="16553452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6 almuerzos y 5 cenas. </w:t>
      </w:r>
    </w:p>
    <w:p w14:paraId="5DC4F040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Traslados de llegada y salida. Sólo en el día de llegada y salida. Si se añaden noches extra </w:t>
      </w:r>
      <w:proofErr w:type="spellStart"/>
      <w:r>
        <w:rPr>
          <w:rFonts w:ascii="Arial" w:hAnsi="Arial" w:cs="Arial"/>
          <w:sz w:val="20"/>
        </w:rPr>
        <w:t>pretour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posttour</w:t>
      </w:r>
      <w:proofErr w:type="spellEnd"/>
      <w:r>
        <w:rPr>
          <w:rFonts w:ascii="Arial" w:hAnsi="Arial" w:cs="Arial"/>
          <w:sz w:val="20"/>
        </w:rPr>
        <w:t xml:space="preserve">, el traslado deberá ser adicional. </w:t>
      </w:r>
    </w:p>
    <w:p w14:paraId="6741A582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Autocar de lujo.</w:t>
      </w:r>
    </w:p>
    <w:p w14:paraId="5C775965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Guía de habla hispana. </w:t>
      </w:r>
    </w:p>
    <w:p w14:paraId="69AD6A7B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Las visitas que se indican en el itinerario.</w:t>
      </w:r>
    </w:p>
    <w:p w14:paraId="3CDAD503" w14:textId="77777777" w:rsidR="001D1682" w:rsidRPr="00945E90" w:rsidRDefault="001D1682" w:rsidP="001D1682">
      <w:pPr>
        <w:jc w:val="both"/>
        <w:rPr>
          <w:rFonts w:ascii="Arial" w:hAnsi="Arial" w:cs="Arial"/>
          <w:sz w:val="20"/>
        </w:rPr>
      </w:pPr>
      <w:r w:rsidRPr="00945E90">
        <w:rPr>
          <w:rFonts w:ascii="Arial" w:hAnsi="Arial" w:cs="Arial"/>
          <w:sz w:val="20"/>
        </w:rPr>
        <w:t xml:space="preserve">• Entradas. En </w:t>
      </w:r>
      <w:proofErr w:type="spellStart"/>
      <w:proofErr w:type="gramStart"/>
      <w:r w:rsidRPr="00945E90">
        <w:rPr>
          <w:rFonts w:ascii="Arial" w:hAnsi="Arial" w:cs="Arial"/>
          <w:sz w:val="20"/>
        </w:rPr>
        <w:t>Melk</w:t>
      </w:r>
      <w:proofErr w:type="spellEnd"/>
      <w:r w:rsidRPr="00945E90">
        <w:rPr>
          <w:rFonts w:ascii="Arial" w:hAnsi="Arial" w:cs="Arial"/>
          <w:sz w:val="20"/>
        </w:rPr>
        <w:t xml:space="preserve"> :</w:t>
      </w:r>
      <w:proofErr w:type="gramEnd"/>
      <w:r w:rsidRPr="00945E90">
        <w:rPr>
          <w:rFonts w:ascii="Arial" w:hAnsi="Arial" w:cs="Arial"/>
          <w:sz w:val="20"/>
        </w:rPr>
        <w:t xml:space="preserve"> Abadía / Innsbruck: </w:t>
      </w:r>
      <w:proofErr w:type="spellStart"/>
      <w:r w:rsidRPr="00945E90">
        <w:rPr>
          <w:rFonts w:ascii="Arial" w:hAnsi="Arial" w:cs="Arial"/>
          <w:sz w:val="20"/>
        </w:rPr>
        <w:t>Hofburg</w:t>
      </w:r>
      <w:proofErr w:type="spellEnd"/>
      <w:r w:rsidRPr="00945E90">
        <w:rPr>
          <w:rFonts w:ascii="Arial" w:hAnsi="Arial" w:cs="Arial"/>
          <w:sz w:val="20"/>
        </w:rPr>
        <w:t xml:space="preserve">, Funicular Innsbruck (desde </w:t>
      </w:r>
      <w:proofErr w:type="spellStart"/>
      <w:r w:rsidRPr="00945E90">
        <w:rPr>
          <w:rFonts w:ascii="Arial" w:hAnsi="Arial" w:cs="Arial"/>
          <w:sz w:val="20"/>
        </w:rPr>
        <w:t>Congress</w:t>
      </w:r>
      <w:proofErr w:type="spellEnd"/>
      <w:r w:rsidRPr="00945E90">
        <w:rPr>
          <w:rFonts w:ascii="Arial" w:hAnsi="Arial" w:cs="Arial"/>
          <w:sz w:val="20"/>
        </w:rPr>
        <w:t>) hasta "</w:t>
      </w:r>
      <w:proofErr w:type="spellStart"/>
      <w:r w:rsidRPr="00945E90">
        <w:rPr>
          <w:rFonts w:ascii="Arial" w:hAnsi="Arial" w:cs="Arial"/>
          <w:sz w:val="20"/>
        </w:rPr>
        <w:t>Seegrube</w:t>
      </w:r>
      <w:proofErr w:type="spellEnd"/>
      <w:r w:rsidRPr="00945E90">
        <w:rPr>
          <w:rFonts w:ascii="Arial" w:hAnsi="Arial" w:cs="Arial"/>
          <w:sz w:val="20"/>
        </w:rPr>
        <w:t xml:space="preserve">" (ida y vuelta) / Viena: Palacio de </w:t>
      </w:r>
      <w:proofErr w:type="spellStart"/>
      <w:r w:rsidRPr="00945E90">
        <w:rPr>
          <w:rFonts w:ascii="Arial" w:hAnsi="Arial" w:cs="Arial"/>
          <w:sz w:val="20"/>
        </w:rPr>
        <w:t>Schönbrunn</w:t>
      </w:r>
      <w:proofErr w:type="spellEnd"/>
      <w:r w:rsidRPr="00945E90">
        <w:rPr>
          <w:rFonts w:ascii="Arial" w:hAnsi="Arial" w:cs="Arial"/>
          <w:sz w:val="20"/>
        </w:rPr>
        <w:t xml:space="preserve"> («</w:t>
      </w:r>
      <w:proofErr w:type="spellStart"/>
      <w:r w:rsidRPr="00945E90">
        <w:rPr>
          <w:rFonts w:ascii="Arial" w:hAnsi="Arial" w:cs="Arial"/>
          <w:sz w:val="20"/>
        </w:rPr>
        <w:t>Highlight</w:t>
      </w:r>
      <w:proofErr w:type="spellEnd"/>
      <w:r w:rsidRPr="00945E90">
        <w:rPr>
          <w:rFonts w:ascii="Arial" w:hAnsi="Arial" w:cs="Arial"/>
          <w:sz w:val="20"/>
        </w:rPr>
        <w:t xml:space="preserve"> Tour» o «Imperial Tour» con audioguía), Colección de Carrozas Imperiales en el Palacio de </w:t>
      </w:r>
      <w:proofErr w:type="spellStart"/>
      <w:r w:rsidRPr="00945E90">
        <w:rPr>
          <w:rFonts w:ascii="Arial" w:hAnsi="Arial" w:cs="Arial"/>
          <w:sz w:val="20"/>
        </w:rPr>
        <w:t>Schönbrunn</w:t>
      </w:r>
      <w:proofErr w:type="spellEnd"/>
    </w:p>
    <w:p w14:paraId="322AB63F" w14:textId="77777777" w:rsidR="001D1682" w:rsidRPr="00A15142" w:rsidRDefault="001D1682" w:rsidP="001D1682">
      <w:pPr>
        <w:jc w:val="both"/>
        <w:rPr>
          <w:rFonts w:ascii="Arial" w:hAnsi="Arial" w:cs="Arial"/>
          <w:sz w:val="20"/>
        </w:rPr>
      </w:pPr>
      <w:r w:rsidRPr="00A15142">
        <w:rPr>
          <w:rFonts w:ascii="Arial" w:hAnsi="Arial" w:cs="Arial"/>
          <w:sz w:val="20"/>
        </w:rPr>
        <w:t>• Degustación de las `Bolitas de Mozart´ en Salzburgo.</w:t>
      </w:r>
    </w:p>
    <w:p w14:paraId="2B9E66C7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  <w:r w:rsidRPr="00A15142">
        <w:rPr>
          <w:rFonts w:ascii="Arial" w:hAnsi="Arial" w:cs="Arial"/>
          <w:sz w:val="20"/>
        </w:rPr>
        <w:t xml:space="preserve">• Peaje de </w:t>
      </w:r>
      <w:proofErr w:type="spellStart"/>
      <w:r w:rsidRPr="00A15142">
        <w:rPr>
          <w:rFonts w:ascii="Arial" w:hAnsi="Arial" w:cs="Arial"/>
          <w:sz w:val="20"/>
        </w:rPr>
        <w:t>Großglockner</w:t>
      </w:r>
      <w:proofErr w:type="spellEnd"/>
    </w:p>
    <w:p w14:paraId="22674721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</w:p>
    <w:p w14:paraId="7DB2908E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b/>
          <w:bCs/>
          <w:sz w:val="20"/>
        </w:rPr>
        <w:t>Servicios no incluidos</w:t>
      </w:r>
      <w:r w:rsidRPr="001D1682">
        <w:rPr>
          <w:rFonts w:ascii="Arial" w:hAnsi="Arial" w:cs="Arial"/>
          <w:sz w:val="20"/>
        </w:rPr>
        <w:t>:</w:t>
      </w:r>
    </w:p>
    <w:p w14:paraId="46608488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•Tiquetes aéreos </w:t>
      </w:r>
    </w:p>
    <w:p w14:paraId="7FC93370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•Tasas aeroportuarias </w:t>
      </w:r>
    </w:p>
    <w:p w14:paraId="64C74E50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•Tarjeta de asistencia medica </w:t>
      </w:r>
    </w:p>
    <w:p w14:paraId="4D14525D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•Traslados donde no este contemplado </w:t>
      </w:r>
    </w:p>
    <w:p w14:paraId="1FA8AAEE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>•Excursiones y/o tours opcionales</w:t>
      </w:r>
    </w:p>
    <w:p w14:paraId="24B22A94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•Entradas a lugares no indicados </w:t>
      </w:r>
    </w:p>
    <w:p w14:paraId="6218397E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•Alimentación no especificada </w:t>
      </w:r>
    </w:p>
    <w:p w14:paraId="56628CC9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•Bebidas durante las comidas </w:t>
      </w:r>
    </w:p>
    <w:p w14:paraId="1DBFD815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•Propinas a conductores, maleteros y guías </w:t>
      </w:r>
    </w:p>
    <w:p w14:paraId="63D16808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 xml:space="preserve">•Servicios no especificados </w:t>
      </w:r>
    </w:p>
    <w:p w14:paraId="7390E2E7" w14:textId="77777777" w:rsidR="001D1682" w:rsidRP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>•Gastos personales</w:t>
      </w:r>
    </w:p>
    <w:p w14:paraId="4B9E2A5B" w14:textId="185DBC9E" w:rsidR="001D1682" w:rsidRDefault="001D1682" w:rsidP="001D1682">
      <w:pPr>
        <w:jc w:val="both"/>
        <w:rPr>
          <w:rFonts w:ascii="Arial" w:hAnsi="Arial" w:cs="Arial"/>
          <w:sz w:val="20"/>
        </w:rPr>
      </w:pPr>
      <w:r w:rsidRPr="001D1682">
        <w:rPr>
          <w:rFonts w:ascii="Arial" w:hAnsi="Arial" w:cs="Arial"/>
          <w:sz w:val="20"/>
        </w:rPr>
        <w:t>•2% fee bancario</w:t>
      </w:r>
    </w:p>
    <w:p w14:paraId="76D9BC9A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1D1682" w14:paraId="25A4720A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7C2" w14:textId="77777777" w:rsidR="001D1682" w:rsidRDefault="001D1682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1D1682" w14:paraId="5E497208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4D4" w14:textId="77777777" w:rsidR="001D1682" w:rsidRDefault="001D1682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Fechas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F87" w14:textId="77777777" w:rsidR="001D1682" w:rsidRDefault="001D1682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E99" w14:textId="77777777" w:rsidR="001D1682" w:rsidRDefault="001D1682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D1682" w14:paraId="3FCA47C8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7D90" w14:textId="77777777" w:rsidR="001D1682" w:rsidRPr="00D91EE1" w:rsidRDefault="001D1682" w:rsidP="003B0EE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Mayo y Junio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E34A" w14:textId="77777777" w:rsidR="001D1682" w:rsidRPr="005725D2" w:rsidRDefault="001D1682" w:rsidP="003B0EE9">
            <w:pPr>
              <w:jc w:val="center"/>
              <w:rPr>
                <w:rFonts w:ascii="Arial" w:hAnsi="Arial" w:cs="Arial"/>
              </w:rPr>
            </w:pPr>
            <w:r w:rsidRPr="005725D2">
              <w:rPr>
                <w:rFonts w:ascii="Arial" w:hAnsi="Arial" w:cs="Arial"/>
              </w:rPr>
              <w:t>1.770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6FE4" w14:textId="77777777" w:rsidR="001D1682" w:rsidRPr="005725D2" w:rsidRDefault="001D1682" w:rsidP="003B0EE9">
            <w:pPr>
              <w:jc w:val="center"/>
              <w:rPr>
                <w:rFonts w:ascii="Arial" w:hAnsi="Arial" w:cs="Arial"/>
              </w:rPr>
            </w:pPr>
            <w:r w:rsidRPr="005725D2">
              <w:rPr>
                <w:rFonts w:ascii="Arial" w:hAnsi="Arial" w:cs="Arial"/>
              </w:rPr>
              <w:t>460</w:t>
            </w:r>
          </w:p>
        </w:tc>
      </w:tr>
      <w:tr w:rsidR="001D1682" w14:paraId="73795413" w14:textId="77777777" w:rsidTr="003B0EE9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836" w14:textId="77777777" w:rsidR="001D1682" w:rsidRDefault="001D1682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 de fechas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051" w14:textId="77777777" w:rsidR="001D1682" w:rsidRPr="005725D2" w:rsidRDefault="001D1682" w:rsidP="003B0EE9">
            <w:pPr>
              <w:jc w:val="center"/>
              <w:rPr>
                <w:rFonts w:ascii="Arial" w:hAnsi="Arial" w:cs="Arial"/>
              </w:rPr>
            </w:pPr>
            <w:r w:rsidRPr="005725D2">
              <w:rPr>
                <w:rFonts w:ascii="Arial" w:hAnsi="Arial" w:cs="Arial"/>
              </w:rPr>
              <w:t>1.815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EF4" w14:textId="77777777" w:rsidR="001D1682" w:rsidRPr="005725D2" w:rsidRDefault="001D1682" w:rsidP="003B0EE9">
            <w:pPr>
              <w:jc w:val="center"/>
              <w:rPr>
                <w:rFonts w:ascii="Arial" w:hAnsi="Arial" w:cs="Arial"/>
              </w:rPr>
            </w:pPr>
            <w:r w:rsidRPr="005725D2">
              <w:rPr>
                <w:rFonts w:ascii="Arial" w:hAnsi="Arial" w:cs="Arial"/>
              </w:rPr>
              <w:t>460</w:t>
            </w:r>
          </w:p>
        </w:tc>
      </w:tr>
    </w:tbl>
    <w:p w14:paraId="109B4A27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AFDB185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64AE36C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E3AC936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2DF6849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3A0E874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30BD221" w14:textId="77777777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078675A" w14:textId="2F02A1F4" w:rsidR="001D1682" w:rsidRDefault="001D1682" w:rsidP="001D168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E4784">
        <w:rPr>
          <w:rFonts w:ascii="Arial" w:hAnsi="Arial" w:cs="Arial"/>
          <w:b/>
          <w:caps/>
          <w:sz w:val="20"/>
          <w:szCs w:val="20"/>
        </w:rPr>
        <w:lastRenderedPageBreak/>
        <w:t>Día 1.º (</w:t>
      </w:r>
      <w:r>
        <w:rPr>
          <w:rFonts w:ascii="Arial" w:hAnsi="Arial" w:cs="Arial"/>
          <w:b/>
          <w:caps/>
          <w:sz w:val="20"/>
          <w:szCs w:val="20"/>
        </w:rPr>
        <w:t>SAB</w:t>
      </w:r>
      <w:r w:rsidRPr="003E4784">
        <w:rPr>
          <w:rFonts w:ascii="Arial" w:hAnsi="Arial" w:cs="Arial"/>
          <w:b/>
          <w:caps/>
          <w:sz w:val="20"/>
          <w:szCs w:val="20"/>
        </w:rPr>
        <w:t xml:space="preserve">.) </w:t>
      </w:r>
      <w:r>
        <w:rPr>
          <w:rFonts w:ascii="Arial" w:hAnsi="Arial" w:cs="Arial"/>
          <w:b/>
          <w:caps/>
          <w:sz w:val="20"/>
          <w:szCs w:val="20"/>
        </w:rPr>
        <w:t>VIENA</w:t>
      </w:r>
    </w:p>
    <w:p w14:paraId="1621AF7B" w14:textId="77777777" w:rsidR="001D1682" w:rsidRPr="00EE4B2D" w:rsidRDefault="001D1682" w:rsidP="001D1682">
      <w:pPr>
        <w:jc w:val="both"/>
        <w:rPr>
          <w:rFonts w:ascii="Arial" w:hAnsi="Arial" w:cs="Arial"/>
          <w:sz w:val="20"/>
          <w:szCs w:val="20"/>
        </w:rPr>
      </w:pPr>
      <w:r w:rsidRPr="0093303F">
        <w:rPr>
          <w:rFonts w:ascii="Arial" w:hAnsi="Arial" w:cs="Arial"/>
          <w:sz w:val="20"/>
          <w:szCs w:val="20"/>
        </w:rPr>
        <w:t xml:space="preserve">Llegada al aeropuerto y traslado </w:t>
      </w:r>
      <w:r>
        <w:rPr>
          <w:rFonts w:ascii="Arial" w:hAnsi="Arial" w:cs="Arial"/>
          <w:sz w:val="20"/>
          <w:szCs w:val="20"/>
        </w:rPr>
        <w:t>a</w:t>
      </w:r>
      <w:r w:rsidRPr="0093303F">
        <w:rPr>
          <w:rFonts w:ascii="Arial" w:hAnsi="Arial" w:cs="Arial"/>
          <w:sz w:val="20"/>
          <w:szCs w:val="20"/>
        </w:rPr>
        <w:t>l hotel.</w:t>
      </w:r>
      <w:r>
        <w:rPr>
          <w:rFonts w:ascii="Arial" w:hAnsi="Arial" w:cs="Arial"/>
          <w:sz w:val="20"/>
          <w:szCs w:val="20"/>
        </w:rPr>
        <w:t xml:space="preserve"> A</w:t>
      </w:r>
      <w:r w:rsidRPr="005C237F">
        <w:rPr>
          <w:rFonts w:ascii="Arial" w:hAnsi="Arial" w:cs="Arial"/>
          <w:sz w:val="20"/>
        </w:rPr>
        <w:t>lojamiento.</w:t>
      </w:r>
    </w:p>
    <w:p w14:paraId="2555B59C" w14:textId="77777777" w:rsidR="001D1682" w:rsidRDefault="001D1682" w:rsidP="001D1682">
      <w:pPr>
        <w:jc w:val="both"/>
        <w:rPr>
          <w:rFonts w:ascii="Arial" w:hAnsi="Arial" w:cs="Arial"/>
          <w:sz w:val="20"/>
        </w:rPr>
      </w:pPr>
    </w:p>
    <w:p w14:paraId="6424F6CA" w14:textId="77777777" w:rsidR="001D1682" w:rsidRDefault="001D1682" w:rsidP="001D1682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2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DOM</w:t>
      </w:r>
      <w:r w:rsidRPr="003E4784">
        <w:rPr>
          <w:caps/>
          <w:szCs w:val="20"/>
          <w:u w:val="none"/>
        </w:rPr>
        <w:t xml:space="preserve">.) </w:t>
      </w:r>
      <w:r>
        <w:rPr>
          <w:caps/>
          <w:szCs w:val="20"/>
          <w:u w:val="none"/>
        </w:rPr>
        <w:t>VIENA</w:t>
      </w:r>
    </w:p>
    <w:p w14:paraId="791C8A68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Desayuno. </w:t>
      </w:r>
      <w:r w:rsidRPr="00754C46">
        <w:rPr>
          <w:rFonts w:ascii="Arial" w:hAnsi="Arial" w:cs="Arial"/>
          <w:sz w:val="20"/>
          <w:szCs w:val="20"/>
        </w:rPr>
        <w:t xml:space="preserve">Visita guiada de Viena, la capital de Austria. A lo largo del centro histórico, se observan los magníficos edificios, testigos del esplendor del Imperio: la ópera, el Museo histórico del arte, el castillo, el Parlamento, la bolsa de valores.... El casco antiguo, alberga la Catedral de San Esteban y el mercado. </w:t>
      </w:r>
      <w:r w:rsidRPr="00754C46">
        <w:rPr>
          <w:rFonts w:ascii="Arial" w:hAnsi="Arial" w:cs="Arial"/>
          <w:b/>
          <w:bCs/>
          <w:sz w:val="20"/>
          <w:szCs w:val="20"/>
        </w:rPr>
        <w:t>Almuerzo</w:t>
      </w:r>
      <w:r w:rsidRPr="00754C46">
        <w:rPr>
          <w:rFonts w:ascii="Arial" w:hAnsi="Arial" w:cs="Arial"/>
          <w:sz w:val="20"/>
          <w:szCs w:val="20"/>
        </w:rPr>
        <w:t xml:space="preserve">. Visita del Palacio de </w:t>
      </w:r>
      <w:proofErr w:type="spellStart"/>
      <w:r w:rsidRPr="00754C46">
        <w:rPr>
          <w:rFonts w:ascii="Arial" w:hAnsi="Arial" w:cs="Arial"/>
          <w:sz w:val="20"/>
          <w:szCs w:val="20"/>
        </w:rPr>
        <w:t>Schönbrunn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, que fue la residencia de verano de la Casa Imperial y el centro cultural y político de los Habsburgo. A continuación, visita del museo de carruajes. Regreso al hotel, </w:t>
      </w:r>
      <w:r w:rsidRPr="00754C46">
        <w:rPr>
          <w:rFonts w:ascii="Arial" w:hAnsi="Arial" w:cs="Arial"/>
          <w:b/>
          <w:bCs/>
          <w:sz w:val="20"/>
          <w:szCs w:val="20"/>
        </w:rPr>
        <w:t>cena</w:t>
      </w:r>
      <w:r w:rsidRPr="00754C46">
        <w:rPr>
          <w:rFonts w:ascii="Arial" w:hAnsi="Arial" w:cs="Arial"/>
          <w:sz w:val="20"/>
          <w:szCs w:val="20"/>
        </w:rPr>
        <w:t xml:space="preserve"> y alojamiento.</w:t>
      </w:r>
    </w:p>
    <w:p w14:paraId="56F6AE9E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</w:p>
    <w:p w14:paraId="5095C089" w14:textId="77777777" w:rsidR="001D1682" w:rsidRDefault="001D1682" w:rsidP="001D1682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3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LUN</w:t>
      </w:r>
      <w:r w:rsidRPr="003E4784">
        <w:rPr>
          <w:caps/>
          <w:szCs w:val="20"/>
          <w:u w:val="none"/>
        </w:rPr>
        <w:t xml:space="preserve">.) </w:t>
      </w:r>
      <w:r>
        <w:rPr>
          <w:caps/>
          <w:szCs w:val="20"/>
          <w:u w:val="none"/>
        </w:rPr>
        <w:t>viena – melk – salzburgo</w:t>
      </w:r>
    </w:p>
    <w:p w14:paraId="1C081925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Desayuno. </w:t>
      </w:r>
      <w:r w:rsidRPr="00754C46">
        <w:rPr>
          <w:rFonts w:ascii="Arial" w:hAnsi="Arial" w:cs="Arial"/>
          <w:sz w:val="20"/>
          <w:szCs w:val="20"/>
        </w:rPr>
        <w:t xml:space="preserve">Salida hacia </w:t>
      </w:r>
      <w:proofErr w:type="spellStart"/>
      <w:r w:rsidRPr="00754C46">
        <w:rPr>
          <w:rFonts w:ascii="Arial" w:hAnsi="Arial" w:cs="Arial"/>
          <w:sz w:val="20"/>
          <w:szCs w:val="20"/>
        </w:rPr>
        <w:t>Melk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 y visita de la famosa abadía benedictina barroca y su jardín. Continuación hacia Salzburgo</w:t>
      </w:r>
      <w:r>
        <w:rPr>
          <w:rFonts w:ascii="Arial" w:hAnsi="Arial" w:cs="Arial"/>
          <w:sz w:val="20"/>
          <w:szCs w:val="20"/>
        </w:rPr>
        <w:t>, l</w:t>
      </w:r>
      <w:r w:rsidRPr="00754C46">
        <w:rPr>
          <w:rFonts w:ascii="Arial" w:hAnsi="Arial" w:cs="Arial"/>
          <w:sz w:val="20"/>
          <w:szCs w:val="20"/>
        </w:rPr>
        <w:t>a ciudad se caracteriza por sus típicas callejuelas, aún impregnadas del espíritu de Mozart. Descubra la catedral barroca, la Residencia, la Plaza Mozart y la Plaza del Mercado, antes de llegar a la famosa "</w:t>
      </w:r>
      <w:proofErr w:type="spellStart"/>
      <w:r w:rsidRPr="00754C46">
        <w:rPr>
          <w:rFonts w:ascii="Arial" w:hAnsi="Arial" w:cs="Arial"/>
          <w:sz w:val="20"/>
          <w:szCs w:val="20"/>
        </w:rPr>
        <w:t>Getreidegasse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", sede del famoso compositor. Degustación de un típico “bombón de Mozart”, de la confitería </w:t>
      </w:r>
      <w:proofErr w:type="spellStart"/>
      <w:r w:rsidRPr="00754C46">
        <w:rPr>
          <w:rFonts w:ascii="Arial" w:hAnsi="Arial" w:cs="Arial"/>
          <w:sz w:val="20"/>
          <w:szCs w:val="20"/>
        </w:rPr>
        <w:t>Fürst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, la única que elaboran los originales. </w:t>
      </w:r>
      <w:r w:rsidRPr="00754C46">
        <w:rPr>
          <w:rFonts w:ascii="Arial" w:hAnsi="Arial" w:cs="Arial"/>
          <w:b/>
          <w:bCs/>
          <w:sz w:val="20"/>
          <w:szCs w:val="20"/>
        </w:rPr>
        <w:t>Almuerzo</w:t>
      </w:r>
      <w:r w:rsidRPr="00754C46">
        <w:rPr>
          <w:rFonts w:ascii="Arial" w:hAnsi="Arial" w:cs="Arial"/>
          <w:sz w:val="20"/>
          <w:szCs w:val="20"/>
        </w:rPr>
        <w:t xml:space="preserve"> durante la excursión. </w:t>
      </w:r>
      <w:r w:rsidRPr="00754C46">
        <w:rPr>
          <w:rFonts w:ascii="Arial" w:hAnsi="Arial" w:cs="Arial"/>
          <w:b/>
          <w:bCs/>
          <w:sz w:val="20"/>
          <w:szCs w:val="20"/>
        </w:rPr>
        <w:t>Cena</w:t>
      </w:r>
      <w:r w:rsidRPr="00754C46">
        <w:rPr>
          <w:rFonts w:ascii="Arial" w:hAnsi="Arial" w:cs="Arial"/>
          <w:sz w:val="20"/>
          <w:szCs w:val="20"/>
        </w:rPr>
        <w:t xml:space="preserve"> y alojamiento.</w:t>
      </w:r>
    </w:p>
    <w:p w14:paraId="7DB95DF4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</w:p>
    <w:p w14:paraId="4B565EB7" w14:textId="77777777" w:rsidR="001D1682" w:rsidRDefault="001D1682" w:rsidP="001D1682">
      <w:pPr>
        <w:pStyle w:val="Ttulo4"/>
        <w:rPr>
          <w:caps/>
          <w:szCs w:val="20"/>
          <w:u w:val="none"/>
        </w:rPr>
      </w:pPr>
      <w:r>
        <w:rPr>
          <w:caps/>
          <w:szCs w:val="20"/>
          <w:u w:val="none"/>
        </w:rPr>
        <w:t>D</w:t>
      </w:r>
      <w:r w:rsidRPr="003E4784">
        <w:rPr>
          <w:caps/>
          <w:szCs w:val="20"/>
          <w:u w:val="none"/>
        </w:rPr>
        <w:t xml:space="preserve">ía </w:t>
      </w:r>
      <w:r>
        <w:rPr>
          <w:caps/>
          <w:szCs w:val="20"/>
          <w:u w:val="none"/>
        </w:rPr>
        <w:t>4</w:t>
      </w:r>
      <w:r w:rsidRPr="003E4784">
        <w:rPr>
          <w:caps/>
          <w:szCs w:val="20"/>
          <w:u w:val="none"/>
        </w:rPr>
        <w:t>.º (</w:t>
      </w:r>
      <w:r>
        <w:rPr>
          <w:caps/>
          <w:szCs w:val="20"/>
          <w:u w:val="none"/>
        </w:rPr>
        <w:t>MAR</w:t>
      </w:r>
      <w:r w:rsidRPr="003E4784">
        <w:rPr>
          <w:caps/>
          <w:szCs w:val="20"/>
          <w:u w:val="none"/>
        </w:rPr>
        <w:t xml:space="preserve">.) </w:t>
      </w:r>
      <w:r>
        <w:rPr>
          <w:caps/>
          <w:szCs w:val="20"/>
          <w:u w:val="none"/>
        </w:rPr>
        <w:t>salzburgo – innsbruck</w:t>
      </w:r>
    </w:p>
    <w:p w14:paraId="4B7C5CBC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  <w:r w:rsidRPr="00754C46">
        <w:rPr>
          <w:rFonts w:ascii="Arial" w:hAnsi="Arial" w:cs="Arial"/>
          <w:sz w:val="20"/>
          <w:szCs w:val="20"/>
        </w:rPr>
        <w:t xml:space="preserve">Desayuno y salida hacia Innsbruck. Visita guiada por el casco antiguo de Innsbruck, capital de Tirol, famosa por sus coloridas casas que datan de la época del emperador Maximiliano I y su famoso tejadillo de oro. Entrada al Palacio Imperial </w:t>
      </w:r>
      <w:proofErr w:type="spellStart"/>
      <w:r w:rsidRPr="00754C46">
        <w:rPr>
          <w:rFonts w:ascii="Arial" w:hAnsi="Arial" w:cs="Arial"/>
          <w:sz w:val="20"/>
          <w:szCs w:val="20"/>
        </w:rPr>
        <w:t>Hofburg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. Visite las espléndidas salas ceremoniales, la sala de guardias, el gabinete chino y la sala de los sacramentos. Después del </w:t>
      </w:r>
      <w:r w:rsidRPr="00754C46">
        <w:rPr>
          <w:rFonts w:ascii="Arial" w:hAnsi="Arial" w:cs="Arial"/>
          <w:b/>
          <w:bCs/>
          <w:sz w:val="20"/>
          <w:szCs w:val="20"/>
        </w:rPr>
        <w:t>almuerzo</w:t>
      </w:r>
      <w:r w:rsidRPr="00754C46">
        <w:rPr>
          <w:rFonts w:ascii="Arial" w:hAnsi="Arial" w:cs="Arial"/>
          <w:sz w:val="20"/>
          <w:szCs w:val="20"/>
        </w:rPr>
        <w:t xml:space="preserve">. Subiremos con el Funicular de Innsbruck hasta </w:t>
      </w:r>
      <w:proofErr w:type="spellStart"/>
      <w:r w:rsidRPr="00754C46">
        <w:rPr>
          <w:rFonts w:ascii="Arial" w:hAnsi="Arial" w:cs="Arial"/>
          <w:sz w:val="20"/>
          <w:szCs w:val="20"/>
        </w:rPr>
        <w:t>Seegrube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 para tener una vista panorámica de la ciudad y los Alpes. </w:t>
      </w:r>
      <w:r w:rsidRPr="00754C46">
        <w:rPr>
          <w:rFonts w:ascii="Arial" w:hAnsi="Arial" w:cs="Arial"/>
          <w:b/>
          <w:bCs/>
          <w:sz w:val="20"/>
          <w:szCs w:val="20"/>
        </w:rPr>
        <w:t>Cena</w:t>
      </w:r>
      <w:r w:rsidRPr="00754C46">
        <w:rPr>
          <w:rFonts w:ascii="Arial" w:hAnsi="Arial" w:cs="Arial"/>
          <w:sz w:val="20"/>
          <w:szCs w:val="20"/>
        </w:rPr>
        <w:t xml:space="preserve"> y alojamiento</w:t>
      </w:r>
    </w:p>
    <w:p w14:paraId="7CFE725B" w14:textId="77777777" w:rsidR="001D1682" w:rsidRPr="00C02671" w:rsidRDefault="001D1682" w:rsidP="001D1682">
      <w:pPr>
        <w:jc w:val="both"/>
        <w:rPr>
          <w:rFonts w:ascii="Arial" w:hAnsi="Arial" w:cs="Arial"/>
          <w:sz w:val="20"/>
          <w:szCs w:val="20"/>
        </w:rPr>
      </w:pPr>
    </w:p>
    <w:p w14:paraId="75D03F19" w14:textId="77777777" w:rsidR="001D1682" w:rsidRPr="001D1682" w:rsidRDefault="001D1682" w:rsidP="001D1682">
      <w:pPr>
        <w:pStyle w:val="Ttulo4"/>
        <w:rPr>
          <w:caps/>
          <w:szCs w:val="20"/>
          <w:u w:val="none"/>
          <w:lang w:val="de-DE"/>
        </w:rPr>
      </w:pPr>
      <w:r w:rsidRPr="001D1682">
        <w:rPr>
          <w:caps/>
          <w:szCs w:val="20"/>
          <w:u w:val="none"/>
          <w:lang w:val="de-DE"/>
        </w:rPr>
        <w:t>Día 5.º (MIE.) innsbruck – grossglockner – klagenfurt</w:t>
      </w:r>
    </w:p>
    <w:p w14:paraId="51119EC3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  <w:r w:rsidRPr="00754C46">
        <w:rPr>
          <w:rFonts w:ascii="Arial" w:hAnsi="Arial" w:cs="Arial"/>
          <w:sz w:val="20"/>
          <w:szCs w:val="20"/>
        </w:rPr>
        <w:t xml:space="preserve">Salida hacia Klagenfurt por la </w:t>
      </w:r>
      <w:proofErr w:type="spellStart"/>
      <w:r w:rsidRPr="00754C46">
        <w:rPr>
          <w:rFonts w:ascii="Arial" w:hAnsi="Arial" w:cs="Arial"/>
          <w:sz w:val="20"/>
          <w:szCs w:val="20"/>
        </w:rPr>
        <w:t>Großglockner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, la carretera alpina más alta del país, que atraviesa los hermosos paisajes de los Alpes austriacos (cerrada hasta el 01/05 y según condiciones meteorológicas). El </w:t>
      </w:r>
      <w:proofErr w:type="spellStart"/>
      <w:r w:rsidRPr="00754C46">
        <w:rPr>
          <w:rFonts w:ascii="Arial" w:hAnsi="Arial" w:cs="Arial"/>
          <w:sz w:val="20"/>
          <w:szCs w:val="20"/>
        </w:rPr>
        <w:t>Großglockner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 se encuentra en medio de una zona glaciar salvaje. El "</w:t>
      </w:r>
      <w:proofErr w:type="spellStart"/>
      <w:r w:rsidRPr="00754C46">
        <w:rPr>
          <w:rFonts w:ascii="Arial" w:hAnsi="Arial" w:cs="Arial"/>
          <w:sz w:val="20"/>
          <w:szCs w:val="20"/>
        </w:rPr>
        <w:t>Pasterze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", al pie del </w:t>
      </w:r>
      <w:proofErr w:type="spellStart"/>
      <w:r w:rsidRPr="00754C46">
        <w:rPr>
          <w:rFonts w:ascii="Arial" w:hAnsi="Arial" w:cs="Arial"/>
          <w:sz w:val="20"/>
          <w:szCs w:val="20"/>
        </w:rPr>
        <w:t>Großglockner</w:t>
      </w:r>
      <w:proofErr w:type="spellEnd"/>
      <w:r w:rsidRPr="00754C46">
        <w:rPr>
          <w:rFonts w:ascii="Arial" w:hAnsi="Arial" w:cs="Arial"/>
          <w:sz w:val="20"/>
          <w:szCs w:val="20"/>
        </w:rPr>
        <w:t>, es el glaciar más grande del macizo. Este magnífico lugar ofrece una vista panorámica excepcional desde el promontorio de Franz-</w:t>
      </w:r>
      <w:proofErr w:type="spellStart"/>
      <w:r w:rsidRPr="00754C46">
        <w:rPr>
          <w:rFonts w:ascii="Arial" w:hAnsi="Arial" w:cs="Arial"/>
          <w:sz w:val="20"/>
          <w:szCs w:val="20"/>
        </w:rPr>
        <w:t>Josefs</w:t>
      </w:r>
      <w:proofErr w:type="spellEnd"/>
      <w:r w:rsidRPr="00754C46">
        <w:rPr>
          <w:rFonts w:ascii="Arial" w:hAnsi="Arial" w:cs="Arial"/>
          <w:sz w:val="20"/>
          <w:szCs w:val="20"/>
        </w:rPr>
        <w:t>-</w:t>
      </w:r>
      <w:proofErr w:type="spellStart"/>
      <w:r w:rsidRPr="00754C46">
        <w:rPr>
          <w:rFonts w:ascii="Arial" w:hAnsi="Arial" w:cs="Arial"/>
          <w:sz w:val="20"/>
          <w:szCs w:val="20"/>
        </w:rPr>
        <w:t>Höhe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. </w:t>
      </w:r>
      <w:r w:rsidRPr="00754C46">
        <w:rPr>
          <w:rFonts w:ascii="Arial" w:hAnsi="Arial" w:cs="Arial"/>
          <w:b/>
          <w:bCs/>
          <w:sz w:val="20"/>
          <w:szCs w:val="20"/>
        </w:rPr>
        <w:t>Almuerzo</w:t>
      </w:r>
      <w:r w:rsidRPr="00754C46">
        <w:rPr>
          <w:rFonts w:ascii="Arial" w:hAnsi="Arial" w:cs="Arial"/>
          <w:sz w:val="20"/>
          <w:szCs w:val="20"/>
        </w:rPr>
        <w:t xml:space="preserve"> en el restaurante con vista sublime de las montañas. Llegada a la región de Klagenfurt. </w:t>
      </w:r>
      <w:r w:rsidRPr="00754C46">
        <w:rPr>
          <w:rFonts w:ascii="Arial" w:hAnsi="Arial" w:cs="Arial"/>
          <w:b/>
          <w:bCs/>
          <w:sz w:val="20"/>
          <w:szCs w:val="20"/>
        </w:rPr>
        <w:t>Cena</w:t>
      </w:r>
      <w:r w:rsidRPr="00754C46">
        <w:rPr>
          <w:rFonts w:ascii="Arial" w:hAnsi="Arial" w:cs="Arial"/>
          <w:sz w:val="20"/>
          <w:szCs w:val="20"/>
        </w:rPr>
        <w:t xml:space="preserve"> y alojamiento.</w:t>
      </w:r>
    </w:p>
    <w:p w14:paraId="2C048245" w14:textId="77777777" w:rsidR="001D1682" w:rsidRDefault="001D1682" w:rsidP="001D1682">
      <w:pPr>
        <w:jc w:val="both"/>
        <w:rPr>
          <w:rFonts w:ascii="Arial" w:hAnsi="Arial" w:cs="Arial"/>
          <w:sz w:val="20"/>
          <w:szCs w:val="20"/>
        </w:rPr>
      </w:pPr>
    </w:p>
    <w:p w14:paraId="44066C54" w14:textId="77777777" w:rsidR="001D1682" w:rsidRPr="00754C46" w:rsidRDefault="001D1682" w:rsidP="001D1682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6</w:t>
      </w:r>
      <w:r w:rsidRPr="003E4784">
        <w:rPr>
          <w:caps/>
          <w:szCs w:val="20"/>
          <w:u w:val="none"/>
        </w:rPr>
        <w:t xml:space="preserve">.º </w:t>
      </w:r>
      <w:r w:rsidRPr="00754C46">
        <w:rPr>
          <w:caps/>
          <w:szCs w:val="20"/>
          <w:u w:val="none"/>
        </w:rPr>
        <w:t>(JUE.) klagenfurt – graz</w:t>
      </w:r>
    </w:p>
    <w:p w14:paraId="4576B57F" w14:textId="77777777" w:rsidR="001D1682" w:rsidRDefault="001D1682" w:rsidP="001D1682">
      <w:pPr>
        <w:pStyle w:val="Ttulo4"/>
        <w:rPr>
          <w:rFonts w:eastAsia="Times New Roman"/>
          <w:b w:val="0"/>
          <w:bCs w:val="0"/>
          <w:szCs w:val="20"/>
          <w:u w:val="none"/>
        </w:rPr>
      </w:pPr>
      <w:r w:rsidRPr="00754C46">
        <w:rPr>
          <w:rFonts w:eastAsia="Times New Roman"/>
          <w:b w:val="0"/>
          <w:bCs w:val="0"/>
          <w:szCs w:val="20"/>
          <w:u w:val="none"/>
        </w:rPr>
        <w:t xml:space="preserve">Desayuno y tiempo libre en Klagenfurt, a orillas del </w:t>
      </w:r>
      <w:proofErr w:type="spellStart"/>
      <w:r w:rsidRPr="00754C46">
        <w:rPr>
          <w:rFonts w:eastAsia="Times New Roman"/>
          <w:b w:val="0"/>
          <w:bCs w:val="0"/>
          <w:szCs w:val="20"/>
          <w:u w:val="none"/>
        </w:rPr>
        <w:t>Wörthersee</w:t>
      </w:r>
      <w:proofErr w:type="spellEnd"/>
      <w:r w:rsidRPr="00754C46">
        <w:rPr>
          <w:rFonts w:eastAsia="Times New Roman"/>
          <w:b w:val="0"/>
          <w:bCs w:val="0"/>
          <w:szCs w:val="20"/>
          <w:u w:val="none"/>
        </w:rPr>
        <w:t xml:space="preserve">, el lago alpino más cálido de Europa. Salida hacia Graz y visita guiada de esta ciudad, la capital de Estiria. Descubra la catedral gótica y los palacios renacentistas. La isla flotante conectada por dos pasarelas a las orillas del río Mura, construida por el nombramiento de Graz como Capital Europea de la Cultura en 2003. </w:t>
      </w:r>
      <w:r w:rsidRPr="00754C46">
        <w:rPr>
          <w:rFonts w:eastAsia="Times New Roman"/>
          <w:szCs w:val="20"/>
          <w:u w:val="none"/>
        </w:rPr>
        <w:t>Almuerzo</w:t>
      </w:r>
      <w:r w:rsidRPr="00754C46">
        <w:rPr>
          <w:rFonts w:eastAsia="Times New Roman"/>
          <w:b w:val="0"/>
          <w:bCs w:val="0"/>
          <w:szCs w:val="20"/>
          <w:u w:val="none"/>
        </w:rPr>
        <w:t xml:space="preserve"> durante la excursión. </w:t>
      </w:r>
      <w:r w:rsidRPr="00754C46">
        <w:rPr>
          <w:rFonts w:eastAsia="Times New Roman"/>
          <w:szCs w:val="20"/>
          <w:u w:val="none"/>
        </w:rPr>
        <w:t>Cena</w:t>
      </w:r>
      <w:r w:rsidRPr="00754C46">
        <w:rPr>
          <w:rFonts w:eastAsia="Times New Roman"/>
          <w:b w:val="0"/>
          <w:bCs w:val="0"/>
          <w:szCs w:val="20"/>
          <w:u w:val="none"/>
        </w:rPr>
        <w:t xml:space="preserve"> y alojamiento.</w:t>
      </w:r>
    </w:p>
    <w:p w14:paraId="761DA0F3" w14:textId="77777777" w:rsidR="001D1682" w:rsidRPr="00754C46" w:rsidRDefault="001D1682" w:rsidP="001D1682"/>
    <w:p w14:paraId="69B485FB" w14:textId="77777777" w:rsidR="001D1682" w:rsidRPr="00C9138F" w:rsidRDefault="001D1682" w:rsidP="001D1682">
      <w:pPr>
        <w:pStyle w:val="Ttulo4"/>
        <w:rPr>
          <w:caps/>
          <w:szCs w:val="20"/>
          <w:u w:val="none"/>
        </w:rPr>
      </w:pPr>
      <w:r w:rsidRPr="003E4784">
        <w:rPr>
          <w:caps/>
          <w:szCs w:val="20"/>
          <w:u w:val="none"/>
        </w:rPr>
        <w:t xml:space="preserve">Día </w:t>
      </w:r>
      <w:r>
        <w:rPr>
          <w:caps/>
          <w:szCs w:val="20"/>
          <w:u w:val="none"/>
        </w:rPr>
        <w:t>7</w:t>
      </w:r>
      <w:r w:rsidRPr="003E4784">
        <w:rPr>
          <w:caps/>
          <w:szCs w:val="20"/>
          <w:u w:val="none"/>
        </w:rPr>
        <w:t xml:space="preserve">.º </w:t>
      </w:r>
      <w:r w:rsidRPr="00C9138F">
        <w:rPr>
          <w:caps/>
          <w:szCs w:val="20"/>
          <w:u w:val="none"/>
        </w:rPr>
        <w:t>(</w:t>
      </w:r>
      <w:r>
        <w:rPr>
          <w:caps/>
          <w:szCs w:val="20"/>
          <w:u w:val="none"/>
        </w:rPr>
        <w:t>VIE</w:t>
      </w:r>
      <w:r w:rsidRPr="00C9138F">
        <w:rPr>
          <w:caps/>
          <w:szCs w:val="20"/>
          <w:u w:val="none"/>
        </w:rPr>
        <w:t>.) graz – viena</w:t>
      </w:r>
    </w:p>
    <w:p w14:paraId="4D84EA30" w14:textId="77777777" w:rsidR="001D1682" w:rsidRDefault="001D1682" w:rsidP="001D1682">
      <w:pPr>
        <w:rPr>
          <w:rFonts w:ascii="Arial" w:hAnsi="Arial" w:cs="Arial"/>
          <w:sz w:val="20"/>
          <w:szCs w:val="20"/>
        </w:rPr>
      </w:pPr>
      <w:r w:rsidRPr="00754C46">
        <w:rPr>
          <w:rFonts w:ascii="Arial" w:hAnsi="Arial" w:cs="Arial"/>
          <w:sz w:val="20"/>
          <w:szCs w:val="20"/>
        </w:rPr>
        <w:t xml:space="preserve">Salida hacia Viena. Continuación de la visita guiada de Viena. Paseo frente a la cripta imperial, que contiene las tumbas de la casa de los Habsburgo. Paseo por los patios interiores del </w:t>
      </w:r>
      <w:proofErr w:type="spellStart"/>
      <w:r w:rsidRPr="00754C46">
        <w:rPr>
          <w:rFonts w:ascii="Arial" w:hAnsi="Arial" w:cs="Arial"/>
          <w:sz w:val="20"/>
          <w:szCs w:val="20"/>
        </w:rPr>
        <w:t>Hofburg</w:t>
      </w:r>
      <w:proofErr w:type="spellEnd"/>
      <w:r w:rsidRPr="00754C46">
        <w:rPr>
          <w:rFonts w:ascii="Arial" w:hAnsi="Arial" w:cs="Arial"/>
          <w:sz w:val="20"/>
          <w:szCs w:val="20"/>
        </w:rPr>
        <w:t xml:space="preserve">, la antigua residencia imperial. </w:t>
      </w:r>
      <w:r w:rsidRPr="00754C46">
        <w:rPr>
          <w:rFonts w:ascii="Arial" w:hAnsi="Arial" w:cs="Arial"/>
          <w:b/>
          <w:bCs/>
          <w:sz w:val="20"/>
          <w:szCs w:val="20"/>
        </w:rPr>
        <w:t>Almuerzo</w:t>
      </w:r>
      <w:r w:rsidRPr="00754C46">
        <w:rPr>
          <w:rFonts w:ascii="Arial" w:hAnsi="Arial" w:cs="Arial"/>
          <w:sz w:val="20"/>
          <w:szCs w:val="20"/>
        </w:rPr>
        <w:t xml:space="preserve"> durante la excursión. </w:t>
      </w:r>
      <w:r>
        <w:rPr>
          <w:rFonts w:ascii="Arial" w:hAnsi="Arial" w:cs="Arial"/>
          <w:sz w:val="20"/>
          <w:szCs w:val="20"/>
        </w:rPr>
        <w:t>A</w:t>
      </w:r>
      <w:r w:rsidRPr="00754C46">
        <w:rPr>
          <w:rFonts w:ascii="Arial" w:hAnsi="Arial" w:cs="Arial"/>
          <w:sz w:val="20"/>
          <w:szCs w:val="20"/>
        </w:rPr>
        <w:t>lojamiento.</w:t>
      </w:r>
    </w:p>
    <w:p w14:paraId="7F1924E0" w14:textId="77777777" w:rsidR="001D1682" w:rsidRPr="00D91EE1" w:rsidRDefault="001D1682" w:rsidP="001D1682"/>
    <w:p w14:paraId="02A8A5BB" w14:textId="77777777" w:rsidR="001D1682" w:rsidRDefault="001D1682" w:rsidP="001D1682">
      <w:pPr>
        <w:pStyle w:val="Ttulo4"/>
        <w:rPr>
          <w:caps/>
          <w:szCs w:val="20"/>
          <w:u w:val="none"/>
        </w:rPr>
      </w:pPr>
      <w:r w:rsidRPr="00654DFC">
        <w:rPr>
          <w:caps/>
          <w:szCs w:val="20"/>
          <w:u w:val="none"/>
        </w:rPr>
        <w:t xml:space="preserve">Día 8.º </w:t>
      </w:r>
      <w:r w:rsidRPr="0061141B">
        <w:rPr>
          <w:caps/>
          <w:szCs w:val="20"/>
          <w:u w:val="none"/>
        </w:rPr>
        <w:t>(</w:t>
      </w:r>
      <w:r>
        <w:rPr>
          <w:caps/>
          <w:szCs w:val="20"/>
          <w:u w:val="none"/>
        </w:rPr>
        <w:t>SAB</w:t>
      </w:r>
      <w:r w:rsidRPr="0061141B">
        <w:rPr>
          <w:caps/>
          <w:szCs w:val="20"/>
          <w:u w:val="none"/>
        </w:rPr>
        <w:t>.)</w:t>
      </w:r>
      <w:r>
        <w:rPr>
          <w:caps/>
          <w:szCs w:val="20"/>
          <w:u w:val="none"/>
        </w:rPr>
        <w:t xml:space="preserve"> viena</w:t>
      </w:r>
    </w:p>
    <w:p w14:paraId="1AEAB042" w14:textId="77777777" w:rsidR="001D1682" w:rsidRDefault="001D1682" w:rsidP="001D1682">
      <w:pPr>
        <w:jc w:val="both"/>
      </w:pPr>
      <w:r w:rsidRPr="00C02671">
        <w:rPr>
          <w:rFonts w:ascii="Arial" w:hAnsi="Arial" w:cs="Arial"/>
          <w:sz w:val="20"/>
          <w:szCs w:val="20"/>
        </w:rPr>
        <w:t xml:space="preserve">Desayuno. Traslado al aeropuerto de </w:t>
      </w:r>
      <w:r>
        <w:rPr>
          <w:rFonts w:ascii="Arial" w:hAnsi="Arial" w:cs="Arial"/>
          <w:sz w:val="20"/>
          <w:szCs w:val="20"/>
        </w:rPr>
        <w:t xml:space="preserve">Viena </w:t>
      </w:r>
      <w:r>
        <w:rPr>
          <w:rFonts w:ascii="Arial" w:eastAsia="MS Mincho" w:hAnsi="Arial" w:cs="Arial"/>
          <w:bCs/>
          <w:sz w:val="20"/>
          <w:szCs w:val="20"/>
        </w:rPr>
        <w:t xml:space="preserve">y </w:t>
      </w:r>
      <w:r>
        <w:rPr>
          <w:rFonts w:ascii="Arial" w:hAnsi="Arial" w:cs="Arial"/>
          <w:color w:val="008000"/>
          <w:sz w:val="20"/>
          <w:szCs w:val="20"/>
        </w:rPr>
        <w:t>fi</w:t>
      </w:r>
      <w:r w:rsidRPr="00281AE6">
        <w:rPr>
          <w:rFonts w:ascii="Arial" w:hAnsi="Arial" w:cs="Arial"/>
          <w:color w:val="008000"/>
          <w:sz w:val="20"/>
          <w:szCs w:val="20"/>
        </w:rPr>
        <w:t>n de nuestros servicios</w:t>
      </w:r>
      <w:r w:rsidRPr="00421C73">
        <w:t xml:space="preserve"> </w:t>
      </w:r>
    </w:p>
    <w:p w14:paraId="387885BB" w14:textId="77777777" w:rsidR="001D1682" w:rsidRPr="0061141B" w:rsidRDefault="001D1682" w:rsidP="001D1682">
      <w:pPr>
        <w:jc w:val="both"/>
        <w:rPr>
          <w:rFonts w:ascii="Arial" w:hAnsi="Arial" w:cs="Arial"/>
          <w:sz w:val="20"/>
          <w:szCs w:val="20"/>
        </w:rPr>
      </w:pPr>
    </w:p>
    <w:p w14:paraId="02AF38CB" w14:textId="77777777" w:rsidR="001D1682" w:rsidRDefault="001D1682" w:rsidP="001D1682">
      <w:pPr>
        <w:jc w:val="both"/>
        <w:rPr>
          <w:rFonts w:ascii="Arial" w:hAnsi="Arial" w:cs="Arial"/>
          <w:sz w:val="16"/>
          <w:szCs w:val="16"/>
        </w:rPr>
      </w:pPr>
      <w:r w:rsidRPr="00314CBF">
        <w:rPr>
          <w:rFonts w:ascii="Arial" w:hAnsi="Arial" w:cs="Arial"/>
          <w:b/>
          <w:sz w:val="16"/>
          <w:szCs w:val="16"/>
        </w:rPr>
        <w:t>NOTAS</w:t>
      </w:r>
      <w:r w:rsidRPr="00421C73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>E</w:t>
      </w:r>
      <w:r w:rsidRPr="00421C73">
        <w:rPr>
          <w:rFonts w:ascii="Arial" w:hAnsi="Arial" w:cs="Arial"/>
          <w:sz w:val="16"/>
          <w:szCs w:val="16"/>
        </w:rPr>
        <w:t xml:space="preserve">l programa se puede también realizar en sentido inverso y el itinerario podrá sufrir modificaciones, pero el contenido de programa de visitas y entradas será siempre respetado. </w:t>
      </w:r>
    </w:p>
    <w:p w14:paraId="21CC5856" w14:textId="77777777" w:rsidR="0095507F" w:rsidRDefault="0095507F"/>
    <w:sectPr w:rsidR="0095507F" w:rsidSect="00FE34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2"/>
    <w:rsid w:val="001D1682"/>
    <w:rsid w:val="0095507F"/>
    <w:rsid w:val="00A94C98"/>
    <w:rsid w:val="00B1570C"/>
    <w:rsid w:val="00B20455"/>
    <w:rsid w:val="00F7427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E5D"/>
  <w15:chartTrackingRefBased/>
  <w15:docId w15:val="{18A68539-14BE-4381-B8CC-485B560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D1682"/>
    <w:pPr>
      <w:keepNext/>
      <w:outlineLvl w:val="1"/>
    </w:pPr>
    <w:rPr>
      <w:rFonts w:ascii="Times" w:eastAsia="Times" w:hAnsi="Times"/>
      <w:b/>
      <w:bCs/>
      <w:szCs w:val="20"/>
    </w:rPr>
  </w:style>
  <w:style w:type="paragraph" w:styleId="Ttulo4">
    <w:name w:val="heading 4"/>
    <w:basedOn w:val="Normal"/>
    <w:next w:val="Normal"/>
    <w:link w:val="Ttulo4Car"/>
    <w:qFormat/>
    <w:rsid w:val="001D1682"/>
    <w:pPr>
      <w:keepNext/>
      <w:jc w:val="both"/>
      <w:outlineLvl w:val="3"/>
    </w:pPr>
    <w:rPr>
      <w:rFonts w:ascii="Arial" w:eastAsia="MS Mincho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1682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1682"/>
    <w:rPr>
      <w:rFonts w:ascii="Arial" w:eastAsia="MS Mincho" w:hAnsi="Arial" w:cs="Arial"/>
      <w:b/>
      <w:bCs/>
      <w:sz w:val="20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2024-02-27T21:00:00Z</dcterms:created>
  <dcterms:modified xsi:type="dcterms:W3CDTF">2024-02-27T21:01:00Z</dcterms:modified>
</cp:coreProperties>
</file>