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0EC1" w14:textId="77777777" w:rsidR="00817368" w:rsidRDefault="00817368" w:rsidP="00C146BC">
      <w:pPr>
        <w:pStyle w:val="Default"/>
        <w:jc w:val="center"/>
        <w:rPr>
          <w:rFonts w:ascii="Times New Roman" w:hAnsi="Times New Roman" w:cs="Times New Roman"/>
          <w:b/>
          <w:bCs/>
          <w:sz w:val="28"/>
          <w:szCs w:val="22"/>
        </w:rPr>
      </w:pPr>
    </w:p>
    <w:p w14:paraId="4ADAE4F4" w14:textId="77777777" w:rsidR="00817368" w:rsidRDefault="00817368" w:rsidP="00C146BC">
      <w:pPr>
        <w:pStyle w:val="Default"/>
        <w:jc w:val="center"/>
        <w:rPr>
          <w:rFonts w:ascii="Times New Roman" w:hAnsi="Times New Roman" w:cs="Times New Roman"/>
          <w:b/>
          <w:bCs/>
          <w:sz w:val="28"/>
          <w:szCs w:val="22"/>
        </w:rPr>
      </w:pPr>
    </w:p>
    <w:p w14:paraId="4ED19CEA" w14:textId="77777777" w:rsidR="00817368" w:rsidRDefault="00817368" w:rsidP="00C146BC">
      <w:pPr>
        <w:pStyle w:val="Default"/>
        <w:jc w:val="center"/>
        <w:rPr>
          <w:rFonts w:ascii="Times New Roman" w:hAnsi="Times New Roman" w:cs="Times New Roman"/>
          <w:b/>
          <w:bCs/>
          <w:sz w:val="28"/>
          <w:szCs w:val="22"/>
        </w:rPr>
      </w:pPr>
    </w:p>
    <w:p w14:paraId="149CF50B" w14:textId="42530A66" w:rsidR="008B417B" w:rsidRDefault="00363EF0" w:rsidP="00C146BC">
      <w:pPr>
        <w:pStyle w:val="Default"/>
        <w:jc w:val="center"/>
        <w:rPr>
          <w:rFonts w:ascii="Times New Roman" w:hAnsi="Times New Roman" w:cs="Times New Roman"/>
          <w:b/>
          <w:bCs/>
          <w:sz w:val="28"/>
          <w:szCs w:val="22"/>
        </w:rPr>
      </w:pPr>
      <w:r>
        <w:rPr>
          <w:rFonts w:ascii="Times New Roman" w:hAnsi="Times New Roman" w:cs="Times New Roman"/>
          <w:b/>
          <w:bCs/>
          <w:sz w:val="28"/>
          <w:szCs w:val="22"/>
        </w:rPr>
        <w:t>GRECIA CON ALOJAMIENTO EN LAS ISLAS</w:t>
      </w:r>
      <w:r w:rsidR="00C8017A">
        <w:rPr>
          <w:rFonts w:ascii="Times New Roman" w:hAnsi="Times New Roman" w:cs="Times New Roman"/>
          <w:b/>
          <w:bCs/>
          <w:sz w:val="28"/>
          <w:szCs w:val="22"/>
        </w:rPr>
        <w:t xml:space="preserve"> 2022</w:t>
      </w:r>
    </w:p>
    <w:p w14:paraId="06C2CBCA" w14:textId="75DB45CE" w:rsidR="004A1ADA" w:rsidRPr="004A1ADA" w:rsidRDefault="004A1ADA" w:rsidP="00C146BC">
      <w:pPr>
        <w:pStyle w:val="Default"/>
        <w:jc w:val="center"/>
        <w:rPr>
          <w:rFonts w:ascii="Times New Roman" w:hAnsi="Times New Roman" w:cs="Times New Roman"/>
          <w:sz w:val="22"/>
          <w:szCs w:val="22"/>
        </w:rPr>
      </w:pPr>
      <w:r w:rsidRPr="004A1ADA">
        <w:rPr>
          <w:rFonts w:ascii="Times New Roman" w:hAnsi="Times New Roman" w:cs="Times New Roman"/>
          <w:b/>
          <w:bCs/>
          <w:sz w:val="22"/>
          <w:szCs w:val="22"/>
        </w:rPr>
        <w:t>(Melod</w:t>
      </w:r>
      <w:r>
        <w:rPr>
          <w:rFonts w:ascii="Times New Roman" w:hAnsi="Times New Roman" w:cs="Times New Roman"/>
          <w:b/>
          <w:bCs/>
          <w:sz w:val="22"/>
          <w:szCs w:val="22"/>
        </w:rPr>
        <w:t>í</w:t>
      </w:r>
      <w:r w:rsidRPr="004A1ADA">
        <w:rPr>
          <w:rFonts w:ascii="Times New Roman" w:hAnsi="Times New Roman" w:cs="Times New Roman"/>
          <w:b/>
          <w:bCs/>
          <w:sz w:val="22"/>
          <w:szCs w:val="22"/>
        </w:rPr>
        <w:t>a)</w:t>
      </w:r>
    </w:p>
    <w:p w14:paraId="6D7EC4C0" w14:textId="77777777" w:rsidR="00C146BC" w:rsidRDefault="00A44577" w:rsidP="00C146BC">
      <w:pPr>
        <w:pStyle w:val="Default"/>
        <w:jc w:val="center"/>
        <w:rPr>
          <w:rFonts w:ascii="Times New Roman" w:hAnsi="Times New Roman" w:cs="Times New Roman"/>
          <w:b/>
          <w:bCs/>
          <w:sz w:val="22"/>
          <w:szCs w:val="22"/>
        </w:rPr>
      </w:pPr>
      <w:r>
        <w:rPr>
          <w:rFonts w:ascii="Times New Roman" w:hAnsi="Times New Roman" w:cs="Times New Roman"/>
          <w:b/>
          <w:bCs/>
          <w:sz w:val="22"/>
          <w:szCs w:val="22"/>
        </w:rPr>
        <w:t>7 noches</w:t>
      </w:r>
      <w:r w:rsidR="00C146BC" w:rsidRPr="00EB7DB2">
        <w:rPr>
          <w:rFonts w:ascii="Times New Roman" w:hAnsi="Times New Roman" w:cs="Times New Roman"/>
          <w:b/>
          <w:bCs/>
          <w:sz w:val="22"/>
          <w:szCs w:val="22"/>
        </w:rPr>
        <w:t xml:space="preserve"> / </w:t>
      </w:r>
      <w:r>
        <w:rPr>
          <w:rFonts w:ascii="Times New Roman" w:hAnsi="Times New Roman" w:cs="Times New Roman"/>
          <w:b/>
          <w:bCs/>
          <w:sz w:val="22"/>
          <w:szCs w:val="22"/>
        </w:rPr>
        <w:t xml:space="preserve">8 </w:t>
      </w:r>
      <w:r w:rsidR="00C146BC" w:rsidRPr="00EB7DB2">
        <w:rPr>
          <w:rFonts w:ascii="Times New Roman" w:hAnsi="Times New Roman" w:cs="Times New Roman"/>
          <w:b/>
          <w:bCs/>
          <w:sz w:val="22"/>
          <w:szCs w:val="22"/>
        </w:rPr>
        <w:t>Días</w:t>
      </w:r>
    </w:p>
    <w:p w14:paraId="334EF1F0" w14:textId="77777777" w:rsidR="008D3340" w:rsidRDefault="008D3340" w:rsidP="00C146BC">
      <w:pPr>
        <w:pStyle w:val="Default"/>
        <w:jc w:val="center"/>
        <w:rPr>
          <w:rFonts w:ascii="Times New Roman" w:hAnsi="Times New Roman" w:cs="Times New Roman"/>
          <w:b/>
          <w:bCs/>
          <w:sz w:val="22"/>
          <w:szCs w:val="22"/>
        </w:rPr>
      </w:pPr>
    </w:p>
    <w:p w14:paraId="76A44526" w14:textId="25653878" w:rsidR="008D3340" w:rsidRDefault="008D3340" w:rsidP="008D3340">
      <w:pPr>
        <w:pStyle w:val="Default"/>
        <w:rPr>
          <w:rFonts w:ascii="Times New Roman" w:hAnsi="Times New Roman" w:cs="Times New Roman"/>
          <w:b/>
          <w:bCs/>
          <w:sz w:val="22"/>
          <w:szCs w:val="22"/>
        </w:rPr>
      </w:pPr>
    </w:p>
    <w:p w14:paraId="3734281D" w14:textId="07AC9801" w:rsidR="00363EF0" w:rsidRDefault="00363EF0" w:rsidP="008D3340">
      <w:pPr>
        <w:pStyle w:val="Default"/>
        <w:rPr>
          <w:rFonts w:ascii="Times New Roman" w:hAnsi="Times New Roman" w:cs="Times New Roman"/>
          <w:b/>
          <w:bCs/>
          <w:sz w:val="22"/>
          <w:szCs w:val="22"/>
        </w:rPr>
      </w:pPr>
      <w:r>
        <w:rPr>
          <w:rFonts w:ascii="Times New Roman" w:hAnsi="Times New Roman" w:cs="Times New Roman"/>
          <w:b/>
          <w:bCs/>
          <w:sz w:val="22"/>
          <w:szCs w:val="22"/>
        </w:rPr>
        <w:t>Fechas de salida: Diarias</w:t>
      </w:r>
      <w:r w:rsidR="009B6E36">
        <w:rPr>
          <w:rFonts w:ascii="Times New Roman" w:hAnsi="Times New Roman" w:cs="Times New Roman"/>
          <w:b/>
          <w:bCs/>
          <w:sz w:val="22"/>
          <w:szCs w:val="22"/>
        </w:rPr>
        <w:t xml:space="preserve">, todos los días </w:t>
      </w:r>
      <w:r>
        <w:rPr>
          <w:rFonts w:ascii="Times New Roman" w:hAnsi="Times New Roman" w:cs="Times New Roman"/>
          <w:b/>
          <w:bCs/>
          <w:sz w:val="22"/>
          <w:szCs w:val="22"/>
        </w:rPr>
        <w:t xml:space="preserve"> </w:t>
      </w:r>
    </w:p>
    <w:p w14:paraId="16FDAF27" w14:textId="605878E2" w:rsidR="008D3340" w:rsidRPr="00EB7DB2" w:rsidRDefault="008D3340" w:rsidP="008D3340">
      <w:pPr>
        <w:pStyle w:val="Default"/>
        <w:rPr>
          <w:rFonts w:ascii="Times New Roman" w:hAnsi="Times New Roman" w:cs="Times New Roman"/>
          <w:b/>
          <w:bCs/>
          <w:sz w:val="22"/>
          <w:szCs w:val="22"/>
        </w:rPr>
      </w:pPr>
      <w:r>
        <w:rPr>
          <w:rFonts w:ascii="Times New Roman" w:hAnsi="Times New Roman" w:cs="Times New Roman"/>
          <w:b/>
          <w:bCs/>
          <w:sz w:val="22"/>
          <w:szCs w:val="22"/>
        </w:rPr>
        <w:t xml:space="preserve">Vigencia: </w:t>
      </w:r>
      <w:r w:rsidR="009B6E36">
        <w:rPr>
          <w:rFonts w:ascii="Times New Roman" w:hAnsi="Times New Roman" w:cs="Times New Roman"/>
          <w:b/>
          <w:bCs/>
          <w:sz w:val="22"/>
          <w:szCs w:val="22"/>
        </w:rPr>
        <w:t xml:space="preserve">Desde </w:t>
      </w:r>
      <w:r w:rsidR="00C8017A">
        <w:rPr>
          <w:rFonts w:ascii="Times New Roman" w:hAnsi="Times New Roman" w:cs="Times New Roman"/>
          <w:b/>
          <w:bCs/>
          <w:sz w:val="22"/>
          <w:szCs w:val="22"/>
        </w:rPr>
        <w:t xml:space="preserve">01 de </w:t>
      </w:r>
      <w:proofErr w:type="gramStart"/>
      <w:r w:rsidR="009B6E36">
        <w:rPr>
          <w:rFonts w:ascii="Times New Roman" w:hAnsi="Times New Roman" w:cs="Times New Roman"/>
          <w:b/>
          <w:bCs/>
          <w:sz w:val="22"/>
          <w:szCs w:val="22"/>
        </w:rPr>
        <w:t>Abril</w:t>
      </w:r>
      <w:proofErr w:type="gramEnd"/>
      <w:r w:rsidR="009B6E36">
        <w:rPr>
          <w:rFonts w:ascii="Times New Roman" w:hAnsi="Times New Roman" w:cs="Times New Roman"/>
          <w:b/>
          <w:bCs/>
          <w:sz w:val="22"/>
          <w:szCs w:val="22"/>
        </w:rPr>
        <w:t xml:space="preserve"> 202</w:t>
      </w:r>
      <w:r w:rsidR="00C8017A">
        <w:rPr>
          <w:rFonts w:ascii="Times New Roman" w:hAnsi="Times New Roman" w:cs="Times New Roman"/>
          <w:b/>
          <w:bCs/>
          <w:sz w:val="22"/>
          <w:szCs w:val="22"/>
        </w:rPr>
        <w:t>2</w:t>
      </w:r>
      <w:r w:rsidR="009B6E36">
        <w:rPr>
          <w:rFonts w:ascii="Times New Roman" w:hAnsi="Times New Roman" w:cs="Times New Roman"/>
          <w:b/>
          <w:bCs/>
          <w:sz w:val="22"/>
          <w:szCs w:val="22"/>
        </w:rPr>
        <w:t xml:space="preserve"> hasta el 21 de </w:t>
      </w:r>
      <w:r>
        <w:rPr>
          <w:rFonts w:ascii="Times New Roman" w:hAnsi="Times New Roman" w:cs="Times New Roman"/>
          <w:b/>
          <w:bCs/>
          <w:sz w:val="22"/>
          <w:szCs w:val="22"/>
        </w:rPr>
        <w:t xml:space="preserve">Octubre </w:t>
      </w:r>
      <w:r w:rsidR="00363EF0">
        <w:rPr>
          <w:rFonts w:ascii="Times New Roman" w:hAnsi="Times New Roman" w:cs="Times New Roman"/>
          <w:b/>
          <w:bCs/>
          <w:sz w:val="22"/>
          <w:szCs w:val="22"/>
        </w:rPr>
        <w:t>20</w:t>
      </w:r>
      <w:r>
        <w:rPr>
          <w:rFonts w:ascii="Times New Roman" w:hAnsi="Times New Roman" w:cs="Times New Roman"/>
          <w:b/>
          <w:bCs/>
          <w:sz w:val="22"/>
          <w:szCs w:val="22"/>
        </w:rPr>
        <w:t>2</w:t>
      </w:r>
      <w:r w:rsidR="00C8017A">
        <w:rPr>
          <w:rFonts w:ascii="Times New Roman" w:hAnsi="Times New Roman" w:cs="Times New Roman"/>
          <w:b/>
          <w:bCs/>
          <w:sz w:val="22"/>
          <w:szCs w:val="22"/>
        </w:rPr>
        <w:t>2</w:t>
      </w:r>
    </w:p>
    <w:p w14:paraId="1DAB462A" w14:textId="0D667B29" w:rsidR="008D3340" w:rsidRDefault="008D3340" w:rsidP="006E5FB2">
      <w:pPr>
        <w:pStyle w:val="Default"/>
        <w:jc w:val="both"/>
        <w:rPr>
          <w:rFonts w:ascii="Times New Roman" w:hAnsi="Times New Roman" w:cs="Times New Roman"/>
          <w:sz w:val="22"/>
          <w:szCs w:val="22"/>
        </w:rPr>
      </w:pPr>
    </w:p>
    <w:p w14:paraId="2F8F7DDB" w14:textId="77777777" w:rsidR="009B6E36" w:rsidRDefault="009B6E36" w:rsidP="006E5FB2">
      <w:pPr>
        <w:pStyle w:val="Default"/>
        <w:jc w:val="both"/>
        <w:rPr>
          <w:rFonts w:ascii="Times New Roman" w:hAnsi="Times New Roman" w:cs="Times New Roman"/>
          <w:b/>
          <w:bCs/>
          <w:sz w:val="22"/>
          <w:szCs w:val="22"/>
        </w:rPr>
      </w:pPr>
    </w:p>
    <w:p w14:paraId="4EAF68B0" w14:textId="547C8C00" w:rsidR="006402A5" w:rsidRPr="006402A5" w:rsidRDefault="008B417B" w:rsidP="006402A5">
      <w:pPr>
        <w:spacing w:after="0" w:line="240" w:lineRule="auto"/>
        <w:jc w:val="both"/>
        <w:rPr>
          <w:rFonts w:ascii="Times New Roman" w:hAnsi="Times New Roman" w:cs="Times New Roman"/>
          <w:b/>
        </w:rPr>
      </w:pPr>
      <w:r>
        <w:rPr>
          <w:rFonts w:ascii="Times New Roman" w:hAnsi="Times New Roman" w:cs="Times New Roman"/>
          <w:b/>
        </w:rPr>
        <w:t>Día</w:t>
      </w:r>
      <w:r w:rsidR="006402A5" w:rsidRPr="006402A5">
        <w:rPr>
          <w:rFonts w:ascii="Times New Roman" w:hAnsi="Times New Roman" w:cs="Times New Roman"/>
          <w:b/>
        </w:rPr>
        <w:t xml:space="preserve"> </w:t>
      </w:r>
      <w:r w:rsidR="00F459D6">
        <w:rPr>
          <w:rFonts w:ascii="Times New Roman" w:hAnsi="Times New Roman" w:cs="Times New Roman"/>
          <w:b/>
        </w:rPr>
        <w:t>01</w:t>
      </w:r>
      <w:r w:rsidR="006402A5" w:rsidRPr="006402A5">
        <w:rPr>
          <w:rFonts w:ascii="Times New Roman" w:hAnsi="Times New Roman" w:cs="Times New Roman"/>
          <w:b/>
        </w:rPr>
        <w:t xml:space="preserve"> ATENAS</w:t>
      </w:r>
    </w:p>
    <w:p w14:paraId="3A5000F4" w14:textId="77777777" w:rsidR="006402A5" w:rsidRPr="00F459D6" w:rsidRDefault="00F459D6" w:rsidP="006402A5">
      <w:pPr>
        <w:spacing w:after="0" w:line="240" w:lineRule="auto"/>
        <w:jc w:val="both"/>
        <w:rPr>
          <w:rFonts w:ascii="Times New Roman" w:hAnsi="Times New Roman" w:cs="Times New Roman"/>
        </w:rPr>
      </w:pPr>
      <w:r w:rsidRPr="00F459D6">
        <w:rPr>
          <w:rFonts w:ascii="Times New Roman" w:hAnsi="Times New Roman" w:cs="Times New Roman"/>
        </w:rPr>
        <w:t xml:space="preserve">Llegada, asistencia y traslado del aeropuerto al hotel. </w:t>
      </w:r>
      <w:r w:rsidR="006402A5" w:rsidRPr="00F459D6">
        <w:rPr>
          <w:rFonts w:ascii="Times New Roman" w:hAnsi="Times New Roman" w:cs="Times New Roman"/>
        </w:rPr>
        <w:t xml:space="preserve"> Resto del día libre.</w:t>
      </w:r>
      <w:r w:rsidRPr="00F459D6">
        <w:rPr>
          <w:rFonts w:ascii="Times New Roman" w:hAnsi="Times New Roman" w:cs="Times New Roman"/>
        </w:rPr>
        <w:t xml:space="preserve"> Alojamiento </w:t>
      </w:r>
    </w:p>
    <w:p w14:paraId="2A416264" w14:textId="77777777" w:rsidR="00F459D6" w:rsidRPr="006402A5" w:rsidRDefault="00F459D6" w:rsidP="006402A5">
      <w:pPr>
        <w:spacing w:after="0" w:line="240" w:lineRule="auto"/>
        <w:jc w:val="both"/>
        <w:rPr>
          <w:rFonts w:ascii="Times New Roman" w:hAnsi="Times New Roman" w:cs="Times New Roman"/>
          <w:b/>
        </w:rPr>
      </w:pPr>
    </w:p>
    <w:p w14:paraId="29685053" w14:textId="30A7430C" w:rsidR="006402A5" w:rsidRPr="006402A5" w:rsidRDefault="008B417B" w:rsidP="006402A5">
      <w:pPr>
        <w:spacing w:after="0" w:line="240" w:lineRule="auto"/>
        <w:jc w:val="both"/>
        <w:rPr>
          <w:rFonts w:ascii="Times New Roman" w:hAnsi="Times New Roman" w:cs="Times New Roman"/>
          <w:b/>
        </w:rPr>
      </w:pPr>
      <w:r>
        <w:rPr>
          <w:rFonts w:ascii="Times New Roman" w:hAnsi="Times New Roman" w:cs="Times New Roman"/>
          <w:b/>
        </w:rPr>
        <w:t>Día</w:t>
      </w:r>
      <w:r w:rsidRPr="006402A5">
        <w:rPr>
          <w:rFonts w:ascii="Times New Roman" w:hAnsi="Times New Roman" w:cs="Times New Roman"/>
          <w:b/>
        </w:rPr>
        <w:t xml:space="preserve"> </w:t>
      </w:r>
      <w:r w:rsidR="00F459D6">
        <w:rPr>
          <w:rFonts w:ascii="Times New Roman" w:hAnsi="Times New Roman" w:cs="Times New Roman"/>
          <w:b/>
        </w:rPr>
        <w:t>02</w:t>
      </w:r>
      <w:r w:rsidR="006402A5" w:rsidRPr="006402A5">
        <w:rPr>
          <w:rFonts w:ascii="Times New Roman" w:hAnsi="Times New Roman" w:cs="Times New Roman"/>
          <w:b/>
        </w:rPr>
        <w:t xml:space="preserve"> ATENAS</w:t>
      </w:r>
    </w:p>
    <w:p w14:paraId="21DE4A42" w14:textId="73FDBDCB" w:rsidR="006402A5" w:rsidRPr="00F459D6" w:rsidRDefault="00F459D6" w:rsidP="006402A5">
      <w:pPr>
        <w:spacing w:after="0" w:line="240" w:lineRule="auto"/>
        <w:jc w:val="both"/>
        <w:rPr>
          <w:rFonts w:ascii="Times New Roman" w:hAnsi="Times New Roman" w:cs="Times New Roman"/>
        </w:rPr>
      </w:pPr>
      <w:r w:rsidRPr="00F459D6">
        <w:rPr>
          <w:rFonts w:ascii="Times New Roman" w:hAnsi="Times New Roman" w:cs="Times New Roman"/>
        </w:rPr>
        <w:t xml:space="preserve">Desayuno. </w:t>
      </w:r>
      <w:r w:rsidR="006402A5" w:rsidRPr="00F459D6">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006402A5" w:rsidRPr="00F459D6">
        <w:rPr>
          <w:rFonts w:ascii="Times New Roman" w:hAnsi="Times New Roman" w:cs="Times New Roman"/>
        </w:rPr>
        <w:t>Panatenáico</w:t>
      </w:r>
      <w:proofErr w:type="spellEnd"/>
      <w:r w:rsidR="006402A5" w:rsidRPr="00F459D6">
        <w:rPr>
          <w:rFonts w:ascii="Times New Roman" w:hAnsi="Times New Roman" w:cs="Times New Roman"/>
        </w:rPr>
        <w:t xml:space="preserve"> y otros monumentos míticos. Finalizada la panorámica, visita a la imponente Acrópolis. Tarde libre en la ciudad.</w:t>
      </w:r>
      <w:r w:rsidRPr="00F459D6">
        <w:rPr>
          <w:rFonts w:ascii="Times New Roman" w:hAnsi="Times New Roman" w:cs="Times New Roman"/>
        </w:rPr>
        <w:t xml:space="preserve"> Alojamiento</w:t>
      </w:r>
      <w:r w:rsidR="00DD7B64">
        <w:rPr>
          <w:rFonts w:ascii="Times New Roman" w:hAnsi="Times New Roman" w:cs="Times New Roman"/>
        </w:rPr>
        <w:t>.</w:t>
      </w:r>
    </w:p>
    <w:p w14:paraId="165A0CEB" w14:textId="77777777" w:rsidR="00BB72DF" w:rsidRPr="006402A5" w:rsidRDefault="00BB72DF" w:rsidP="006402A5">
      <w:pPr>
        <w:spacing w:after="0" w:line="240" w:lineRule="auto"/>
        <w:jc w:val="both"/>
        <w:rPr>
          <w:rFonts w:ascii="Times New Roman" w:hAnsi="Times New Roman" w:cs="Times New Roman"/>
          <w:b/>
        </w:rPr>
      </w:pPr>
    </w:p>
    <w:p w14:paraId="3A98DE44" w14:textId="76DAD65F" w:rsidR="006402A5" w:rsidRPr="006402A5" w:rsidRDefault="008B417B" w:rsidP="006402A5">
      <w:pPr>
        <w:spacing w:after="0" w:line="240" w:lineRule="auto"/>
        <w:jc w:val="both"/>
        <w:rPr>
          <w:rFonts w:ascii="Times New Roman" w:hAnsi="Times New Roman" w:cs="Times New Roman"/>
          <w:b/>
        </w:rPr>
      </w:pPr>
      <w:r>
        <w:rPr>
          <w:rFonts w:ascii="Times New Roman" w:hAnsi="Times New Roman" w:cs="Times New Roman"/>
          <w:b/>
        </w:rPr>
        <w:t>Día</w:t>
      </w:r>
      <w:r w:rsidRPr="006402A5">
        <w:rPr>
          <w:rFonts w:ascii="Times New Roman" w:hAnsi="Times New Roman" w:cs="Times New Roman"/>
          <w:b/>
        </w:rPr>
        <w:t xml:space="preserve"> </w:t>
      </w:r>
      <w:r w:rsidR="00F459D6">
        <w:rPr>
          <w:rFonts w:ascii="Times New Roman" w:hAnsi="Times New Roman" w:cs="Times New Roman"/>
          <w:b/>
        </w:rPr>
        <w:t xml:space="preserve">03 ATENAS - </w:t>
      </w:r>
      <w:r w:rsidR="006402A5" w:rsidRPr="006402A5">
        <w:rPr>
          <w:rFonts w:ascii="Times New Roman" w:hAnsi="Times New Roman" w:cs="Times New Roman"/>
          <w:b/>
        </w:rPr>
        <w:t>SANTORINI</w:t>
      </w:r>
    </w:p>
    <w:p w14:paraId="1593A2FC" w14:textId="77777777" w:rsidR="006402A5" w:rsidRDefault="00F459D6" w:rsidP="006402A5">
      <w:pPr>
        <w:spacing w:after="0" w:line="240" w:lineRule="auto"/>
        <w:jc w:val="both"/>
        <w:rPr>
          <w:rFonts w:ascii="Times New Roman" w:hAnsi="Times New Roman" w:cs="Times New Roman"/>
        </w:rPr>
      </w:pPr>
      <w:r w:rsidRPr="00F459D6">
        <w:rPr>
          <w:rFonts w:ascii="Times New Roman" w:hAnsi="Times New Roman" w:cs="Times New Roman"/>
        </w:rPr>
        <w:t xml:space="preserve">Desayuno. </w:t>
      </w:r>
      <w:r w:rsidR="006402A5" w:rsidRPr="00F459D6">
        <w:rPr>
          <w:rFonts w:ascii="Times New Roman" w:hAnsi="Times New Roman" w:cs="Times New Roman"/>
        </w:rPr>
        <w:t>Por la mañana, traslado al puerto para embarcar en el ferry con destino a Santorini (duración de viaje 8 horas). Llegada y traslado al hotel seleccionado.</w:t>
      </w:r>
      <w:r w:rsidRPr="00F459D6">
        <w:rPr>
          <w:rFonts w:ascii="Times New Roman" w:hAnsi="Times New Roman" w:cs="Times New Roman"/>
        </w:rPr>
        <w:t xml:space="preserve"> Alojamiento</w:t>
      </w:r>
    </w:p>
    <w:p w14:paraId="5BE04D93" w14:textId="77777777" w:rsidR="00F459D6" w:rsidRPr="00F459D6" w:rsidRDefault="00F459D6" w:rsidP="006402A5">
      <w:pPr>
        <w:spacing w:after="0" w:line="240" w:lineRule="auto"/>
        <w:jc w:val="both"/>
        <w:rPr>
          <w:rFonts w:ascii="Times New Roman" w:hAnsi="Times New Roman" w:cs="Times New Roman"/>
        </w:rPr>
      </w:pPr>
    </w:p>
    <w:p w14:paraId="470CEACD" w14:textId="1267356F" w:rsidR="006402A5" w:rsidRPr="006402A5" w:rsidRDefault="008B417B" w:rsidP="006402A5">
      <w:pPr>
        <w:spacing w:after="0" w:line="240" w:lineRule="auto"/>
        <w:jc w:val="both"/>
        <w:rPr>
          <w:rFonts w:ascii="Times New Roman" w:hAnsi="Times New Roman" w:cs="Times New Roman"/>
          <w:b/>
        </w:rPr>
      </w:pPr>
      <w:r>
        <w:rPr>
          <w:rFonts w:ascii="Times New Roman" w:hAnsi="Times New Roman" w:cs="Times New Roman"/>
          <w:b/>
        </w:rPr>
        <w:t>Día</w:t>
      </w:r>
      <w:r w:rsidRPr="006402A5">
        <w:rPr>
          <w:rFonts w:ascii="Times New Roman" w:hAnsi="Times New Roman" w:cs="Times New Roman"/>
          <w:b/>
        </w:rPr>
        <w:t xml:space="preserve"> </w:t>
      </w:r>
      <w:r w:rsidR="00F459D6">
        <w:rPr>
          <w:rFonts w:ascii="Times New Roman" w:hAnsi="Times New Roman" w:cs="Times New Roman"/>
          <w:b/>
        </w:rPr>
        <w:t>04</w:t>
      </w:r>
      <w:r w:rsidR="006402A5" w:rsidRPr="006402A5">
        <w:rPr>
          <w:rFonts w:ascii="Times New Roman" w:hAnsi="Times New Roman" w:cs="Times New Roman"/>
          <w:b/>
        </w:rPr>
        <w:t xml:space="preserve"> SANTORINI</w:t>
      </w:r>
    </w:p>
    <w:p w14:paraId="5598919D" w14:textId="77777777" w:rsidR="006402A5" w:rsidRDefault="00F459D6" w:rsidP="006402A5">
      <w:pPr>
        <w:spacing w:after="0" w:line="240" w:lineRule="auto"/>
        <w:jc w:val="both"/>
        <w:rPr>
          <w:rFonts w:ascii="Times New Roman" w:hAnsi="Times New Roman" w:cs="Times New Roman"/>
        </w:rPr>
      </w:pPr>
      <w:r w:rsidRPr="00F459D6">
        <w:rPr>
          <w:rFonts w:ascii="Times New Roman" w:hAnsi="Times New Roman" w:cs="Times New Roman"/>
        </w:rPr>
        <w:t xml:space="preserve">Desayuno. </w:t>
      </w:r>
      <w:r w:rsidR="006402A5" w:rsidRPr="00F459D6">
        <w:rPr>
          <w:rFonts w:ascii="Times New Roman" w:hAnsi="Times New Roman" w:cs="Times New Roman"/>
        </w:rPr>
        <w:t xml:space="preserve">Día libre en la mágica isla de Santorini, señalada por muchos como el “Continente Perdido de la Atlántida”. Disfrute de un paseo en velero tradicional (incluido en el paquete) que visita las pequeñas islas de Nea </w:t>
      </w:r>
      <w:proofErr w:type="spellStart"/>
      <w:r w:rsidR="006402A5" w:rsidRPr="00F459D6">
        <w:rPr>
          <w:rFonts w:ascii="Times New Roman" w:hAnsi="Times New Roman" w:cs="Times New Roman"/>
        </w:rPr>
        <w:t>Kameni</w:t>
      </w:r>
      <w:proofErr w:type="spellEnd"/>
      <w:r w:rsidR="006402A5" w:rsidRPr="00F459D6">
        <w:rPr>
          <w:rFonts w:ascii="Times New Roman" w:hAnsi="Times New Roman" w:cs="Times New Roman"/>
        </w:rPr>
        <w:t xml:space="preserve"> &amp; Palea </w:t>
      </w:r>
      <w:proofErr w:type="spellStart"/>
      <w:r w:rsidR="006402A5" w:rsidRPr="00F459D6">
        <w:rPr>
          <w:rFonts w:ascii="Times New Roman" w:hAnsi="Times New Roman" w:cs="Times New Roman"/>
        </w:rPr>
        <w:t>Kameni</w:t>
      </w:r>
      <w:proofErr w:type="spellEnd"/>
      <w:r w:rsidR="006402A5" w:rsidRPr="00F459D6">
        <w:rPr>
          <w:rFonts w:ascii="Times New Roman" w:hAnsi="Times New Roman" w:cs="Times New Roman"/>
        </w:rPr>
        <w:t xml:space="preserve"> localizadas dentro de la Caldera y sus aguas termales verdes y amarillas. La capital de </w:t>
      </w:r>
      <w:proofErr w:type="spellStart"/>
      <w:r w:rsidR="006402A5" w:rsidRPr="00F459D6">
        <w:rPr>
          <w:rFonts w:ascii="Times New Roman" w:hAnsi="Times New Roman" w:cs="Times New Roman"/>
        </w:rPr>
        <w:t>Fira</w:t>
      </w:r>
      <w:proofErr w:type="spellEnd"/>
      <w:r w:rsidR="006402A5" w:rsidRPr="00F459D6">
        <w:rPr>
          <w:rFonts w:ascii="Times New Roman" w:hAnsi="Times New Roman" w:cs="Times New Roman"/>
        </w:rPr>
        <w:t xml:space="preserve"> que se encuentra en la parte más alta de la isla, es una ciudad con casitas encaladas, callejuelas, cafés al aire libre y bonitas </w:t>
      </w:r>
      <w:r w:rsidRPr="00F459D6">
        <w:rPr>
          <w:rFonts w:ascii="Times New Roman" w:hAnsi="Times New Roman" w:cs="Times New Roman"/>
        </w:rPr>
        <w:t>tiendas. Alojamiento</w:t>
      </w:r>
    </w:p>
    <w:p w14:paraId="59171764" w14:textId="77777777" w:rsidR="00F459D6" w:rsidRPr="00F459D6" w:rsidRDefault="00F459D6" w:rsidP="006402A5">
      <w:pPr>
        <w:spacing w:after="0" w:line="240" w:lineRule="auto"/>
        <w:jc w:val="both"/>
        <w:rPr>
          <w:rFonts w:ascii="Times New Roman" w:hAnsi="Times New Roman" w:cs="Times New Roman"/>
        </w:rPr>
      </w:pPr>
    </w:p>
    <w:p w14:paraId="65E92B9F" w14:textId="445EEF1A" w:rsidR="006402A5" w:rsidRPr="006402A5" w:rsidRDefault="008B417B" w:rsidP="006402A5">
      <w:pPr>
        <w:spacing w:after="0" w:line="240" w:lineRule="auto"/>
        <w:jc w:val="both"/>
        <w:rPr>
          <w:rFonts w:ascii="Times New Roman" w:hAnsi="Times New Roman" w:cs="Times New Roman"/>
          <w:b/>
        </w:rPr>
      </w:pPr>
      <w:r>
        <w:rPr>
          <w:rFonts w:ascii="Times New Roman" w:hAnsi="Times New Roman" w:cs="Times New Roman"/>
          <w:b/>
        </w:rPr>
        <w:t>Día</w:t>
      </w:r>
      <w:r w:rsidRPr="006402A5">
        <w:rPr>
          <w:rFonts w:ascii="Times New Roman" w:hAnsi="Times New Roman" w:cs="Times New Roman"/>
          <w:b/>
        </w:rPr>
        <w:t xml:space="preserve"> </w:t>
      </w:r>
      <w:r w:rsidR="00F459D6">
        <w:rPr>
          <w:rFonts w:ascii="Times New Roman" w:hAnsi="Times New Roman" w:cs="Times New Roman"/>
          <w:b/>
        </w:rPr>
        <w:t xml:space="preserve">05 SANTORINI - </w:t>
      </w:r>
      <w:r w:rsidR="006402A5" w:rsidRPr="006402A5">
        <w:rPr>
          <w:rFonts w:ascii="Times New Roman" w:hAnsi="Times New Roman" w:cs="Times New Roman"/>
          <w:b/>
        </w:rPr>
        <w:t xml:space="preserve">MYKONOS </w:t>
      </w:r>
    </w:p>
    <w:p w14:paraId="3D3B59DD" w14:textId="77777777" w:rsidR="006402A5" w:rsidRDefault="00F459D6" w:rsidP="006402A5">
      <w:pPr>
        <w:spacing w:after="0" w:line="240" w:lineRule="auto"/>
        <w:jc w:val="both"/>
        <w:rPr>
          <w:rFonts w:ascii="Times New Roman" w:hAnsi="Times New Roman" w:cs="Times New Roman"/>
        </w:rPr>
      </w:pPr>
      <w:r w:rsidRPr="00F459D6">
        <w:rPr>
          <w:rFonts w:ascii="Times New Roman" w:hAnsi="Times New Roman" w:cs="Times New Roman"/>
        </w:rPr>
        <w:t xml:space="preserve">Desayuno. </w:t>
      </w:r>
      <w:r w:rsidR="006402A5" w:rsidRPr="00F459D6">
        <w:rPr>
          <w:rFonts w:ascii="Times New Roman" w:hAnsi="Times New Roman" w:cs="Times New Roman"/>
        </w:rPr>
        <w:t xml:space="preserve">A la indicada, traslado al puerto para embarcar en el ferry con destino a </w:t>
      </w:r>
      <w:proofErr w:type="spellStart"/>
      <w:r w:rsidR="006402A5" w:rsidRPr="00F459D6">
        <w:rPr>
          <w:rFonts w:ascii="Times New Roman" w:hAnsi="Times New Roman" w:cs="Times New Roman"/>
        </w:rPr>
        <w:t>Mykonos</w:t>
      </w:r>
      <w:proofErr w:type="spellEnd"/>
      <w:r w:rsidR="006402A5" w:rsidRPr="00F459D6">
        <w:rPr>
          <w:rFonts w:ascii="Times New Roman" w:hAnsi="Times New Roman" w:cs="Times New Roman"/>
        </w:rPr>
        <w:t xml:space="preserve"> (duración de viaje 4 horas). Llegada y traslado al hotel seleccionado. Resto del día libre.</w:t>
      </w:r>
      <w:r w:rsidRPr="00F459D6">
        <w:rPr>
          <w:rFonts w:ascii="Times New Roman" w:hAnsi="Times New Roman" w:cs="Times New Roman"/>
        </w:rPr>
        <w:t xml:space="preserve"> Alojamiento</w:t>
      </w:r>
    </w:p>
    <w:p w14:paraId="28F34ABA" w14:textId="77777777" w:rsidR="00F459D6" w:rsidRPr="00F459D6" w:rsidRDefault="00F459D6" w:rsidP="006402A5">
      <w:pPr>
        <w:spacing w:after="0" w:line="240" w:lineRule="auto"/>
        <w:jc w:val="both"/>
        <w:rPr>
          <w:rFonts w:ascii="Times New Roman" w:hAnsi="Times New Roman" w:cs="Times New Roman"/>
        </w:rPr>
      </w:pPr>
    </w:p>
    <w:p w14:paraId="18869A70" w14:textId="14C77E2E" w:rsidR="006402A5" w:rsidRPr="006402A5" w:rsidRDefault="008B417B" w:rsidP="006402A5">
      <w:pPr>
        <w:spacing w:after="0" w:line="240" w:lineRule="auto"/>
        <w:jc w:val="both"/>
        <w:rPr>
          <w:rFonts w:ascii="Times New Roman" w:hAnsi="Times New Roman" w:cs="Times New Roman"/>
          <w:b/>
        </w:rPr>
      </w:pPr>
      <w:r>
        <w:rPr>
          <w:rFonts w:ascii="Times New Roman" w:hAnsi="Times New Roman" w:cs="Times New Roman"/>
          <w:b/>
        </w:rPr>
        <w:t>Día</w:t>
      </w:r>
      <w:r w:rsidRPr="006402A5">
        <w:rPr>
          <w:rFonts w:ascii="Times New Roman" w:hAnsi="Times New Roman" w:cs="Times New Roman"/>
          <w:b/>
        </w:rPr>
        <w:t xml:space="preserve"> </w:t>
      </w:r>
      <w:r w:rsidR="008E1B47">
        <w:rPr>
          <w:rFonts w:ascii="Times New Roman" w:hAnsi="Times New Roman" w:cs="Times New Roman"/>
          <w:b/>
        </w:rPr>
        <w:t>06</w:t>
      </w:r>
      <w:r w:rsidR="006402A5" w:rsidRPr="006402A5">
        <w:rPr>
          <w:rFonts w:ascii="Times New Roman" w:hAnsi="Times New Roman" w:cs="Times New Roman"/>
          <w:b/>
        </w:rPr>
        <w:t xml:space="preserve"> MYKONOS</w:t>
      </w:r>
    </w:p>
    <w:p w14:paraId="7EDF7E7E" w14:textId="77777777" w:rsidR="006402A5" w:rsidRDefault="008E1B47" w:rsidP="006402A5">
      <w:pPr>
        <w:spacing w:after="0" w:line="240" w:lineRule="auto"/>
        <w:jc w:val="both"/>
        <w:rPr>
          <w:rFonts w:ascii="Times New Roman" w:hAnsi="Times New Roman" w:cs="Times New Roman"/>
        </w:rPr>
      </w:pPr>
      <w:r w:rsidRPr="008E1B47">
        <w:rPr>
          <w:rFonts w:ascii="Times New Roman" w:hAnsi="Times New Roman" w:cs="Times New Roman"/>
        </w:rPr>
        <w:t xml:space="preserve">Desayuno. </w:t>
      </w:r>
      <w:r w:rsidR="006402A5" w:rsidRPr="008E1B47">
        <w:rPr>
          <w:rFonts w:ascii="Times New Roman" w:hAnsi="Times New Roman" w:cs="Times New Roman"/>
        </w:rPr>
        <w:t xml:space="preserve">Día libre en la isla de </w:t>
      </w:r>
      <w:proofErr w:type="spellStart"/>
      <w:r w:rsidR="006402A5" w:rsidRPr="008E1B47">
        <w:rPr>
          <w:rFonts w:ascii="Times New Roman" w:hAnsi="Times New Roman" w:cs="Times New Roman"/>
        </w:rPr>
        <w:t>Mykonos</w:t>
      </w:r>
      <w:proofErr w:type="spellEnd"/>
      <w:r w:rsidR="006402A5" w:rsidRPr="008E1B47">
        <w:rPr>
          <w:rFonts w:ascii="Times New Roman" w:hAnsi="Times New Roman" w:cs="Times New Roman"/>
        </w:rPr>
        <w:t>, famosa por sus maravillosas playas, casas blancas, tiendas internacionales e increíble vida nocturna</w:t>
      </w:r>
      <w:r w:rsidRPr="008E1B47">
        <w:rPr>
          <w:rFonts w:ascii="Times New Roman" w:hAnsi="Times New Roman" w:cs="Times New Roman"/>
        </w:rPr>
        <w:t>. Alojamiento</w:t>
      </w:r>
    </w:p>
    <w:p w14:paraId="5F04B6BC" w14:textId="77777777" w:rsidR="008E1B47" w:rsidRPr="008E1B47" w:rsidRDefault="008E1B47" w:rsidP="006402A5">
      <w:pPr>
        <w:spacing w:after="0" w:line="240" w:lineRule="auto"/>
        <w:jc w:val="both"/>
        <w:rPr>
          <w:rFonts w:ascii="Times New Roman" w:hAnsi="Times New Roman" w:cs="Times New Roman"/>
        </w:rPr>
      </w:pPr>
    </w:p>
    <w:p w14:paraId="52E33A04" w14:textId="09078434" w:rsidR="006402A5" w:rsidRPr="008E1B47" w:rsidRDefault="008B417B" w:rsidP="006402A5">
      <w:pPr>
        <w:spacing w:after="0" w:line="240" w:lineRule="auto"/>
        <w:jc w:val="both"/>
        <w:rPr>
          <w:rFonts w:ascii="Times New Roman" w:hAnsi="Times New Roman" w:cs="Times New Roman"/>
        </w:rPr>
      </w:pPr>
      <w:r>
        <w:rPr>
          <w:rFonts w:ascii="Times New Roman" w:hAnsi="Times New Roman" w:cs="Times New Roman"/>
          <w:b/>
        </w:rPr>
        <w:t>Día</w:t>
      </w:r>
      <w:r w:rsidRPr="006402A5">
        <w:rPr>
          <w:rFonts w:ascii="Times New Roman" w:hAnsi="Times New Roman" w:cs="Times New Roman"/>
          <w:b/>
        </w:rPr>
        <w:t xml:space="preserve"> </w:t>
      </w:r>
      <w:r w:rsidR="008E1B47">
        <w:rPr>
          <w:rFonts w:ascii="Times New Roman" w:hAnsi="Times New Roman" w:cs="Times New Roman"/>
          <w:b/>
        </w:rPr>
        <w:t xml:space="preserve">07 MYKONOS - </w:t>
      </w:r>
      <w:r w:rsidR="006402A5" w:rsidRPr="006402A5">
        <w:rPr>
          <w:rFonts w:ascii="Times New Roman" w:hAnsi="Times New Roman" w:cs="Times New Roman"/>
          <w:b/>
        </w:rPr>
        <w:t>ATENAS</w:t>
      </w:r>
    </w:p>
    <w:p w14:paraId="72357E9F" w14:textId="77777777" w:rsidR="006402A5" w:rsidRDefault="008E1B47" w:rsidP="006402A5">
      <w:pPr>
        <w:spacing w:after="0" w:line="240" w:lineRule="auto"/>
        <w:jc w:val="both"/>
        <w:rPr>
          <w:rFonts w:ascii="Times New Roman" w:hAnsi="Times New Roman" w:cs="Times New Roman"/>
        </w:rPr>
      </w:pPr>
      <w:r w:rsidRPr="008E1B47">
        <w:rPr>
          <w:rFonts w:ascii="Times New Roman" w:hAnsi="Times New Roman" w:cs="Times New Roman"/>
        </w:rPr>
        <w:t xml:space="preserve">Desayuno. </w:t>
      </w:r>
      <w:r w:rsidR="006402A5" w:rsidRPr="008E1B47">
        <w:rPr>
          <w:rFonts w:ascii="Times New Roman" w:hAnsi="Times New Roman" w:cs="Times New Roman"/>
        </w:rPr>
        <w:t>A la hora indicada, traslado al puerto para embarcar en el ferry con destino a Pireo. Llegada y traslado al hotel elegido en Atenas.</w:t>
      </w:r>
      <w:r w:rsidRPr="008E1B47">
        <w:rPr>
          <w:rFonts w:ascii="Times New Roman" w:hAnsi="Times New Roman" w:cs="Times New Roman"/>
        </w:rPr>
        <w:t xml:space="preserve"> Alojamiento</w:t>
      </w:r>
    </w:p>
    <w:p w14:paraId="09478B6E" w14:textId="77777777" w:rsidR="008E1B47" w:rsidRPr="008E1B47" w:rsidRDefault="008E1B47" w:rsidP="006402A5">
      <w:pPr>
        <w:spacing w:after="0" w:line="240" w:lineRule="auto"/>
        <w:jc w:val="both"/>
        <w:rPr>
          <w:rFonts w:ascii="Times New Roman" w:hAnsi="Times New Roman" w:cs="Times New Roman"/>
        </w:rPr>
      </w:pPr>
    </w:p>
    <w:p w14:paraId="18BCC392" w14:textId="60ED0E01" w:rsidR="006402A5" w:rsidRPr="006402A5" w:rsidRDefault="008B417B" w:rsidP="006402A5">
      <w:pPr>
        <w:spacing w:after="0" w:line="240" w:lineRule="auto"/>
        <w:jc w:val="both"/>
        <w:rPr>
          <w:rFonts w:ascii="Times New Roman" w:hAnsi="Times New Roman" w:cs="Times New Roman"/>
          <w:b/>
        </w:rPr>
      </w:pPr>
      <w:r>
        <w:rPr>
          <w:rFonts w:ascii="Times New Roman" w:hAnsi="Times New Roman" w:cs="Times New Roman"/>
          <w:b/>
        </w:rPr>
        <w:t>Día</w:t>
      </w:r>
      <w:r w:rsidRPr="006402A5">
        <w:rPr>
          <w:rFonts w:ascii="Times New Roman" w:hAnsi="Times New Roman" w:cs="Times New Roman"/>
          <w:b/>
        </w:rPr>
        <w:t xml:space="preserve"> </w:t>
      </w:r>
      <w:r w:rsidR="008E1B47">
        <w:rPr>
          <w:rFonts w:ascii="Times New Roman" w:hAnsi="Times New Roman" w:cs="Times New Roman"/>
          <w:b/>
        </w:rPr>
        <w:t>08</w:t>
      </w:r>
      <w:r w:rsidR="006402A5" w:rsidRPr="006402A5">
        <w:rPr>
          <w:rFonts w:ascii="Times New Roman" w:hAnsi="Times New Roman" w:cs="Times New Roman"/>
          <w:b/>
        </w:rPr>
        <w:t xml:space="preserve"> ATENAS</w:t>
      </w:r>
    </w:p>
    <w:p w14:paraId="1CA76BE4" w14:textId="77777777" w:rsidR="00DA6FF9" w:rsidRPr="00BF0A05" w:rsidRDefault="00BF0A05" w:rsidP="006402A5">
      <w:pPr>
        <w:spacing w:after="0" w:line="240" w:lineRule="auto"/>
        <w:jc w:val="both"/>
        <w:rPr>
          <w:rFonts w:ascii="Times New Roman" w:hAnsi="Times New Roman" w:cs="Times New Roman"/>
        </w:rPr>
      </w:pPr>
      <w:r w:rsidRPr="00BF0A05">
        <w:rPr>
          <w:rFonts w:ascii="Times New Roman" w:hAnsi="Times New Roman" w:cs="Times New Roman"/>
        </w:rPr>
        <w:t xml:space="preserve">Desayuno. </w:t>
      </w:r>
      <w:r w:rsidR="006402A5" w:rsidRPr="00BF0A05">
        <w:rPr>
          <w:rFonts w:ascii="Times New Roman" w:hAnsi="Times New Roman" w:cs="Times New Roman"/>
        </w:rPr>
        <w:t xml:space="preserve">A la hora indicada, dependiendo de su vuelo de </w:t>
      </w:r>
      <w:r w:rsidRPr="00BF0A05">
        <w:rPr>
          <w:rFonts w:ascii="Times New Roman" w:hAnsi="Times New Roman" w:cs="Times New Roman"/>
        </w:rPr>
        <w:t>regreso, traslado al aeropuerto y…</w:t>
      </w:r>
    </w:p>
    <w:p w14:paraId="5DE2D7FA" w14:textId="77777777" w:rsidR="00BF0A05" w:rsidRPr="00EB7DB2" w:rsidRDefault="00BF0A05" w:rsidP="006402A5">
      <w:pPr>
        <w:spacing w:after="0" w:line="240" w:lineRule="auto"/>
        <w:jc w:val="both"/>
        <w:rPr>
          <w:rFonts w:ascii="Times New Roman" w:hAnsi="Times New Roman" w:cs="Times New Roman"/>
          <w:b/>
        </w:rPr>
      </w:pPr>
    </w:p>
    <w:p w14:paraId="62847CF7" w14:textId="77777777" w:rsidR="0062366E" w:rsidRPr="00EB7DB2" w:rsidRDefault="0062366E" w:rsidP="00155502">
      <w:pPr>
        <w:spacing w:after="0" w:line="240" w:lineRule="auto"/>
        <w:jc w:val="center"/>
        <w:rPr>
          <w:rFonts w:ascii="Times New Roman" w:hAnsi="Times New Roman" w:cs="Times New Roman"/>
          <w:b/>
        </w:rPr>
      </w:pPr>
      <w:r w:rsidRPr="00EB7DB2">
        <w:rPr>
          <w:rFonts w:ascii="Times New Roman" w:hAnsi="Times New Roman" w:cs="Times New Roman"/>
          <w:b/>
        </w:rPr>
        <w:t>FIN DE NUESTROS SERVICIOS</w:t>
      </w:r>
    </w:p>
    <w:p w14:paraId="0FBB0632" w14:textId="77777777" w:rsidR="00155502" w:rsidRDefault="00155502" w:rsidP="00155502">
      <w:pPr>
        <w:spacing w:after="0" w:line="240" w:lineRule="auto"/>
        <w:jc w:val="center"/>
        <w:rPr>
          <w:rFonts w:ascii="Times New Roman" w:hAnsi="Times New Roman" w:cs="Times New Roman"/>
          <w:b/>
        </w:rPr>
      </w:pPr>
    </w:p>
    <w:p w14:paraId="14E96650" w14:textId="77777777" w:rsidR="00BF0A05" w:rsidRDefault="00BF0A05">
      <w:pPr>
        <w:rPr>
          <w:rFonts w:ascii="Times New Roman" w:hAnsi="Times New Roman" w:cs="Times New Roman"/>
          <w:b/>
        </w:rPr>
      </w:pPr>
      <w:r>
        <w:rPr>
          <w:rFonts w:ascii="Times New Roman" w:hAnsi="Times New Roman" w:cs="Times New Roman"/>
          <w:b/>
        </w:rPr>
        <w:br w:type="page"/>
      </w:r>
    </w:p>
    <w:p w14:paraId="5906BCBD" w14:textId="77777777" w:rsidR="00A4648C" w:rsidRPr="00EB7DB2" w:rsidRDefault="00A4648C" w:rsidP="00155502">
      <w:pPr>
        <w:spacing w:after="0" w:line="240" w:lineRule="auto"/>
        <w:jc w:val="center"/>
        <w:rPr>
          <w:rFonts w:ascii="Times New Roman" w:hAnsi="Times New Roman" w:cs="Times New Roman"/>
          <w:b/>
        </w:rPr>
      </w:pPr>
    </w:p>
    <w:p w14:paraId="157213FC" w14:textId="77777777" w:rsidR="00B919A3" w:rsidRDefault="00B919A3" w:rsidP="00B919A3">
      <w:pPr>
        <w:pStyle w:val="Prrafodelista"/>
        <w:rPr>
          <w:rFonts w:ascii="Times New Roman" w:hAnsi="Times New Roman" w:cs="Times New Roman"/>
          <w:b/>
        </w:rPr>
      </w:pPr>
    </w:p>
    <w:p w14:paraId="0C959108" w14:textId="6EFF94AA" w:rsidR="00B919A3" w:rsidRDefault="002850B0" w:rsidP="00606F14">
      <w:pPr>
        <w:pStyle w:val="Prrafodelista"/>
        <w:ind w:left="0"/>
        <w:rPr>
          <w:rFonts w:ascii="Times New Roman" w:hAnsi="Times New Roman" w:cs="Times New Roman"/>
          <w:b/>
        </w:rPr>
      </w:pPr>
      <w:r>
        <w:rPr>
          <w:rFonts w:ascii="Times New Roman" w:hAnsi="Times New Roman" w:cs="Times New Roman"/>
          <w:b/>
        </w:rPr>
        <w:t xml:space="preserve">PRECIOS POR PERSONA EN EUROS </w:t>
      </w:r>
    </w:p>
    <w:p w14:paraId="683FB495" w14:textId="77777777" w:rsidR="002850B0" w:rsidRDefault="002850B0" w:rsidP="00606F14">
      <w:pPr>
        <w:pStyle w:val="Prrafodelista"/>
        <w:ind w:left="0"/>
        <w:rPr>
          <w:rFonts w:ascii="Times New Roman" w:hAnsi="Times New Roman" w:cs="Times New Roman"/>
          <w:b/>
        </w:rPr>
      </w:pPr>
    </w:p>
    <w:p w14:paraId="32B80061" w14:textId="79CB7268" w:rsidR="005D58DF" w:rsidRDefault="00763027" w:rsidP="00606F14">
      <w:pPr>
        <w:pStyle w:val="Prrafodelista"/>
        <w:ind w:left="0"/>
        <w:jc w:val="center"/>
        <w:rPr>
          <w:rFonts w:ascii="Times New Roman" w:hAnsi="Times New Roman" w:cs="Times New Roman"/>
          <w:b/>
        </w:rPr>
      </w:pPr>
      <w:r>
        <w:rPr>
          <w:rFonts w:ascii="Times New Roman" w:hAnsi="Times New Roman" w:cs="Times New Roman"/>
          <w:b/>
        </w:rPr>
        <w:t xml:space="preserve">HOTELES CATEGORIA </w:t>
      </w:r>
      <w:r w:rsidR="005D58DF">
        <w:rPr>
          <w:rFonts w:ascii="Times New Roman" w:hAnsi="Times New Roman" w:cs="Times New Roman"/>
          <w:b/>
        </w:rPr>
        <w:t>TURISTA SUPERIOR</w:t>
      </w:r>
      <w:r w:rsidR="00146C74">
        <w:rPr>
          <w:rFonts w:ascii="Times New Roman" w:hAnsi="Times New Roman" w:cs="Times New Roman"/>
          <w:b/>
        </w:rPr>
        <w:t xml:space="preserve"> 3*SUP</w:t>
      </w:r>
    </w:p>
    <w:tbl>
      <w:tblPr>
        <w:tblStyle w:val="Tablaconcuadrcula"/>
        <w:tblW w:w="4521" w:type="pct"/>
        <w:tblLook w:val="04A0" w:firstRow="1" w:lastRow="0" w:firstColumn="1" w:lastColumn="0" w:noHBand="0" w:noVBand="1"/>
      </w:tblPr>
      <w:tblGrid>
        <w:gridCol w:w="2972"/>
        <w:gridCol w:w="1843"/>
        <w:gridCol w:w="1848"/>
        <w:gridCol w:w="2172"/>
      </w:tblGrid>
      <w:tr w:rsidR="005D58DF" w14:paraId="58BB56ED" w14:textId="77777777" w:rsidTr="00C8017A">
        <w:tc>
          <w:tcPr>
            <w:tcW w:w="1682" w:type="pct"/>
          </w:tcPr>
          <w:p w14:paraId="675C5135" w14:textId="5A087431" w:rsidR="005D58DF" w:rsidRDefault="00572640" w:rsidP="00606F14">
            <w:pPr>
              <w:pStyle w:val="Prrafodelista"/>
              <w:ind w:left="0"/>
              <w:jc w:val="center"/>
              <w:rPr>
                <w:rFonts w:ascii="Times New Roman" w:hAnsi="Times New Roman" w:cs="Times New Roman"/>
                <w:b/>
              </w:rPr>
            </w:pPr>
            <w:r>
              <w:rPr>
                <w:rFonts w:ascii="Times New Roman" w:hAnsi="Times New Roman" w:cs="Times New Roman"/>
                <w:b/>
              </w:rPr>
              <w:t>VIGENCIA</w:t>
            </w:r>
          </w:p>
        </w:tc>
        <w:tc>
          <w:tcPr>
            <w:tcW w:w="1043" w:type="pct"/>
            <w:vAlign w:val="center"/>
          </w:tcPr>
          <w:p w14:paraId="5BA44D5F" w14:textId="6AD35F0B" w:rsidR="005D58DF" w:rsidRDefault="005D772D" w:rsidP="00606F14">
            <w:pPr>
              <w:pStyle w:val="Prrafodelista"/>
              <w:ind w:left="0"/>
              <w:jc w:val="center"/>
              <w:rPr>
                <w:rFonts w:ascii="Times New Roman" w:hAnsi="Times New Roman" w:cs="Times New Roman"/>
                <w:b/>
              </w:rPr>
            </w:pPr>
            <w:r>
              <w:rPr>
                <w:rFonts w:ascii="Times New Roman" w:hAnsi="Times New Roman" w:cs="Times New Roman"/>
                <w:b/>
              </w:rPr>
              <w:t>DOBLE</w:t>
            </w:r>
          </w:p>
        </w:tc>
        <w:tc>
          <w:tcPr>
            <w:tcW w:w="1046" w:type="pct"/>
            <w:vAlign w:val="center"/>
          </w:tcPr>
          <w:p w14:paraId="49392920" w14:textId="49F21A96" w:rsidR="005D58DF" w:rsidRDefault="005D772D" w:rsidP="00606F14">
            <w:pPr>
              <w:pStyle w:val="Prrafodelista"/>
              <w:ind w:left="0"/>
              <w:jc w:val="center"/>
              <w:rPr>
                <w:rFonts w:ascii="Times New Roman" w:hAnsi="Times New Roman" w:cs="Times New Roman"/>
                <w:b/>
              </w:rPr>
            </w:pPr>
            <w:r>
              <w:rPr>
                <w:rFonts w:ascii="Times New Roman" w:hAnsi="Times New Roman" w:cs="Times New Roman"/>
                <w:b/>
              </w:rPr>
              <w:t>TRIPLE</w:t>
            </w:r>
          </w:p>
        </w:tc>
        <w:tc>
          <w:tcPr>
            <w:tcW w:w="1229" w:type="pct"/>
            <w:vAlign w:val="center"/>
          </w:tcPr>
          <w:p w14:paraId="30EB94E1" w14:textId="67F2D46A" w:rsidR="005D58DF" w:rsidRDefault="005D772D" w:rsidP="00606F14">
            <w:pPr>
              <w:pStyle w:val="Prrafodelista"/>
              <w:ind w:left="0"/>
              <w:jc w:val="center"/>
              <w:rPr>
                <w:rFonts w:ascii="Times New Roman" w:hAnsi="Times New Roman" w:cs="Times New Roman"/>
                <w:b/>
              </w:rPr>
            </w:pPr>
            <w:r>
              <w:rPr>
                <w:rFonts w:ascii="Times New Roman" w:hAnsi="Times New Roman" w:cs="Times New Roman"/>
                <w:b/>
              </w:rPr>
              <w:t>SENCILLA</w:t>
            </w:r>
          </w:p>
        </w:tc>
      </w:tr>
      <w:tr w:rsidR="005D772D" w14:paraId="43843973" w14:textId="77777777" w:rsidTr="00C8017A">
        <w:tc>
          <w:tcPr>
            <w:tcW w:w="1682" w:type="pct"/>
            <w:vAlign w:val="center"/>
          </w:tcPr>
          <w:p w14:paraId="6EE4514A" w14:textId="21CC8A36" w:rsidR="005D772D" w:rsidRDefault="00606F14" w:rsidP="00606F14">
            <w:pPr>
              <w:pStyle w:val="Prrafodelista"/>
              <w:ind w:left="0"/>
              <w:jc w:val="center"/>
              <w:rPr>
                <w:rFonts w:ascii="Times New Roman" w:hAnsi="Times New Roman" w:cs="Times New Roman"/>
                <w:b/>
              </w:rPr>
            </w:pPr>
            <w:r>
              <w:rPr>
                <w:rFonts w:ascii="Times New Roman" w:hAnsi="Times New Roman" w:cs="Times New Roman"/>
                <w:b/>
              </w:rPr>
              <w:t xml:space="preserve">Abril, </w:t>
            </w:r>
            <w:proofErr w:type="gramStart"/>
            <w:r>
              <w:rPr>
                <w:rFonts w:ascii="Times New Roman" w:hAnsi="Times New Roman" w:cs="Times New Roman"/>
                <w:b/>
              </w:rPr>
              <w:t>Mayo</w:t>
            </w:r>
            <w:proofErr w:type="gramEnd"/>
            <w:r>
              <w:rPr>
                <w:rFonts w:ascii="Times New Roman" w:hAnsi="Times New Roman" w:cs="Times New Roman"/>
                <w:b/>
              </w:rPr>
              <w:t xml:space="preserve"> y Octubre</w:t>
            </w:r>
          </w:p>
        </w:tc>
        <w:tc>
          <w:tcPr>
            <w:tcW w:w="1043" w:type="pct"/>
            <w:vAlign w:val="center"/>
          </w:tcPr>
          <w:p w14:paraId="480F6417" w14:textId="79D6AEE7" w:rsidR="005D772D"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1.185</w:t>
            </w:r>
            <w:r>
              <w:rPr>
                <w:rFonts w:ascii="Times New Roman" w:hAnsi="Times New Roman" w:cs="Times New Roman"/>
              </w:rPr>
              <w:t xml:space="preserve"> </w:t>
            </w:r>
          </w:p>
        </w:tc>
        <w:tc>
          <w:tcPr>
            <w:tcW w:w="1046" w:type="pct"/>
            <w:vAlign w:val="center"/>
          </w:tcPr>
          <w:p w14:paraId="117FA8E4" w14:textId="3B1B3D39" w:rsidR="005D772D"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1.070</w:t>
            </w:r>
          </w:p>
        </w:tc>
        <w:tc>
          <w:tcPr>
            <w:tcW w:w="1229" w:type="pct"/>
            <w:vAlign w:val="center"/>
          </w:tcPr>
          <w:p w14:paraId="697EE0D5" w14:textId="15555533" w:rsidR="005D772D"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1.745</w:t>
            </w:r>
          </w:p>
        </w:tc>
      </w:tr>
      <w:tr w:rsidR="005D58DF" w14:paraId="6B6B9355" w14:textId="77777777" w:rsidTr="00C8017A">
        <w:tc>
          <w:tcPr>
            <w:tcW w:w="1682" w:type="pct"/>
            <w:vAlign w:val="center"/>
          </w:tcPr>
          <w:p w14:paraId="26029E1D" w14:textId="641BF581" w:rsidR="005D58DF" w:rsidRDefault="00606F14" w:rsidP="00606F14">
            <w:pPr>
              <w:pStyle w:val="Prrafodelista"/>
              <w:ind w:left="0"/>
              <w:jc w:val="center"/>
              <w:rPr>
                <w:rFonts w:ascii="Times New Roman" w:hAnsi="Times New Roman" w:cs="Times New Roman"/>
                <w:b/>
              </w:rPr>
            </w:pPr>
            <w:r>
              <w:rPr>
                <w:rFonts w:ascii="Times New Roman" w:hAnsi="Times New Roman" w:cs="Times New Roman"/>
                <w:b/>
              </w:rPr>
              <w:t>Junio, Septiembre</w:t>
            </w:r>
          </w:p>
        </w:tc>
        <w:tc>
          <w:tcPr>
            <w:tcW w:w="1043" w:type="pct"/>
            <w:vAlign w:val="center"/>
          </w:tcPr>
          <w:p w14:paraId="4D78741C" w14:textId="2938A17E" w:rsidR="005D58DF"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1.285</w:t>
            </w:r>
          </w:p>
        </w:tc>
        <w:tc>
          <w:tcPr>
            <w:tcW w:w="1046" w:type="pct"/>
            <w:vAlign w:val="center"/>
          </w:tcPr>
          <w:p w14:paraId="210B2B25" w14:textId="3C14451E" w:rsidR="005D58DF"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1.130</w:t>
            </w:r>
          </w:p>
        </w:tc>
        <w:tc>
          <w:tcPr>
            <w:tcW w:w="1229" w:type="pct"/>
            <w:vAlign w:val="center"/>
          </w:tcPr>
          <w:p w14:paraId="4482DD2B" w14:textId="2DDB3E40" w:rsidR="005D58DF"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1.965</w:t>
            </w:r>
          </w:p>
        </w:tc>
      </w:tr>
      <w:tr w:rsidR="005D58DF" w14:paraId="747D72DA" w14:textId="77777777" w:rsidTr="00C8017A">
        <w:tc>
          <w:tcPr>
            <w:tcW w:w="1682" w:type="pct"/>
            <w:vAlign w:val="center"/>
          </w:tcPr>
          <w:p w14:paraId="1900267B" w14:textId="3EB19BA3" w:rsidR="005D58DF" w:rsidRDefault="00606F14" w:rsidP="00606F14">
            <w:pPr>
              <w:pStyle w:val="Prrafodelista"/>
              <w:ind w:left="0"/>
              <w:jc w:val="center"/>
              <w:rPr>
                <w:rFonts w:ascii="Times New Roman" w:hAnsi="Times New Roman" w:cs="Times New Roman"/>
                <w:b/>
              </w:rPr>
            </w:pPr>
            <w:r>
              <w:rPr>
                <w:rFonts w:ascii="Times New Roman" w:hAnsi="Times New Roman" w:cs="Times New Roman"/>
                <w:b/>
              </w:rPr>
              <w:t>Julio y Agosto</w:t>
            </w:r>
          </w:p>
        </w:tc>
        <w:tc>
          <w:tcPr>
            <w:tcW w:w="1043" w:type="pct"/>
            <w:vAlign w:val="center"/>
          </w:tcPr>
          <w:p w14:paraId="35D1073D" w14:textId="7942E536" w:rsidR="005D58DF"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1.485</w:t>
            </w:r>
          </w:p>
        </w:tc>
        <w:tc>
          <w:tcPr>
            <w:tcW w:w="1046" w:type="pct"/>
            <w:vAlign w:val="center"/>
          </w:tcPr>
          <w:p w14:paraId="2F0F7EBC" w14:textId="42EF7A6A" w:rsidR="005D58DF"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1.315</w:t>
            </w:r>
          </w:p>
        </w:tc>
        <w:tc>
          <w:tcPr>
            <w:tcW w:w="1229" w:type="pct"/>
            <w:vAlign w:val="center"/>
          </w:tcPr>
          <w:p w14:paraId="007DC865" w14:textId="13EC515E" w:rsidR="005D58DF"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2.315</w:t>
            </w:r>
          </w:p>
        </w:tc>
      </w:tr>
    </w:tbl>
    <w:p w14:paraId="6C405EF7" w14:textId="77777777" w:rsidR="00EC1B6F" w:rsidRDefault="00EC1B6F" w:rsidP="00606F14">
      <w:pPr>
        <w:spacing w:after="0"/>
        <w:jc w:val="center"/>
        <w:rPr>
          <w:rFonts w:ascii="Times New Roman" w:hAnsi="Times New Roman" w:cs="Times New Roman"/>
          <w:b/>
        </w:rPr>
      </w:pPr>
    </w:p>
    <w:p w14:paraId="46ED36A3" w14:textId="6D3786AC" w:rsidR="006128EC" w:rsidRDefault="00763027" w:rsidP="00606F14">
      <w:pPr>
        <w:spacing w:after="0"/>
        <w:jc w:val="center"/>
        <w:rPr>
          <w:rFonts w:ascii="Times New Roman" w:hAnsi="Times New Roman" w:cs="Times New Roman"/>
          <w:b/>
        </w:rPr>
      </w:pPr>
      <w:r>
        <w:rPr>
          <w:rFonts w:ascii="Times New Roman" w:hAnsi="Times New Roman" w:cs="Times New Roman"/>
          <w:b/>
        </w:rPr>
        <w:t xml:space="preserve">HOTELES CATEGORIA </w:t>
      </w:r>
      <w:r w:rsidR="006128EC">
        <w:rPr>
          <w:rFonts w:ascii="Times New Roman" w:hAnsi="Times New Roman" w:cs="Times New Roman"/>
          <w:b/>
        </w:rPr>
        <w:t>PRIMERA</w:t>
      </w:r>
      <w:r w:rsidR="00146C74">
        <w:rPr>
          <w:rFonts w:ascii="Times New Roman" w:hAnsi="Times New Roman" w:cs="Times New Roman"/>
          <w:b/>
        </w:rPr>
        <w:t xml:space="preserve"> 4*</w:t>
      </w:r>
    </w:p>
    <w:tbl>
      <w:tblPr>
        <w:tblStyle w:val="Tablaconcuadrcula"/>
        <w:tblW w:w="4521" w:type="pct"/>
        <w:tblLook w:val="04A0" w:firstRow="1" w:lastRow="0" w:firstColumn="1" w:lastColumn="0" w:noHBand="0" w:noVBand="1"/>
      </w:tblPr>
      <w:tblGrid>
        <w:gridCol w:w="3016"/>
        <w:gridCol w:w="1799"/>
        <w:gridCol w:w="1848"/>
        <w:gridCol w:w="2172"/>
      </w:tblGrid>
      <w:tr w:rsidR="00E71B71" w14:paraId="76646A1C" w14:textId="77777777" w:rsidTr="004A1ADA">
        <w:tc>
          <w:tcPr>
            <w:tcW w:w="1707" w:type="pct"/>
          </w:tcPr>
          <w:p w14:paraId="63F672AB" w14:textId="1BD60005" w:rsidR="00E71B71" w:rsidRDefault="00572640" w:rsidP="00606F14">
            <w:pPr>
              <w:pStyle w:val="Prrafodelista"/>
              <w:ind w:left="0"/>
              <w:jc w:val="center"/>
              <w:rPr>
                <w:rFonts w:ascii="Times New Roman" w:hAnsi="Times New Roman" w:cs="Times New Roman"/>
                <w:b/>
              </w:rPr>
            </w:pPr>
            <w:r>
              <w:rPr>
                <w:rFonts w:ascii="Times New Roman" w:hAnsi="Times New Roman" w:cs="Times New Roman"/>
                <w:b/>
              </w:rPr>
              <w:t>VIGENCIA</w:t>
            </w:r>
          </w:p>
        </w:tc>
        <w:tc>
          <w:tcPr>
            <w:tcW w:w="1018" w:type="pct"/>
            <w:vAlign w:val="center"/>
          </w:tcPr>
          <w:p w14:paraId="0099E995" w14:textId="77777777" w:rsidR="00E71B71" w:rsidRDefault="00E71B71" w:rsidP="00606F14">
            <w:pPr>
              <w:pStyle w:val="Prrafodelista"/>
              <w:ind w:left="0"/>
              <w:jc w:val="center"/>
              <w:rPr>
                <w:rFonts w:ascii="Times New Roman" w:hAnsi="Times New Roman" w:cs="Times New Roman"/>
                <w:b/>
              </w:rPr>
            </w:pPr>
            <w:r>
              <w:rPr>
                <w:rFonts w:ascii="Times New Roman" w:hAnsi="Times New Roman" w:cs="Times New Roman"/>
                <w:b/>
              </w:rPr>
              <w:t>DOBLE</w:t>
            </w:r>
          </w:p>
        </w:tc>
        <w:tc>
          <w:tcPr>
            <w:tcW w:w="1046" w:type="pct"/>
            <w:vAlign w:val="center"/>
          </w:tcPr>
          <w:p w14:paraId="2BA2BC57" w14:textId="77777777" w:rsidR="00E71B71" w:rsidRDefault="00E71B71" w:rsidP="00606F14">
            <w:pPr>
              <w:pStyle w:val="Prrafodelista"/>
              <w:ind w:left="0"/>
              <w:jc w:val="center"/>
              <w:rPr>
                <w:rFonts w:ascii="Times New Roman" w:hAnsi="Times New Roman" w:cs="Times New Roman"/>
                <w:b/>
              </w:rPr>
            </w:pPr>
            <w:r>
              <w:rPr>
                <w:rFonts w:ascii="Times New Roman" w:hAnsi="Times New Roman" w:cs="Times New Roman"/>
                <w:b/>
              </w:rPr>
              <w:t>TRIPLE</w:t>
            </w:r>
          </w:p>
        </w:tc>
        <w:tc>
          <w:tcPr>
            <w:tcW w:w="1229" w:type="pct"/>
            <w:vAlign w:val="center"/>
          </w:tcPr>
          <w:p w14:paraId="1D202CD3" w14:textId="77777777" w:rsidR="00E71B71" w:rsidRDefault="00E71B71" w:rsidP="00606F14">
            <w:pPr>
              <w:pStyle w:val="Prrafodelista"/>
              <w:ind w:left="0"/>
              <w:jc w:val="center"/>
              <w:rPr>
                <w:rFonts w:ascii="Times New Roman" w:hAnsi="Times New Roman" w:cs="Times New Roman"/>
                <w:b/>
              </w:rPr>
            </w:pPr>
            <w:r>
              <w:rPr>
                <w:rFonts w:ascii="Times New Roman" w:hAnsi="Times New Roman" w:cs="Times New Roman"/>
                <w:b/>
              </w:rPr>
              <w:t>SENCILLA</w:t>
            </w:r>
          </w:p>
        </w:tc>
      </w:tr>
      <w:tr w:rsidR="00E71B71" w:rsidRPr="00E71B71" w14:paraId="7FDF4B35" w14:textId="77777777" w:rsidTr="004A1ADA">
        <w:tc>
          <w:tcPr>
            <w:tcW w:w="1707" w:type="pct"/>
            <w:vAlign w:val="center"/>
          </w:tcPr>
          <w:p w14:paraId="0547B95C" w14:textId="2A1FFD60" w:rsidR="00E71B71" w:rsidRDefault="00606F14" w:rsidP="00606F14">
            <w:pPr>
              <w:pStyle w:val="Prrafodelista"/>
              <w:ind w:left="0"/>
              <w:jc w:val="center"/>
              <w:rPr>
                <w:rFonts w:ascii="Times New Roman" w:hAnsi="Times New Roman" w:cs="Times New Roman"/>
                <w:b/>
              </w:rPr>
            </w:pPr>
            <w:r>
              <w:rPr>
                <w:rFonts w:ascii="Times New Roman" w:hAnsi="Times New Roman" w:cs="Times New Roman"/>
                <w:b/>
              </w:rPr>
              <w:t xml:space="preserve">Abril, </w:t>
            </w:r>
            <w:proofErr w:type="gramStart"/>
            <w:r>
              <w:rPr>
                <w:rFonts w:ascii="Times New Roman" w:hAnsi="Times New Roman" w:cs="Times New Roman"/>
                <w:b/>
              </w:rPr>
              <w:t>Mayo</w:t>
            </w:r>
            <w:proofErr w:type="gramEnd"/>
            <w:r>
              <w:rPr>
                <w:rFonts w:ascii="Times New Roman" w:hAnsi="Times New Roman" w:cs="Times New Roman"/>
                <w:b/>
              </w:rPr>
              <w:t xml:space="preserve"> y Octubre</w:t>
            </w:r>
          </w:p>
        </w:tc>
        <w:tc>
          <w:tcPr>
            <w:tcW w:w="1018" w:type="pct"/>
            <w:vAlign w:val="center"/>
          </w:tcPr>
          <w:p w14:paraId="2B9EBFFC" w14:textId="479A2C77"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E1EA3">
              <w:rPr>
                <w:rFonts w:ascii="Times New Roman" w:hAnsi="Times New Roman" w:cs="Times New Roman"/>
              </w:rPr>
              <w:t xml:space="preserve"> </w:t>
            </w:r>
            <w:r w:rsidR="00F144CF">
              <w:rPr>
                <w:rFonts w:ascii="Times New Roman" w:hAnsi="Times New Roman" w:cs="Times New Roman"/>
              </w:rPr>
              <w:t>1.380</w:t>
            </w:r>
          </w:p>
        </w:tc>
        <w:tc>
          <w:tcPr>
            <w:tcW w:w="1046" w:type="pct"/>
            <w:vAlign w:val="center"/>
          </w:tcPr>
          <w:p w14:paraId="0437FDEB" w14:textId="3B2624F0"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1.205</w:t>
            </w:r>
          </w:p>
        </w:tc>
        <w:tc>
          <w:tcPr>
            <w:tcW w:w="1229" w:type="pct"/>
            <w:vAlign w:val="center"/>
          </w:tcPr>
          <w:p w14:paraId="7314CBE7" w14:textId="37E608D8"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1.975</w:t>
            </w:r>
          </w:p>
        </w:tc>
      </w:tr>
      <w:tr w:rsidR="00E71B71" w:rsidRPr="00E71B71" w14:paraId="5D6DC857" w14:textId="77777777" w:rsidTr="004A1ADA">
        <w:tc>
          <w:tcPr>
            <w:tcW w:w="1707" w:type="pct"/>
            <w:vAlign w:val="center"/>
          </w:tcPr>
          <w:p w14:paraId="34553ED8" w14:textId="18502308" w:rsidR="00E71B71" w:rsidRDefault="00606F14" w:rsidP="00606F14">
            <w:pPr>
              <w:pStyle w:val="Prrafodelista"/>
              <w:ind w:left="0"/>
              <w:jc w:val="center"/>
              <w:rPr>
                <w:rFonts w:ascii="Times New Roman" w:hAnsi="Times New Roman" w:cs="Times New Roman"/>
                <w:b/>
              </w:rPr>
            </w:pPr>
            <w:r>
              <w:rPr>
                <w:rFonts w:ascii="Times New Roman" w:hAnsi="Times New Roman" w:cs="Times New Roman"/>
                <w:b/>
              </w:rPr>
              <w:t>Junio, Septiembre</w:t>
            </w:r>
          </w:p>
        </w:tc>
        <w:tc>
          <w:tcPr>
            <w:tcW w:w="1018" w:type="pct"/>
            <w:vAlign w:val="center"/>
          </w:tcPr>
          <w:p w14:paraId="4558B16C" w14:textId="1168FB40"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1.515</w:t>
            </w:r>
          </w:p>
        </w:tc>
        <w:tc>
          <w:tcPr>
            <w:tcW w:w="1046" w:type="pct"/>
            <w:vAlign w:val="center"/>
          </w:tcPr>
          <w:p w14:paraId="769B449D" w14:textId="3A4F4FF3"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1.310</w:t>
            </w:r>
          </w:p>
        </w:tc>
        <w:tc>
          <w:tcPr>
            <w:tcW w:w="1229" w:type="pct"/>
            <w:vAlign w:val="center"/>
          </w:tcPr>
          <w:p w14:paraId="3DA426B5" w14:textId="6AD23D23"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2.310</w:t>
            </w:r>
          </w:p>
        </w:tc>
      </w:tr>
      <w:tr w:rsidR="00E71B71" w:rsidRPr="00E71B71" w14:paraId="0FE5B988" w14:textId="77777777" w:rsidTr="004A1ADA">
        <w:tc>
          <w:tcPr>
            <w:tcW w:w="1707" w:type="pct"/>
            <w:vAlign w:val="center"/>
          </w:tcPr>
          <w:p w14:paraId="57ABA299" w14:textId="389FE033" w:rsidR="00E71B71" w:rsidRDefault="00606F14" w:rsidP="00606F14">
            <w:pPr>
              <w:pStyle w:val="Prrafodelista"/>
              <w:ind w:left="0"/>
              <w:jc w:val="center"/>
              <w:rPr>
                <w:rFonts w:ascii="Times New Roman" w:hAnsi="Times New Roman" w:cs="Times New Roman"/>
                <w:b/>
              </w:rPr>
            </w:pPr>
            <w:r>
              <w:rPr>
                <w:rFonts w:ascii="Times New Roman" w:hAnsi="Times New Roman" w:cs="Times New Roman"/>
                <w:b/>
              </w:rPr>
              <w:t>Julio y Agosto</w:t>
            </w:r>
          </w:p>
        </w:tc>
        <w:tc>
          <w:tcPr>
            <w:tcW w:w="1018" w:type="pct"/>
            <w:vAlign w:val="center"/>
          </w:tcPr>
          <w:p w14:paraId="6E899E1F" w14:textId="056C0D45"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1.665</w:t>
            </w:r>
          </w:p>
        </w:tc>
        <w:tc>
          <w:tcPr>
            <w:tcW w:w="1046" w:type="pct"/>
            <w:vAlign w:val="center"/>
          </w:tcPr>
          <w:p w14:paraId="30840399" w14:textId="7B7E84A6"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1.480</w:t>
            </w:r>
          </w:p>
        </w:tc>
        <w:tc>
          <w:tcPr>
            <w:tcW w:w="1229" w:type="pct"/>
            <w:vAlign w:val="center"/>
          </w:tcPr>
          <w:p w14:paraId="538AD3A1" w14:textId="1476BE71"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2.495</w:t>
            </w:r>
          </w:p>
        </w:tc>
      </w:tr>
    </w:tbl>
    <w:p w14:paraId="1921D434" w14:textId="77777777" w:rsidR="00E71B71" w:rsidRDefault="00E71B71" w:rsidP="00606F14">
      <w:pPr>
        <w:pStyle w:val="Prrafodelista"/>
        <w:ind w:left="0"/>
        <w:jc w:val="center"/>
        <w:rPr>
          <w:rFonts w:ascii="Times New Roman" w:hAnsi="Times New Roman" w:cs="Times New Roman"/>
          <w:b/>
        </w:rPr>
      </w:pPr>
    </w:p>
    <w:p w14:paraId="7E435677" w14:textId="042330A5" w:rsidR="00E71B71" w:rsidRDefault="00763027" w:rsidP="00606F14">
      <w:pPr>
        <w:pStyle w:val="Prrafodelista"/>
        <w:ind w:left="0"/>
        <w:jc w:val="center"/>
        <w:rPr>
          <w:rFonts w:ascii="Times New Roman" w:hAnsi="Times New Roman" w:cs="Times New Roman"/>
          <w:b/>
        </w:rPr>
      </w:pPr>
      <w:r>
        <w:rPr>
          <w:rFonts w:ascii="Times New Roman" w:hAnsi="Times New Roman" w:cs="Times New Roman"/>
          <w:b/>
        </w:rPr>
        <w:t xml:space="preserve">HOTELES CATEGORIA </w:t>
      </w:r>
      <w:r w:rsidR="00E71B71">
        <w:rPr>
          <w:rFonts w:ascii="Times New Roman" w:hAnsi="Times New Roman" w:cs="Times New Roman"/>
          <w:b/>
        </w:rPr>
        <w:t>PRIMERA SUPERIOR</w:t>
      </w:r>
      <w:r w:rsidR="00146C74">
        <w:rPr>
          <w:rFonts w:ascii="Times New Roman" w:hAnsi="Times New Roman" w:cs="Times New Roman"/>
          <w:b/>
        </w:rPr>
        <w:t xml:space="preserve"> 4*SUP</w:t>
      </w:r>
      <w:bookmarkStart w:id="0" w:name="_GoBack"/>
      <w:bookmarkEnd w:id="0"/>
    </w:p>
    <w:tbl>
      <w:tblPr>
        <w:tblStyle w:val="Tablaconcuadrcula"/>
        <w:tblW w:w="4521" w:type="pct"/>
        <w:tblLook w:val="04A0" w:firstRow="1" w:lastRow="0" w:firstColumn="1" w:lastColumn="0" w:noHBand="0" w:noVBand="1"/>
      </w:tblPr>
      <w:tblGrid>
        <w:gridCol w:w="3015"/>
        <w:gridCol w:w="1801"/>
        <w:gridCol w:w="1847"/>
        <w:gridCol w:w="2172"/>
      </w:tblGrid>
      <w:tr w:rsidR="00E71B71" w14:paraId="466CE53B" w14:textId="77777777" w:rsidTr="00606F14">
        <w:tc>
          <w:tcPr>
            <w:tcW w:w="1706" w:type="pct"/>
          </w:tcPr>
          <w:p w14:paraId="7DBED682" w14:textId="115E6860" w:rsidR="00E71B71" w:rsidRDefault="00572640" w:rsidP="00606F14">
            <w:pPr>
              <w:pStyle w:val="Prrafodelista"/>
              <w:ind w:left="0"/>
              <w:jc w:val="center"/>
              <w:rPr>
                <w:rFonts w:ascii="Times New Roman" w:hAnsi="Times New Roman" w:cs="Times New Roman"/>
                <w:b/>
              </w:rPr>
            </w:pPr>
            <w:r>
              <w:rPr>
                <w:rFonts w:ascii="Times New Roman" w:hAnsi="Times New Roman" w:cs="Times New Roman"/>
                <w:b/>
              </w:rPr>
              <w:t>VIGENCIA</w:t>
            </w:r>
          </w:p>
        </w:tc>
        <w:tc>
          <w:tcPr>
            <w:tcW w:w="1019" w:type="pct"/>
            <w:vAlign w:val="center"/>
          </w:tcPr>
          <w:p w14:paraId="1D3833BD" w14:textId="77777777" w:rsidR="00E71B71" w:rsidRDefault="00E71B71" w:rsidP="00606F14">
            <w:pPr>
              <w:pStyle w:val="Prrafodelista"/>
              <w:ind w:left="0"/>
              <w:jc w:val="center"/>
              <w:rPr>
                <w:rFonts w:ascii="Times New Roman" w:hAnsi="Times New Roman" w:cs="Times New Roman"/>
                <w:b/>
              </w:rPr>
            </w:pPr>
            <w:r>
              <w:rPr>
                <w:rFonts w:ascii="Times New Roman" w:hAnsi="Times New Roman" w:cs="Times New Roman"/>
                <w:b/>
              </w:rPr>
              <w:t>DOBLE</w:t>
            </w:r>
          </w:p>
        </w:tc>
        <w:tc>
          <w:tcPr>
            <w:tcW w:w="1045" w:type="pct"/>
            <w:vAlign w:val="center"/>
          </w:tcPr>
          <w:p w14:paraId="10258C8A" w14:textId="77777777" w:rsidR="00E71B71" w:rsidRDefault="00E71B71" w:rsidP="00606F14">
            <w:pPr>
              <w:pStyle w:val="Prrafodelista"/>
              <w:ind w:left="0"/>
              <w:jc w:val="center"/>
              <w:rPr>
                <w:rFonts w:ascii="Times New Roman" w:hAnsi="Times New Roman" w:cs="Times New Roman"/>
                <w:b/>
              </w:rPr>
            </w:pPr>
            <w:r>
              <w:rPr>
                <w:rFonts w:ascii="Times New Roman" w:hAnsi="Times New Roman" w:cs="Times New Roman"/>
                <w:b/>
              </w:rPr>
              <w:t>TRIPLE</w:t>
            </w:r>
          </w:p>
        </w:tc>
        <w:tc>
          <w:tcPr>
            <w:tcW w:w="1229" w:type="pct"/>
            <w:vAlign w:val="center"/>
          </w:tcPr>
          <w:p w14:paraId="0B8D4A6D" w14:textId="77777777" w:rsidR="00E71B71" w:rsidRDefault="00E71B71" w:rsidP="00606F14">
            <w:pPr>
              <w:pStyle w:val="Prrafodelista"/>
              <w:ind w:left="0"/>
              <w:jc w:val="center"/>
              <w:rPr>
                <w:rFonts w:ascii="Times New Roman" w:hAnsi="Times New Roman" w:cs="Times New Roman"/>
                <w:b/>
              </w:rPr>
            </w:pPr>
            <w:r>
              <w:rPr>
                <w:rFonts w:ascii="Times New Roman" w:hAnsi="Times New Roman" w:cs="Times New Roman"/>
                <w:b/>
              </w:rPr>
              <w:t>SENCILLA</w:t>
            </w:r>
          </w:p>
        </w:tc>
      </w:tr>
      <w:tr w:rsidR="00E71B71" w:rsidRPr="00E71B71" w14:paraId="179526F8" w14:textId="77777777" w:rsidTr="00606F14">
        <w:tc>
          <w:tcPr>
            <w:tcW w:w="1706" w:type="pct"/>
            <w:vAlign w:val="center"/>
          </w:tcPr>
          <w:p w14:paraId="5AA2D3A9" w14:textId="4F26FC04" w:rsidR="00E71B71" w:rsidRDefault="00606F14" w:rsidP="00606F14">
            <w:pPr>
              <w:pStyle w:val="Prrafodelista"/>
              <w:ind w:left="0"/>
              <w:jc w:val="center"/>
              <w:rPr>
                <w:rFonts w:ascii="Times New Roman" w:hAnsi="Times New Roman" w:cs="Times New Roman"/>
                <w:b/>
              </w:rPr>
            </w:pPr>
            <w:r>
              <w:rPr>
                <w:rFonts w:ascii="Times New Roman" w:hAnsi="Times New Roman" w:cs="Times New Roman"/>
                <w:b/>
              </w:rPr>
              <w:t xml:space="preserve">Abril, </w:t>
            </w:r>
            <w:proofErr w:type="gramStart"/>
            <w:r>
              <w:rPr>
                <w:rFonts w:ascii="Times New Roman" w:hAnsi="Times New Roman" w:cs="Times New Roman"/>
                <w:b/>
              </w:rPr>
              <w:t>Mayo</w:t>
            </w:r>
            <w:proofErr w:type="gramEnd"/>
            <w:r>
              <w:rPr>
                <w:rFonts w:ascii="Times New Roman" w:hAnsi="Times New Roman" w:cs="Times New Roman"/>
                <w:b/>
              </w:rPr>
              <w:t xml:space="preserve"> y Octubre</w:t>
            </w:r>
          </w:p>
        </w:tc>
        <w:tc>
          <w:tcPr>
            <w:tcW w:w="1019" w:type="pct"/>
            <w:vAlign w:val="center"/>
          </w:tcPr>
          <w:p w14:paraId="339EE252" w14:textId="4D660F0B"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1.530</w:t>
            </w:r>
          </w:p>
        </w:tc>
        <w:tc>
          <w:tcPr>
            <w:tcW w:w="1045" w:type="pct"/>
            <w:vAlign w:val="center"/>
          </w:tcPr>
          <w:p w14:paraId="715D3B27" w14:textId="42AEDB8E"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1.415</w:t>
            </w:r>
          </w:p>
        </w:tc>
        <w:tc>
          <w:tcPr>
            <w:tcW w:w="1229" w:type="pct"/>
            <w:vAlign w:val="center"/>
          </w:tcPr>
          <w:p w14:paraId="20B33F6E" w14:textId="04D51D63"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2.365</w:t>
            </w:r>
          </w:p>
        </w:tc>
      </w:tr>
      <w:tr w:rsidR="00E71B71" w:rsidRPr="00E71B71" w14:paraId="217BE30F" w14:textId="77777777" w:rsidTr="00606F14">
        <w:tc>
          <w:tcPr>
            <w:tcW w:w="1706" w:type="pct"/>
            <w:vAlign w:val="center"/>
          </w:tcPr>
          <w:p w14:paraId="5004C0EC" w14:textId="610AC287" w:rsidR="00E71B71" w:rsidRDefault="00606F14" w:rsidP="00606F14">
            <w:pPr>
              <w:pStyle w:val="Prrafodelista"/>
              <w:ind w:left="0"/>
              <w:jc w:val="center"/>
              <w:rPr>
                <w:rFonts w:ascii="Times New Roman" w:hAnsi="Times New Roman" w:cs="Times New Roman"/>
                <w:b/>
              </w:rPr>
            </w:pPr>
            <w:r>
              <w:rPr>
                <w:rFonts w:ascii="Times New Roman" w:hAnsi="Times New Roman" w:cs="Times New Roman"/>
                <w:b/>
              </w:rPr>
              <w:t>Junio, Septiembre</w:t>
            </w:r>
          </w:p>
        </w:tc>
        <w:tc>
          <w:tcPr>
            <w:tcW w:w="1019" w:type="pct"/>
            <w:vAlign w:val="center"/>
          </w:tcPr>
          <w:p w14:paraId="616A0CDA" w14:textId="05245824"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1.745</w:t>
            </w:r>
          </w:p>
        </w:tc>
        <w:tc>
          <w:tcPr>
            <w:tcW w:w="1045" w:type="pct"/>
            <w:vAlign w:val="center"/>
          </w:tcPr>
          <w:p w14:paraId="3C7BEF59" w14:textId="49962D1C"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1.590</w:t>
            </w:r>
          </w:p>
        </w:tc>
        <w:tc>
          <w:tcPr>
            <w:tcW w:w="1229" w:type="pct"/>
            <w:vAlign w:val="center"/>
          </w:tcPr>
          <w:p w14:paraId="7999EF3D" w14:textId="764EB7B3"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2.965</w:t>
            </w:r>
          </w:p>
        </w:tc>
      </w:tr>
      <w:tr w:rsidR="00E71B71" w:rsidRPr="00E71B71" w14:paraId="00BD6E76" w14:textId="77777777" w:rsidTr="00606F14">
        <w:tc>
          <w:tcPr>
            <w:tcW w:w="1706" w:type="pct"/>
            <w:vAlign w:val="center"/>
          </w:tcPr>
          <w:p w14:paraId="28C27F82" w14:textId="4AE017AF" w:rsidR="00E71B71" w:rsidRDefault="00606F14" w:rsidP="00606F14">
            <w:pPr>
              <w:pStyle w:val="Prrafodelista"/>
              <w:ind w:left="0"/>
              <w:jc w:val="center"/>
              <w:rPr>
                <w:rFonts w:ascii="Times New Roman" w:hAnsi="Times New Roman" w:cs="Times New Roman"/>
                <w:b/>
              </w:rPr>
            </w:pPr>
            <w:r>
              <w:rPr>
                <w:rFonts w:ascii="Times New Roman" w:hAnsi="Times New Roman" w:cs="Times New Roman"/>
                <w:b/>
              </w:rPr>
              <w:t>Julio y Agosto</w:t>
            </w:r>
          </w:p>
        </w:tc>
        <w:tc>
          <w:tcPr>
            <w:tcW w:w="1019" w:type="pct"/>
            <w:vAlign w:val="center"/>
          </w:tcPr>
          <w:p w14:paraId="48A25586" w14:textId="37CDD3D7"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1.935</w:t>
            </w:r>
          </w:p>
        </w:tc>
        <w:tc>
          <w:tcPr>
            <w:tcW w:w="1045" w:type="pct"/>
            <w:vAlign w:val="center"/>
          </w:tcPr>
          <w:p w14:paraId="16B7D178" w14:textId="0B53B89F"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1.725</w:t>
            </w:r>
          </w:p>
        </w:tc>
        <w:tc>
          <w:tcPr>
            <w:tcW w:w="1229" w:type="pct"/>
            <w:vAlign w:val="center"/>
          </w:tcPr>
          <w:p w14:paraId="24EBAFA1" w14:textId="266ED3AF" w:rsidR="00E71B71" w:rsidRPr="00E71B71" w:rsidRDefault="00C8017A" w:rsidP="00606F14">
            <w:pPr>
              <w:pStyle w:val="Prrafodelista"/>
              <w:ind w:left="0"/>
              <w:jc w:val="center"/>
              <w:rPr>
                <w:rFonts w:ascii="Times New Roman" w:hAnsi="Times New Roman" w:cs="Times New Roman"/>
              </w:rPr>
            </w:pPr>
            <w:r>
              <w:rPr>
                <w:rFonts w:ascii="Times New Roman" w:hAnsi="Times New Roman" w:cs="Times New Roman"/>
              </w:rPr>
              <w:t>€</w:t>
            </w:r>
            <w:r w:rsidR="00F144CF">
              <w:rPr>
                <w:rFonts w:ascii="Times New Roman" w:hAnsi="Times New Roman" w:cs="Times New Roman"/>
              </w:rPr>
              <w:t xml:space="preserve"> 3.235</w:t>
            </w:r>
          </w:p>
        </w:tc>
      </w:tr>
    </w:tbl>
    <w:p w14:paraId="1ADD2399" w14:textId="77777777" w:rsidR="00C8017A" w:rsidRDefault="00C8017A" w:rsidP="00C8017A">
      <w:pPr>
        <w:spacing w:after="0"/>
        <w:jc w:val="center"/>
        <w:rPr>
          <w:rFonts w:ascii="Times New Roman" w:hAnsi="Times New Roman" w:cs="Times New Roman"/>
          <w:b/>
          <w:u w:val="single"/>
        </w:rPr>
      </w:pPr>
    </w:p>
    <w:p w14:paraId="7C882223" w14:textId="38CFE6FC" w:rsidR="00EC1B6F" w:rsidRPr="00C8017A" w:rsidRDefault="00EC1B6F" w:rsidP="00C8017A">
      <w:pPr>
        <w:spacing w:after="0"/>
        <w:jc w:val="center"/>
        <w:rPr>
          <w:rFonts w:ascii="Times New Roman" w:hAnsi="Times New Roman" w:cs="Times New Roman"/>
          <w:b/>
          <w:u w:val="single"/>
        </w:rPr>
      </w:pPr>
      <w:r w:rsidRPr="00C8017A">
        <w:rPr>
          <w:rFonts w:ascii="Times New Roman" w:hAnsi="Times New Roman" w:cs="Times New Roman"/>
          <w:b/>
          <w:u w:val="single"/>
        </w:rPr>
        <w:t xml:space="preserve">* </w:t>
      </w:r>
      <w:r w:rsidR="009B6E36" w:rsidRPr="00C8017A">
        <w:rPr>
          <w:rFonts w:ascii="Times New Roman" w:hAnsi="Times New Roman" w:cs="Times New Roman"/>
          <w:b/>
          <w:u w:val="single"/>
        </w:rPr>
        <w:t>Adicional, e</w:t>
      </w:r>
      <w:r w:rsidRPr="00C8017A">
        <w:rPr>
          <w:rFonts w:ascii="Times New Roman" w:hAnsi="Times New Roman" w:cs="Times New Roman"/>
          <w:b/>
          <w:u w:val="single"/>
        </w:rPr>
        <w:t xml:space="preserve">ntradas </w:t>
      </w:r>
      <w:r w:rsidR="00C8017A" w:rsidRPr="00C8017A">
        <w:rPr>
          <w:rFonts w:ascii="Times New Roman" w:hAnsi="Times New Roman" w:cs="Times New Roman"/>
          <w:b/>
          <w:u w:val="single"/>
        </w:rPr>
        <w:t>a</w:t>
      </w:r>
      <w:r w:rsidRPr="00C8017A">
        <w:rPr>
          <w:rFonts w:ascii="Times New Roman" w:hAnsi="Times New Roman" w:cs="Times New Roman"/>
          <w:b/>
          <w:u w:val="single"/>
        </w:rPr>
        <w:t xml:space="preserve"> </w:t>
      </w:r>
      <w:r w:rsidR="00C8017A" w:rsidRPr="00C8017A">
        <w:rPr>
          <w:rFonts w:ascii="Times New Roman" w:hAnsi="Times New Roman" w:cs="Times New Roman"/>
          <w:b/>
          <w:u w:val="single"/>
        </w:rPr>
        <w:t>l</w:t>
      </w:r>
      <w:r w:rsidRPr="00C8017A">
        <w:rPr>
          <w:rFonts w:ascii="Times New Roman" w:hAnsi="Times New Roman" w:cs="Times New Roman"/>
          <w:b/>
          <w:u w:val="single"/>
        </w:rPr>
        <w:t>os Sitios Históricos € 27 por pasajero*</w:t>
      </w:r>
    </w:p>
    <w:p w14:paraId="41D68D88" w14:textId="77777777" w:rsidR="00E71B71" w:rsidRDefault="00E71B71" w:rsidP="00606F14">
      <w:pPr>
        <w:pStyle w:val="Prrafodelista"/>
        <w:ind w:left="0"/>
        <w:jc w:val="center"/>
        <w:rPr>
          <w:rFonts w:ascii="Times New Roman" w:hAnsi="Times New Roman" w:cs="Times New Roman"/>
          <w:b/>
        </w:rPr>
      </w:pPr>
    </w:p>
    <w:p w14:paraId="5F006E8D" w14:textId="063F49DD" w:rsidR="00E71B71" w:rsidRDefault="00572640" w:rsidP="00606F14">
      <w:pPr>
        <w:pStyle w:val="Prrafodelista"/>
        <w:ind w:left="0"/>
        <w:rPr>
          <w:rFonts w:ascii="Times New Roman" w:hAnsi="Times New Roman" w:cs="Times New Roman"/>
          <w:b/>
        </w:rPr>
      </w:pPr>
      <w:r>
        <w:rPr>
          <w:rFonts w:ascii="Times New Roman" w:hAnsi="Times New Roman" w:cs="Times New Roman"/>
          <w:b/>
        </w:rPr>
        <w:t xml:space="preserve">HOTELES PREVISTOS </w:t>
      </w:r>
      <w:r w:rsidR="00C8017A">
        <w:rPr>
          <w:rFonts w:ascii="Times New Roman" w:hAnsi="Times New Roman" w:cs="Times New Roman"/>
          <w:b/>
        </w:rPr>
        <w:t>O SIMILARES</w:t>
      </w:r>
    </w:p>
    <w:p w14:paraId="1F2C1AC1" w14:textId="77777777" w:rsidR="00606F14" w:rsidRDefault="00606F14" w:rsidP="00606F14">
      <w:pPr>
        <w:pStyle w:val="Prrafodelista"/>
        <w:ind w:left="0"/>
        <w:rPr>
          <w:rFonts w:ascii="Times New Roman" w:hAnsi="Times New Roman" w:cs="Times New Roman"/>
          <w:b/>
        </w:rPr>
      </w:pPr>
    </w:p>
    <w:tbl>
      <w:tblPr>
        <w:tblStyle w:val="Tablaconcuadrcula"/>
        <w:tblW w:w="5000" w:type="pct"/>
        <w:tblLook w:val="04A0" w:firstRow="1" w:lastRow="0" w:firstColumn="1" w:lastColumn="0" w:noHBand="0" w:noVBand="1"/>
      </w:tblPr>
      <w:tblGrid>
        <w:gridCol w:w="2117"/>
        <w:gridCol w:w="2700"/>
        <w:gridCol w:w="2355"/>
        <w:gridCol w:w="2599"/>
      </w:tblGrid>
      <w:tr w:rsidR="00B60C73" w14:paraId="4113E462" w14:textId="77777777" w:rsidTr="00606F14">
        <w:tc>
          <w:tcPr>
            <w:tcW w:w="1083" w:type="pct"/>
            <w:vAlign w:val="center"/>
          </w:tcPr>
          <w:p w14:paraId="749FCBF1" w14:textId="564E61E0" w:rsidR="00B60C73" w:rsidRDefault="00B60C73" w:rsidP="00606F14">
            <w:pPr>
              <w:pStyle w:val="Prrafodelista"/>
              <w:ind w:left="0"/>
              <w:jc w:val="center"/>
              <w:rPr>
                <w:rFonts w:ascii="Times New Roman" w:hAnsi="Times New Roman" w:cs="Times New Roman"/>
                <w:b/>
              </w:rPr>
            </w:pPr>
            <w:r>
              <w:rPr>
                <w:rFonts w:ascii="Times New Roman" w:hAnsi="Times New Roman" w:cs="Times New Roman"/>
                <w:b/>
              </w:rPr>
              <w:t>CIUDAD</w:t>
            </w:r>
          </w:p>
        </w:tc>
        <w:tc>
          <w:tcPr>
            <w:tcW w:w="1381" w:type="pct"/>
            <w:vAlign w:val="center"/>
          </w:tcPr>
          <w:p w14:paraId="315FDD21" w14:textId="0D58D164" w:rsidR="00B60C73" w:rsidRDefault="00B60C73" w:rsidP="00606F14">
            <w:pPr>
              <w:pStyle w:val="Prrafodelista"/>
              <w:ind w:left="0"/>
              <w:jc w:val="center"/>
              <w:rPr>
                <w:rFonts w:ascii="Times New Roman" w:hAnsi="Times New Roman" w:cs="Times New Roman"/>
                <w:b/>
              </w:rPr>
            </w:pPr>
            <w:r>
              <w:rPr>
                <w:rFonts w:ascii="Times New Roman" w:hAnsi="Times New Roman" w:cs="Times New Roman"/>
                <w:b/>
              </w:rPr>
              <w:t>CATEGORIA TURISTA SUPERIOR</w:t>
            </w:r>
          </w:p>
        </w:tc>
        <w:tc>
          <w:tcPr>
            <w:tcW w:w="1205" w:type="pct"/>
            <w:vAlign w:val="center"/>
          </w:tcPr>
          <w:p w14:paraId="45B30923" w14:textId="23659A09" w:rsidR="00B60C73" w:rsidRDefault="00B60C73" w:rsidP="00606F14">
            <w:pPr>
              <w:pStyle w:val="Prrafodelista"/>
              <w:ind w:left="0"/>
              <w:jc w:val="center"/>
              <w:rPr>
                <w:rFonts w:ascii="Times New Roman" w:hAnsi="Times New Roman" w:cs="Times New Roman"/>
                <w:b/>
              </w:rPr>
            </w:pPr>
            <w:r>
              <w:rPr>
                <w:rFonts w:ascii="Times New Roman" w:hAnsi="Times New Roman" w:cs="Times New Roman"/>
                <w:b/>
              </w:rPr>
              <w:t>CATEGORIA PRIMERA</w:t>
            </w:r>
          </w:p>
        </w:tc>
        <w:tc>
          <w:tcPr>
            <w:tcW w:w="1330" w:type="pct"/>
            <w:vAlign w:val="center"/>
          </w:tcPr>
          <w:p w14:paraId="363FB3B3" w14:textId="77777777" w:rsidR="00146C74" w:rsidRDefault="00B60C73" w:rsidP="00606F14">
            <w:pPr>
              <w:pStyle w:val="Prrafodelista"/>
              <w:ind w:left="0"/>
              <w:jc w:val="center"/>
              <w:rPr>
                <w:rFonts w:ascii="Times New Roman" w:hAnsi="Times New Roman" w:cs="Times New Roman"/>
                <w:b/>
              </w:rPr>
            </w:pPr>
            <w:r>
              <w:rPr>
                <w:rFonts w:ascii="Times New Roman" w:hAnsi="Times New Roman" w:cs="Times New Roman"/>
                <w:b/>
              </w:rPr>
              <w:t xml:space="preserve">CATEGORIA </w:t>
            </w:r>
          </w:p>
          <w:p w14:paraId="00726EDE" w14:textId="64DE1104" w:rsidR="00B60C73" w:rsidRDefault="00146C74" w:rsidP="00606F14">
            <w:pPr>
              <w:pStyle w:val="Prrafodelista"/>
              <w:ind w:left="0"/>
              <w:jc w:val="center"/>
              <w:rPr>
                <w:rFonts w:ascii="Times New Roman" w:hAnsi="Times New Roman" w:cs="Times New Roman"/>
                <w:b/>
              </w:rPr>
            </w:pPr>
            <w:r>
              <w:rPr>
                <w:rFonts w:ascii="Times New Roman" w:hAnsi="Times New Roman" w:cs="Times New Roman"/>
                <w:b/>
              </w:rPr>
              <w:t>LUJO</w:t>
            </w:r>
          </w:p>
        </w:tc>
      </w:tr>
      <w:tr w:rsidR="00B60C73" w14:paraId="6E1FBDAF" w14:textId="77777777" w:rsidTr="00606F14">
        <w:tc>
          <w:tcPr>
            <w:tcW w:w="1083" w:type="pct"/>
            <w:vAlign w:val="center"/>
          </w:tcPr>
          <w:p w14:paraId="332D641D" w14:textId="77A6E087" w:rsidR="00B60C73" w:rsidRDefault="008A38AD" w:rsidP="00606F14">
            <w:pPr>
              <w:pStyle w:val="Prrafodelista"/>
              <w:ind w:left="0"/>
              <w:jc w:val="center"/>
              <w:rPr>
                <w:rFonts w:ascii="Times New Roman" w:hAnsi="Times New Roman" w:cs="Times New Roman"/>
                <w:b/>
              </w:rPr>
            </w:pPr>
            <w:r>
              <w:rPr>
                <w:rFonts w:ascii="Times New Roman" w:hAnsi="Times New Roman" w:cs="Times New Roman"/>
                <w:b/>
              </w:rPr>
              <w:t>ATENAS</w:t>
            </w:r>
          </w:p>
        </w:tc>
        <w:tc>
          <w:tcPr>
            <w:tcW w:w="1381" w:type="pct"/>
            <w:vAlign w:val="center"/>
          </w:tcPr>
          <w:p w14:paraId="5069575D" w14:textId="77777777" w:rsidR="00C8017A" w:rsidRDefault="00C8017A" w:rsidP="00606F14">
            <w:pPr>
              <w:pStyle w:val="Prrafodelista"/>
              <w:ind w:left="0"/>
              <w:jc w:val="center"/>
              <w:rPr>
                <w:rFonts w:ascii="Times New Roman" w:hAnsi="Times New Roman" w:cs="Times New Roman"/>
              </w:rPr>
            </w:pPr>
          </w:p>
          <w:p w14:paraId="3D13B1E7" w14:textId="77777777" w:rsidR="00B60C73" w:rsidRDefault="00B1536B" w:rsidP="00606F14">
            <w:pPr>
              <w:pStyle w:val="Prrafodelista"/>
              <w:ind w:left="0"/>
              <w:jc w:val="center"/>
              <w:rPr>
                <w:rFonts w:ascii="Times New Roman" w:hAnsi="Times New Roman" w:cs="Times New Roman"/>
              </w:rPr>
            </w:pPr>
            <w:r w:rsidRPr="00B1536B">
              <w:rPr>
                <w:rFonts w:ascii="Times New Roman" w:hAnsi="Times New Roman" w:cs="Times New Roman"/>
              </w:rPr>
              <w:t>CRYSTAL CITY</w:t>
            </w:r>
          </w:p>
          <w:p w14:paraId="6F6669AD" w14:textId="74495A22" w:rsidR="00C8017A" w:rsidRPr="00B1536B" w:rsidRDefault="00C8017A" w:rsidP="00606F14">
            <w:pPr>
              <w:pStyle w:val="Prrafodelista"/>
              <w:ind w:left="0"/>
              <w:jc w:val="center"/>
              <w:rPr>
                <w:rFonts w:ascii="Times New Roman" w:hAnsi="Times New Roman" w:cs="Times New Roman"/>
              </w:rPr>
            </w:pPr>
          </w:p>
        </w:tc>
        <w:tc>
          <w:tcPr>
            <w:tcW w:w="1205" w:type="pct"/>
            <w:vAlign w:val="center"/>
          </w:tcPr>
          <w:p w14:paraId="46F0F414" w14:textId="2CB7541D" w:rsidR="00B60C73" w:rsidRPr="001F6D07" w:rsidRDefault="001F6D07" w:rsidP="00606F14">
            <w:pPr>
              <w:pStyle w:val="Prrafodelista"/>
              <w:ind w:left="0"/>
              <w:jc w:val="center"/>
              <w:rPr>
                <w:rFonts w:ascii="Times New Roman" w:hAnsi="Times New Roman" w:cs="Times New Roman"/>
              </w:rPr>
            </w:pPr>
            <w:r w:rsidRPr="001F6D07">
              <w:rPr>
                <w:rFonts w:ascii="Times New Roman" w:hAnsi="Times New Roman" w:cs="Times New Roman"/>
              </w:rPr>
              <w:t>P</w:t>
            </w:r>
            <w:r w:rsidR="00C8017A">
              <w:rPr>
                <w:rFonts w:ascii="Times New Roman" w:hAnsi="Times New Roman" w:cs="Times New Roman"/>
              </w:rPr>
              <w:t>OLIS GRAND</w:t>
            </w:r>
          </w:p>
        </w:tc>
        <w:tc>
          <w:tcPr>
            <w:tcW w:w="1330" w:type="pct"/>
            <w:vAlign w:val="center"/>
          </w:tcPr>
          <w:p w14:paraId="24D08234" w14:textId="100EC05B" w:rsidR="00B60C73" w:rsidRPr="001F6D07" w:rsidRDefault="00C8017A" w:rsidP="00606F14">
            <w:pPr>
              <w:pStyle w:val="Prrafodelista"/>
              <w:ind w:left="0"/>
              <w:jc w:val="center"/>
              <w:rPr>
                <w:rFonts w:ascii="Times New Roman" w:hAnsi="Times New Roman" w:cs="Times New Roman"/>
              </w:rPr>
            </w:pPr>
            <w:r>
              <w:rPr>
                <w:rFonts w:ascii="Times New Roman" w:hAnsi="Times New Roman" w:cs="Times New Roman"/>
              </w:rPr>
              <w:t>GRAND HYATT</w:t>
            </w:r>
          </w:p>
        </w:tc>
      </w:tr>
      <w:tr w:rsidR="00B60C73" w14:paraId="61AB8A96" w14:textId="77777777" w:rsidTr="00606F14">
        <w:tc>
          <w:tcPr>
            <w:tcW w:w="1083" w:type="pct"/>
            <w:vAlign w:val="center"/>
          </w:tcPr>
          <w:p w14:paraId="52BCD6A3" w14:textId="58008C2F" w:rsidR="00B60C73" w:rsidRDefault="008A38AD" w:rsidP="00606F14">
            <w:pPr>
              <w:pStyle w:val="Prrafodelista"/>
              <w:ind w:left="0"/>
              <w:jc w:val="center"/>
              <w:rPr>
                <w:rFonts w:ascii="Times New Roman" w:hAnsi="Times New Roman" w:cs="Times New Roman"/>
                <w:b/>
              </w:rPr>
            </w:pPr>
            <w:r>
              <w:rPr>
                <w:rFonts w:ascii="Times New Roman" w:hAnsi="Times New Roman" w:cs="Times New Roman"/>
                <w:b/>
              </w:rPr>
              <w:t>SANTORINI</w:t>
            </w:r>
          </w:p>
        </w:tc>
        <w:tc>
          <w:tcPr>
            <w:tcW w:w="1381" w:type="pct"/>
            <w:vAlign w:val="center"/>
          </w:tcPr>
          <w:p w14:paraId="318312FE" w14:textId="4C0632DE" w:rsidR="00B60C73" w:rsidRPr="00B1536B" w:rsidRDefault="00B1536B" w:rsidP="00606F14">
            <w:pPr>
              <w:pStyle w:val="Prrafodelista"/>
              <w:ind w:left="0"/>
              <w:jc w:val="center"/>
              <w:rPr>
                <w:rFonts w:ascii="Times New Roman" w:hAnsi="Times New Roman" w:cs="Times New Roman"/>
              </w:rPr>
            </w:pPr>
            <w:r w:rsidRPr="00B1536B">
              <w:rPr>
                <w:rFonts w:ascii="Times New Roman" w:hAnsi="Times New Roman" w:cs="Times New Roman"/>
              </w:rPr>
              <w:t>ASTIR THIRA</w:t>
            </w:r>
          </w:p>
        </w:tc>
        <w:tc>
          <w:tcPr>
            <w:tcW w:w="1205" w:type="pct"/>
            <w:vAlign w:val="center"/>
          </w:tcPr>
          <w:p w14:paraId="2D12BEDE" w14:textId="1DFAD238" w:rsidR="001F6D07" w:rsidRPr="001F6D07" w:rsidRDefault="001F6D07" w:rsidP="00606F14">
            <w:pPr>
              <w:pStyle w:val="Prrafodelista"/>
              <w:ind w:left="0"/>
              <w:jc w:val="center"/>
              <w:rPr>
                <w:rFonts w:ascii="Times New Roman" w:hAnsi="Times New Roman" w:cs="Times New Roman"/>
              </w:rPr>
            </w:pPr>
            <w:r w:rsidRPr="001F6D07">
              <w:rPr>
                <w:rFonts w:ascii="Times New Roman" w:hAnsi="Times New Roman" w:cs="Times New Roman"/>
              </w:rPr>
              <w:t>EL GRECO</w:t>
            </w:r>
            <w:r w:rsidR="00C8017A">
              <w:rPr>
                <w:rFonts w:ascii="Times New Roman" w:hAnsi="Times New Roman" w:cs="Times New Roman"/>
              </w:rPr>
              <w:t xml:space="preserve"> /</w:t>
            </w:r>
          </w:p>
          <w:p w14:paraId="0C7C63B5" w14:textId="433115BA" w:rsidR="00B60C73" w:rsidRDefault="001F6D07" w:rsidP="00606F14">
            <w:pPr>
              <w:pStyle w:val="Prrafodelista"/>
              <w:ind w:left="0"/>
              <w:jc w:val="center"/>
              <w:rPr>
                <w:rFonts w:ascii="Times New Roman" w:hAnsi="Times New Roman" w:cs="Times New Roman"/>
                <w:b/>
              </w:rPr>
            </w:pPr>
            <w:r w:rsidRPr="001F6D07">
              <w:rPr>
                <w:rFonts w:ascii="Times New Roman" w:hAnsi="Times New Roman" w:cs="Times New Roman"/>
              </w:rPr>
              <w:t>SANTORINI PALACE</w:t>
            </w:r>
          </w:p>
        </w:tc>
        <w:tc>
          <w:tcPr>
            <w:tcW w:w="1330" w:type="pct"/>
            <w:vAlign w:val="center"/>
          </w:tcPr>
          <w:p w14:paraId="1B09CA88" w14:textId="6527F5C4" w:rsidR="00B60C73" w:rsidRPr="001F6D07" w:rsidRDefault="00C8017A" w:rsidP="00606F14">
            <w:pPr>
              <w:pStyle w:val="Prrafodelista"/>
              <w:ind w:left="0"/>
              <w:jc w:val="center"/>
              <w:rPr>
                <w:rFonts w:ascii="Times New Roman" w:hAnsi="Times New Roman" w:cs="Times New Roman"/>
              </w:rPr>
            </w:pPr>
            <w:r>
              <w:rPr>
                <w:rFonts w:ascii="Times New Roman" w:hAnsi="Times New Roman" w:cs="Times New Roman"/>
              </w:rPr>
              <w:t>COSTA GRAND</w:t>
            </w:r>
          </w:p>
        </w:tc>
      </w:tr>
      <w:tr w:rsidR="00B60C73" w14:paraId="4511CFA1" w14:textId="77777777" w:rsidTr="00606F14">
        <w:tc>
          <w:tcPr>
            <w:tcW w:w="1083" w:type="pct"/>
            <w:vAlign w:val="center"/>
          </w:tcPr>
          <w:p w14:paraId="0CF08BC4" w14:textId="26BA20E4" w:rsidR="00B60C73" w:rsidRDefault="008A38AD" w:rsidP="00606F14">
            <w:pPr>
              <w:pStyle w:val="Prrafodelista"/>
              <w:ind w:left="0"/>
              <w:jc w:val="center"/>
              <w:rPr>
                <w:rFonts w:ascii="Times New Roman" w:hAnsi="Times New Roman" w:cs="Times New Roman"/>
                <w:b/>
              </w:rPr>
            </w:pPr>
            <w:r>
              <w:rPr>
                <w:rFonts w:ascii="Times New Roman" w:hAnsi="Times New Roman" w:cs="Times New Roman"/>
                <w:b/>
              </w:rPr>
              <w:t>MYKONOS</w:t>
            </w:r>
          </w:p>
        </w:tc>
        <w:tc>
          <w:tcPr>
            <w:tcW w:w="1381" w:type="pct"/>
            <w:vAlign w:val="center"/>
          </w:tcPr>
          <w:p w14:paraId="437406EA" w14:textId="77777777" w:rsidR="00C8017A" w:rsidRDefault="00C8017A" w:rsidP="00606F14">
            <w:pPr>
              <w:pStyle w:val="Prrafodelista"/>
              <w:ind w:left="0"/>
              <w:jc w:val="center"/>
              <w:rPr>
                <w:rFonts w:ascii="Times New Roman" w:hAnsi="Times New Roman" w:cs="Times New Roman"/>
              </w:rPr>
            </w:pPr>
          </w:p>
          <w:p w14:paraId="44863B02" w14:textId="77777777" w:rsidR="00B60C73" w:rsidRDefault="00C8017A" w:rsidP="00C8017A">
            <w:pPr>
              <w:pStyle w:val="Prrafodelista"/>
              <w:ind w:left="0"/>
              <w:jc w:val="center"/>
              <w:rPr>
                <w:rFonts w:ascii="Times New Roman" w:hAnsi="Times New Roman" w:cs="Times New Roman"/>
              </w:rPr>
            </w:pPr>
            <w:r>
              <w:rPr>
                <w:rFonts w:ascii="Times New Roman" w:hAnsi="Times New Roman" w:cs="Times New Roman"/>
              </w:rPr>
              <w:t>MYKONOS BEACH</w:t>
            </w:r>
          </w:p>
          <w:p w14:paraId="032E8791" w14:textId="248CB19B" w:rsidR="00C8017A" w:rsidRPr="00B1536B" w:rsidRDefault="00C8017A" w:rsidP="00C8017A">
            <w:pPr>
              <w:pStyle w:val="Prrafodelista"/>
              <w:ind w:left="0"/>
              <w:jc w:val="center"/>
              <w:rPr>
                <w:rFonts w:ascii="Times New Roman" w:hAnsi="Times New Roman" w:cs="Times New Roman"/>
              </w:rPr>
            </w:pPr>
          </w:p>
        </w:tc>
        <w:tc>
          <w:tcPr>
            <w:tcW w:w="1205" w:type="pct"/>
            <w:vAlign w:val="center"/>
          </w:tcPr>
          <w:p w14:paraId="2B138358" w14:textId="712163A9" w:rsidR="00B60C73" w:rsidRDefault="001F6D07" w:rsidP="00606F14">
            <w:pPr>
              <w:pStyle w:val="Prrafodelista"/>
              <w:ind w:left="0"/>
              <w:jc w:val="center"/>
              <w:rPr>
                <w:rFonts w:ascii="Times New Roman" w:hAnsi="Times New Roman" w:cs="Times New Roman"/>
                <w:b/>
              </w:rPr>
            </w:pPr>
            <w:r w:rsidRPr="001F6D07">
              <w:rPr>
                <w:rFonts w:ascii="Times New Roman" w:hAnsi="Times New Roman" w:cs="Times New Roman"/>
              </w:rPr>
              <w:t>PELICAN BAY</w:t>
            </w:r>
          </w:p>
        </w:tc>
        <w:tc>
          <w:tcPr>
            <w:tcW w:w="1330" w:type="pct"/>
            <w:vAlign w:val="center"/>
          </w:tcPr>
          <w:p w14:paraId="26A28D41" w14:textId="32386756" w:rsidR="00B60C73" w:rsidRPr="001F6D07" w:rsidRDefault="001F6D07" w:rsidP="00606F14">
            <w:pPr>
              <w:pStyle w:val="Prrafodelista"/>
              <w:ind w:left="0"/>
              <w:jc w:val="center"/>
              <w:rPr>
                <w:rFonts w:ascii="Times New Roman" w:hAnsi="Times New Roman" w:cs="Times New Roman"/>
              </w:rPr>
            </w:pPr>
            <w:r w:rsidRPr="001F6D07">
              <w:rPr>
                <w:rFonts w:ascii="Times New Roman" w:hAnsi="Times New Roman" w:cs="Times New Roman"/>
              </w:rPr>
              <w:t>MYCON</w:t>
            </w:r>
            <w:r w:rsidR="00C8017A">
              <w:rPr>
                <w:rFonts w:ascii="Times New Roman" w:hAnsi="Times New Roman" w:cs="Times New Roman"/>
              </w:rPr>
              <w:t>IAN IMPERIAL</w:t>
            </w:r>
          </w:p>
        </w:tc>
      </w:tr>
    </w:tbl>
    <w:p w14:paraId="2E9DF064" w14:textId="77777777" w:rsidR="00E71B71" w:rsidRDefault="00E71B71" w:rsidP="00606F14">
      <w:pPr>
        <w:pStyle w:val="Prrafodelista"/>
        <w:ind w:left="0"/>
        <w:jc w:val="center"/>
        <w:rPr>
          <w:rFonts w:ascii="Times New Roman" w:hAnsi="Times New Roman" w:cs="Times New Roman"/>
          <w:b/>
        </w:rPr>
      </w:pPr>
    </w:p>
    <w:p w14:paraId="538EA196" w14:textId="77777777" w:rsidR="0062366E" w:rsidRPr="00EB7DB2" w:rsidRDefault="008C68C7" w:rsidP="00606F14">
      <w:pPr>
        <w:spacing w:after="0" w:line="240" w:lineRule="auto"/>
        <w:rPr>
          <w:rFonts w:ascii="Times New Roman" w:hAnsi="Times New Roman" w:cs="Times New Roman"/>
          <w:b/>
          <w:bCs/>
        </w:rPr>
      </w:pPr>
      <w:r w:rsidRPr="00EB7DB2">
        <w:rPr>
          <w:rFonts w:ascii="Times New Roman" w:hAnsi="Times New Roman" w:cs="Times New Roman"/>
          <w:b/>
          <w:bCs/>
        </w:rPr>
        <w:t xml:space="preserve">  </w:t>
      </w:r>
      <w:r w:rsidR="0062366E" w:rsidRPr="00EB7DB2">
        <w:rPr>
          <w:rFonts w:ascii="Times New Roman" w:hAnsi="Times New Roman" w:cs="Times New Roman"/>
          <w:b/>
          <w:bCs/>
        </w:rPr>
        <w:t>LOS PRECIOS INCLUYEN:</w:t>
      </w:r>
    </w:p>
    <w:p w14:paraId="3AB8EA19" w14:textId="15817A58" w:rsidR="00146C74" w:rsidRPr="00146C74" w:rsidRDefault="00DC45AC" w:rsidP="00C0166A">
      <w:pPr>
        <w:pStyle w:val="Prrafodelista"/>
        <w:numPr>
          <w:ilvl w:val="0"/>
          <w:numId w:val="2"/>
        </w:numPr>
        <w:ind w:left="0" w:firstLine="426"/>
        <w:jc w:val="both"/>
        <w:rPr>
          <w:rFonts w:ascii="Times New Roman" w:hAnsi="Times New Roman" w:cs="Times New Roman"/>
          <w:bCs/>
          <w:lang w:val="es-CO"/>
        </w:rPr>
      </w:pPr>
      <w:r w:rsidRPr="00146C74">
        <w:rPr>
          <w:rFonts w:ascii="Times New Roman" w:hAnsi="Times New Roman" w:cs="Times New Roman"/>
          <w:lang w:val="es-CO"/>
        </w:rPr>
        <w:t>Alojamiento en Hotel</w:t>
      </w:r>
      <w:r w:rsidR="008E03D8" w:rsidRPr="00146C74">
        <w:rPr>
          <w:rFonts w:ascii="Times New Roman" w:hAnsi="Times New Roman" w:cs="Times New Roman"/>
          <w:lang w:val="es-CO"/>
        </w:rPr>
        <w:t>es</w:t>
      </w:r>
      <w:r w:rsidR="0062366E" w:rsidRPr="00146C74">
        <w:rPr>
          <w:rFonts w:ascii="Times New Roman" w:hAnsi="Times New Roman" w:cs="Times New Roman"/>
          <w:lang w:val="es-CO"/>
        </w:rPr>
        <w:t xml:space="preserve"> de </w:t>
      </w:r>
      <w:r w:rsidR="005001A4" w:rsidRPr="00146C74">
        <w:rPr>
          <w:rFonts w:ascii="Times New Roman" w:hAnsi="Times New Roman" w:cs="Times New Roman"/>
          <w:lang w:val="es-CO"/>
        </w:rPr>
        <w:t xml:space="preserve">la </w:t>
      </w:r>
      <w:r w:rsidR="0062366E" w:rsidRPr="00146C74">
        <w:rPr>
          <w:rFonts w:ascii="Times New Roman" w:hAnsi="Times New Roman" w:cs="Times New Roman"/>
          <w:lang w:val="es-CO"/>
        </w:rPr>
        <w:t xml:space="preserve">Categoría </w:t>
      </w:r>
      <w:r w:rsidR="005001A4" w:rsidRPr="00146C74">
        <w:rPr>
          <w:rFonts w:ascii="Times New Roman" w:hAnsi="Times New Roman" w:cs="Times New Roman"/>
          <w:lang w:val="es-CO"/>
        </w:rPr>
        <w:t>Seleccionada</w:t>
      </w:r>
      <w:r w:rsidR="00146C74">
        <w:rPr>
          <w:rFonts w:ascii="Times New Roman" w:hAnsi="Times New Roman" w:cs="Times New Roman"/>
          <w:lang w:val="es-CO"/>
        </w:rPr>
        <w:t xml:space="preserve"> (3 noches Atenas / 2 Santorini / 2 </w:t>
      </w:r>
      <w:proofErr w:type="spellStart"/>
      <w:r w:rsidR="00146C74">
        <w:rPr>
          <w:rFonts w:ascii="Times New Roman" w:hAnsi="Times New Roman" w:cs="Times New Roman"/>
          <w:lang w:val="es-CO"/>
        </w:rPr>
        <w:t>Mykonos</w:t>
      </w:r>
      <w:proofErr w:type="spellEnd"/>
      <w:r w:rsidR="00146C74">
        <w:rPr>
          <w:rFonts w:ascii="Times New Roman" w:hAnsi="Times New Roman" w:cs="Times New Roman"/>
          <w:lang w:val="es-CO"/>
        </w:rPr>
        <w:t>)</w:t>
      </w:r>
    </w:p>
    <w:p w14:paraId="4ACCC969" w14:textId="47A25C3A" w:rsidR="004C34DB" w:rsidRPr="00146C74" w:rsidRDefault="004C34DB" w:rsidP="00C0166A">
      <w:pPr>
        <w:pStyle w:val="Prrafodelista"/>
        <w:numPr>
          <w:ilvl w:val="0"/>
          <w:numId w:val="2"/>
        </w:numPr>
        <w:ind w:left="0" w:firstLine="426"/>
        <w:jc w:val="both"/>
        <w:rPr>
          <w:rFonts w:ascii="Times New Roman" w:hAnsi="Times New Roman" w:cs="Times New Roman"/>
          <w:bCs/>
          <w:lang w:val="es-CO"/>
        </w:rPr>
      </w:pPr>
      <w:r w:rsidRPr="00146C74">
        <w:rPr>
          <w:rFonts w:ascii="Times New Roman" w:hAnsi="Times New Roman" w:cs="Times New Roman"/>
          <w:bCs/>
          <w:lang w:val="es-CO"/>
        </w:rPr>
        <w:t>Desayunos diarios</w:t>
      </w:r>
    </w:p>
    <w:p w14:paraId="763A9D2E" w14:textId="77777777" w:rsidR="003D188A" w:rsidRPr="003D188A" w:rsidRDefault="003D188A" w:rsidP="00606F14">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 xml:space="preserve">Medio día visita de la ciudad de Atenas </w:t>
      </w:r>
    </w:p>
    <w:p w14:paraId="41ACF256" w14:textId="77777777" w:rsidR="003D188A" w:rsidRPr="003D188A" w:rsidRDefault="003D188A" w:rsidP="00606F14">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Billetes de ferry Pireo-Santorini-</w:t>
      </w:r>
      <w:proofErr w:type="spellStart"/>
      <w:r w:rsidRPr="003D188A">
        <w:rPr>
          <w:rFonts w:ascii="Times New Roman" w:hAnsi="Times New Roman" w:cs="Times New Roman"/>
          <w:bCs/>
          <w:lang w:val="es-CO"/>
        </w:rPr>
        <w:t>Mykonos</w:t>
      </w:r>
      <w:proofErr w:type="spellEnd"/>
      <w:r w:rsidRPr="003D188A">
        <w:rPr>
          <w:rFonts w:ascii="Times New Roman" w:hAnsi="Times New Roman" w:cs="Times New Roman"/>
          <w:bCs/>
          <w:lang w:val="es-CO"/>
        </w:rPr>
        <w:t xml:space="preserve">-Pireo </w:t>
      </w:r>
    </w:p>
    <w:p w14:paraId="22D99434" w14:textId="166F1F01" w:rsidR="003D188A" w:rsidRDefault="003D188A" w:rsidP="00606F14">
      <w:pPr>
        <w:pStyle w:val="Prrafodelista"/>
        <w:numPr>
          <w:ilvl w:val="0"/>
          <w:numId w:val="2"/>
        </w:numPr>
        <w:ind w:left="0" w:firstLine="426"/>
        <w:jc w:val="both"/>
        <w:rPr>
          <w:rFonts w:ascii="Times New Roman" w:hAnsi="Times New Roman" w:cs="Times New Roman"/>
          <w:bCs/>
          <w:lang w:val="es-CO"/>
        </w:rPr>
      </w:pPr>
      <w:r w:rsidRPr="003D188A">
        <w:rPr>
          <w:rFonts w:ascii="Times New Roman" w:hAnsi="Times New Roman" w:cs="Times New Roman"/>
          <w:bCs/>
          <w:lang w:val="es-CO"/>
        </w:rPr>
        <w:t xml:space="preserve">Crucero de medio día al volcán en Santorini, en velero tradicional </w:t>
      </w:r>
    </w:p>
    <w:p w14:paraId="40053112" w14:textId="68173F7F" w:rsidR="004C34DB" w:rsidRDefault="004C34DB"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Visitas indicadas en el itinerario</w:t>
      </w:r>
    </w:p>
    <w:p w14:paraId="5EEBE232" w14:textId="22FB1C1B" w:rsidR="0098115E" w:rsidRPr="003D188A" w:rsidRDefault="0098115E" w:rsidP="00606F14">
      <w:pPr>
        <w:pStyle w:val="Prrafodelista"/>
        <w:numPr>
          <w:ilvl w:val="0"/>
          <w:numId w:val="2"/>
        </w:numPr>
        <w:ind w:left="0" w:firstLine="426"/>
        <w:jc w:val="both"/>
        <w:rPr>
          <w:rFonts w:ascii="Times New Roman" w:hAnsi="Times New Roman" w:cs="Times New Roman"/>
          <w:bCs/>
          <w:lang w:val="es-CO"/>
        </w:rPr>
      </w:pPr>
      <w:r>
        <w:rPr>
          <w:rFonts w:ascii="Times New Roman" w:hAnsi="Times New Roman" w:cs="Times New Roman"/>
          <w:bCs/>
          <w:lang w:val="es-CO"/>
        </w:rPr>
        <w:t xml:space="preserve">Traslados Hotel / Puerto / Hotel </w:t>
      </w:r>
    </w:p>
    <w:p w14:paraId="676E00EA" w14:textId="77777777" w:rsidR="00314AB1" w:rsidRPr="00EB7DB2" w:rsidRDefault="00314AB1" w:rsidP="00606F14">
      <w:pPr>
        <w:pStyle w:val="Prrafodelista"/>
        <w:numPr>
          <w:ilvl w:val="0"/>
          <w:numId w:val="2"/>
        </w:numPr>
        <w:ind w:left="0" w:firstLine="426"/>
        <w:rPr>
          <w:rFonts w:ascii="Times New Roman" w:hAnsi="Times New Roman" w:cs="Times New Roman"/>
          <w:bCs/>
          <w:lang w:val="es-CO"/>
        </w:rPr>
      </w:pPr>
      <w:r w:rsidRPr="00EB7DB2">
        <w:rPr>
          <w:rFonts w:ascii="Times New Roman" w:hAnsi="Times New Roman" w:cs="Times New Roman"/>
          <w:bCs/>
          <w:lang w:val="es-CO"/>
        </w:rPr>
        <w:t>Tr</w:t>
      </w:r>
      <w:r w:rsidR="00E63651" w:rsidRPr="00EB7DB2">
        <w:rPr>
          <w:rFonts w:ascii="Times New Roman" w:hAnsi="Times New Roman" w:cs="Times New Roman"/>
          <w:bCs/>
          <w:lang w:val="es-CO"/>
        </w:rPr>
        <w:t>aslados Aeropuerto / Hotel / Aeropuerto</w:t>
      </w:r>
    </w:p>
    <w:p w14:paraId="0225F3EB" w14:textId="77777777" w:rsidR="0062366E" w:rsidRPr="00EB7DB2" w:rsidRDefault="0062366E" w:rsidP="00606F14">
      <w:pPr>
        <w:spacing w:after="0" w:line="240" w:lineRule="auto"/>
        <w:rPr>
          <w:rFonts w:ascii="Times New Roman" w:hAnsi="Times New Roman" w:cs="Times New Roman"/>
          <w:b/>
          <w:bCs/>
        </w:rPr>
      </w:pPr>
    </w:p>
    <w:p w14:paraId="050B28DC" w14:textId="77777777" w:rsidR="0062366E" w:rsidRPr="00EB7DB2" w:rsidRDefault="0062366E" w:rsidP="00606F14">
      <w:pPr>
        <w:spacing w:after="0" w:line="240" w:lineRule="auto"/>
        <w:rPr>
          <w:rFonts w:ascii="Times New Roman" w:hAnsi="Times New Roman" w:cs="Times New Roman"/>
          <w:b/>
          <w:bCs/>
        </w:rPr>
      </w:pPr>
      <w:r w:rsidRPr="00EB7DB2">
        <w:rPr>
          <w:rFonts w:ascii="Times New Roman" w:hAnsi="Times New Roman" w:cs="Times New Roman"/>
          <w:b/>
          <w:bCs/>
        </w:rPr>
        <w:t>NO INCLUYEN:</w:t>
      </w:r>
    </w:p>
    <w:p w14:paraId="182B3307"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Tiquetes aéreos </w:t>
      </w:r>
    </w:p>
    <w:p w14:paraId="4C51595E" w14:textId="233F46AE"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Tasas aeroportuarias</w:t>
      </w:r>
    </w:p>
    <w:p w14:paraId="4D8755D8" w14:textId="081D9F20" w:rsidR="00146C74" w:rsidRPr="00EB7DB2" w:rsidRDefault="00146C74" w:rsidP="00606F14">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Tasa hotelera (</w:t>
      </w:r>
      <w:proofErr w:type="spellStart"/>
      <w:r>
        <w:rPr>
          <w:rFonts w:ascii="Times New Roman" w:hAnsi="Times New Roman" w:cs="Times New Roman"/>
          <w:lang w:val="es-CO"/>
        </w:rPr>
        <w:t>Citytax</w:t>
      </w:r>
      <w:proofErr w:type="spellEnd"/>
      <w:r>
        <w:rPr>
          <w:rFonts w:ascii="Times New Roman" w:hAnsi="Times New Roman" w:cs="Times New Roman"/>
          <w:lang w:val="es-CO"/>
        </w:rPr>
        <w:t xml:space="preserve">) por habitación por noche: Hoteles 3*SUP €1,5 / 4* €3 / </w:t>
      </w:r>
      <w:r w:rsidR="00C46900">
        <w:rPr>
          <w:rFonts w:ascii="Times New Roman" w:hAnsi="Times New Roman" w:cs="Times New Roman"/>
          <w:lang w:val="es-CO"/>
        </w:rPr>
        <w:t>5*</w:t>
      </w:r>
      <w:r>
        <w:rPr>
          <w:rFonts w:ascii="Times New Roman" w:hAnsi="Times New Roman" w:cs="Times New Roman"/>
          <w:lang w:val="es-CO"/>
        </w:rPr>
        <w:t xml:space="preserve"> €4 </w:t>
      </w:r>
    </w:p>
    <w:p w14:paraId="5469E6B9"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Tarjeta de asistencia médica</w:t>
      </w:r>
    </w:p>
    <w:p w14:paraId="7DC51BA6" w14:textId="77777777" w:rsidR="0062366E" w:rsidRPr="00EB7DB2"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 xml:space="preserve">Propinas a guías y conductores </w:t>
      </w:r>
    </w:p>
    <w:p w14:paraId="0DC2A459" w14:textId="055E2A31" w:rsidR="0062366E" w:rsidRDefault="0062366E" w:rsidP="00606F14">
      <w:pPr>
        <w:pStyle w:val="Prrafodelista"/>
        <w:numPr>
          <w:ilvl w:val="0"/>
          <w:numId w:val="1"/>
        </w:numPr>
        <w:ind w:left="0" w:firstLine="426"/>
        <w:jc w:val="both"/>
        <w:rPr>
          <w:rFonts w:ascii="Times New Roman" w:hAnsi="Times New Roman" w:cs="Times New Roman"/>
          <w:lang w:val="es-CO"/>
        </w:rPr>
      </w:pPr>
      <w:r w:rsidRPr="00EB7DB2">
        <w:rPr>
          <w:rFonts w:ascii="Times New Roman" w:hAnsi="Times New Roman" w:cs="Times New Roman"/>
          <w:lang w:val="es-CO"/>
        </w:rPr>
        <w:t>Servicios no especificados</w:t>
      </w:r>
    </w:p>
    <w:p w14:paraId="08853C0C" w14:textId="7D01C09C" w:rsidR="0098115E" w:rsidRPr="00EB7DB2" w:rsidRDefault="0098115E" w:rsidP="00606F14">
      <w:pPr>
        <w:pStyle w:val="Prrafodelista"/>
        <w:numPr>
          <w:ilvl w:val="0"/>
          <w:numId w:val="1"/>
        </w:numPr>
        <w:ind w:left="0" w:firstLine="426"/>
        <w:jc w:val="both"/>
        <w:rPr>
          <w:rFonts w:ascii="Times New Roman" w:hAnsi="Times New Roman" w:cs="Times New Roman"/>
          <w:lang w:val="es-CO"/>
        </w:rPr>
      </w:pPr>
      <w:r>
        <w:rPr>
          <w:rFonts w:ascii="Times New Roman" w:hAnsi="Times New Roman" w:cs="Times New Roman"/>
          <w:lang w:val="es-CO"/>
        </w:rPr>
        <w:t xml:space="preserve">2% </w:t>
      </w:r>
      <w:proofErr w:type="spellStart"/>
      <w:r>
        <w:rPr>
          <w:rFonts w:ascii="Times New Roman" w:hAnsi="Times New Roman" w:cs="Times New Roman"/>
          <w:lang w:val="es-CO"/>
        </w:rPr>
        <w:t>Fee</w:t>
      </w:r>
      <w:proofErr w:type="spellEnd"/>
      <w:r>
        <w:rPr>
          <w:rFonts w:ascii="Times New Roman" w:hAnsi="Times New Roman" w:cs="Times New Roman"/>
          <w:lang w:val="es-CO"/>
        </w:rPr>
        <w:t xml:space="preserve"> Bancario</w:t>
      </w:r>
    </w:p>
    <w:p w14:paraId="2C4B71FA" w14:textId="77777777" w:rsidR="003D188A" w:rsidRDefault="003D188A" w:rsidP="00606F14">
      <w:pPr>
        <w:spacing w:after="0"/>
        <w:rPr>
          <w:rFonts w:ascii="Times New Roman" w:hAnsi="Times New Roman" w:cs="Times New Roman"/>
          <w:b/>
          <w:bCs/>
        </w:rPr>
      </w:pPr>
    </w:p>
    <w:sectPr w:rsidR="003D188A" w:rsidSect="001E7B33">
      <w:pgSz w:w="12240" w:h="15840"/>
      <w:pgMar w:top="568" w:right="1325"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408B"/>
    <w:multiLevelType w:val="hybridMultilevel"/>
    <w:tmpl w:val="AB28BC2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2C046334"/>
    <w:multiLevelType w:val="hybridMultilevel"/>
    <w:tmpl w:val="FFE82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117BDC"/>
    <w:multiLevelType w:val="hybridMultilevel"/>
    <w:tmpl w:val="171613C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 w15:restartNumberingAfterBreak="0">
    <w:nsid w:val="6BB43114"/>
    <w:multiLevelType w:val="hybridMultilevel"/>
    <w:tmpl w:val="08B2D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1AA5957"/>
    <w:multiLevelType w:val="hybridMultilevel"/>
    <w:tmpl w:val="73448C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43E2CB7"/>
    <w:multiLevelType w:val="hybridMultilevel"/>
    <w:tmpl w:val="5A945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52"/>
    <w:rsid w:val="00000282"/>
    <w:rsid w:val="00001D73"/>
    <w:rsid w:val="0000354F"/>
    <w:rsid w:val="00045E98"/>
    <w:rsid w:val="00064A9D"/>
    <w:rsid w:val="00065179"/>
    <w:rsid w:val="000753EE"/>
    <w:rsid w:val="00083D50"/>
    <w:rsid w:val="00083F91"/>
    <w:rsid w:val="000927C3"/>
    <w:rsid w:val="0009446A"/>
    <w:rsid w:val="000A391E"/>
    <w:rsid w:val="000A5886"/>
    <w:rsid w:val="000B77C2"/>
    <w:rsid w:val="000D5C29"/>
    <w:rsid w:val="000E14DB"/>
    <w:rsid w:val="000F503C"/>
    <w:rsid w:val="00135B61"/>
    <w:rsid w:val="00135E58"/>
    <w:rsid w:val="00146C74"/>
    <w:rsid w:val="0015169B"/>
    <w:rsid w:val="00155502"/>
    <w:rsid w:val="00176EDC"/>
    <w:rsid w:val="00177880"/>
    <w:rsid w:val="00181910"/>
    <w:rsid w:val="001C05B2"/>
    <w:rsid w:val="001C3A36"/>
    <w:rsid w:val="001D18EA"/>
    <w:rsid w:val="001E66C4"/>
    <w:rsid w:val="001E7B33"/>
    <w:rsid w:val="001F6D07"/>
    <w:rsid w:val="00201451"/>
    <w:rsid w:val="00223EC1"/>
    <w:rsid w:val="002346B8"/>
    <w:rsid w:val="002428C5"/>
    <w:rsid w:val="00257A75"/>
    <w:rsid w:val="00282582"/>
    <w:rsid w:val="002850B0"/>
    <w:rsid w:val="002901C4"/>
    <w:rsid w:val="0029394F"/>
    <w:rsid w:val="002A0B13"/>
    <w:rsid w:val="002A5088"/>
    <w:rsid w:val="002B0AC1"/>
    <w:rsid w:val="002E3A14"/>
    <w:rsid w:val="002F0BB0"/>
    <w:rsid w:val="00306C65"/>
    <w:rsid w:val="00314AB1"/>
    <w:rsid w:val="00316761"/>
    <w:rsid w:val="00325639"/>
    <w:rsid w:val="003405CE"/>
    <w:rsid w:val="00357F62"/>
    <w:rsid w:val="00363EF0"/>
    <w:rsid w:val="00365CF8"/>
    <w:rsid w:val="003A37A6"/>
    <w:rsid w:val="003C4C08"/>
    <w:rsid w:val="003D188A"/>
    <w:rsid w:val="003E3400"/>
    <w:rsid w:val="00410652"/>
    <w:rsid w:val="004122D7"/>
    <w:rsid w:val="00430B40"/>
    <w:rsid w:val="00452510"/>
    <w:rsid w:val="004529E4"/>
    <w:rsid w:val="00455C87"/>
    <w:rsid w:val="00460751"/>
    <w:rsid w:val="004644BD"/>
    <w:rsid w:val="00484E45"/>
    <w:rsid w:val="004A1ADA"/>
    <w:rsid w:val="004B51ED"/>
    <w:rsid w:val="004C34DB"/>
    <w:rsid w:val="004E2723"/>
    <w:rsid w:val="004E3264"/>
    <w:rsid w:val="004F391B"/>
    <w:rsid w:val="005001A4"/>
    <w:rsid w:val="0052013B"/>
    <w:rsid w:val="00525696"/>
    <w:rsid w:val="005410DB"/>
    <w:rsid w:val="00546500"/>
    <w:rsid w:val="005478F6"/>
    <w:rsid w:val="00572640"/>
    <w:rsid w:val="005807E5"/>
    <w:rsid w:val="005B0827"/>
    <w:rsid w:val="005D5029"/>
    <w:rsid w:val="005D58DF"/>
    <w:rsid w:val="005D772D"/>
    <w:rsid w:val="00606F14"/>
    <w:rsid w:val="006110BB"/>
    <w:rsid w:val="006128EC"/>
    <w:rsid w:val="006215FC"/>
    <w:rsid w:val="0062366E"/>
    <w:rsid w:val="006402A5"/>
    <w:rsid w:val="00644F52"/>
    <w:rsid w:val="006950FF"/>
    <w:rsid w:val="006A37C5"/>
    <w:rsid w:val="006E0D60"/>
    <w:rsid w:val="006E48F5"/>
    <w:rsid w:val="006E5E85"/>
    <w:rsid w:val="006E5FB2"/>
    <w:rsid w:val="00702BED"/>
    <w:rsid w:val="00736985"/>
    <w:rsid w:val="00763027"/>
    <w:rsid w:val="0079147D"/>
    <w:rsid w:val="007C049E"/>
    <w:rsid w:val="007C631C"/>
    <w:rsid w:val="007D4F1E"/>
    <w:rsid w:val="007F21F5"/>
    <w:rsid w:val="00810739"/>
    <w:rsid w:val="00817368"/>
    <w:rsid w:val="00821DD8"/>
    <w:rsid w:val="00842E0F"/>
    <w:rsid w:val="008544A1"/>
    <w:rsid w:val="00865A04"/>
    <w:rsid w:val="008A38AD"/>
    <w:rsid w:val="008B1B7C"/>
    <w:rsid w:val="008B2C52"/>
    <w:rsid w:val="008B417B"/>
    <w:rsid w:val="008B70C6"/>
    <w:rsid w:val="008C68C7"/>
    <w:rsid w:val="008D3340"/>
    <w:rsid w:val="008D3C40"/>
    <w:rsid w:val="008D3D41"/>
    <w:rsid w:val="008E03D8"/>
    <w:rsid w:val="008E1B47"/>
    <w:rsid w:val="00904F2B"/>
    <w:rsid w:val="009170A2"/>
    <w:rsid w:val="009274ED"/>
    <w:rsid w:val="009307B7"/>
    <w:rsid w:val="00932C1B"/>
    <w:rsid w:val="009546AE"/>
    <w:rsid w:val="0098115E"/>
    <w:rsid w:val="009B6E36"/>
    <w:rsid w:val="00A32D96"/>
    <w:rsid w:val="00A35292"/>
    <w:rsid w:val="00A44577"/>
    <w:rsid w:val="00A4648C"/>
    <w:rsid w:val="00A479B1"/>
    <w:rsid w:val="00A558DB"/>
    <w:rsid w:val="00A908EE"/>
    <w:rsid w:val="00AF0DC5"/>
    <w:rsid w:val="00B1536B"/>
    <w:rsid w:val="00B2383D"/>
    <w:rsid w:val="00B34F25"/>
    <w:rsid w:val="00B46C52"/>
    <w:rsid w:val="00B60C73"/>
    <w:rsid w:val="00B7327E"/>
    <w:rsid w:val="00B812DF"/>
    <w:rsid w:val="00B919A3"/>
    <w:rsid w:val="00BB72DF"/>
    <w:rsid w:val="00BC07BC"/>
    <w:rsid w:val="00BC23AF"/>
    <w:rsid w:val="00BD13CB"/>
    <w:rsid w:val="00BD40CB"/>
    <w:rsid w:val="00BE17D0"/>
    <w:rsid w:val="00BF0A05"/>
    <w:rsid w:val="00BF29F1"/>
    <w:rsid w:val="00C10B83"/>
    <w:rsid w:val="00C146BC"/>
    <w:rsid w:val="00C46900"/>
    <w:rsid w:val="00C62912"/>
    <w:rsid w:val="00C71A77"/>
    <w:rsid w:val="00C8017A"/>
    <w:rsid w:val="00CA467A"/>
    <w:rsid w:val="00CC042E"/>
    <w:rsid w:val="00CD239E"/>
    <w:rsid w:val="00CE47F6"/>
    <w:rsid w:val="00CE5DED"/>
    <w:rsid w:val="00D0103D"/>
    <w:rsid w:val="00D13598"/>
    <w:rsid w:val="00D229AE"/>
    <w:rsid w:val="00D361A5"/>
    <w:rsid w:val="00D5167D"/>
    <w:rsid w:val="00D60486"/>
    <w:rsid w:val="00D62B07"/>
    <w:rsid w:val="00D6412F"/>
    <w:rsid w:val="00D732F1"/>
    <w:rsid w:val="00D95EBA"/>
    <w:rsid w:val="00D96767"/>
    <w:rsid w:val="00DA6FF9"/>
    <w:rsid w:val="00DB3F56"/>
    <w:rsid w:val="00DC24B3"/>
    <w:rsid w:val="00DC45AC"/>
    <w:rsid w:val="00DC5ADC"/>
    <w:rsid w:val="00DD418A"/>
    <w:rsid w:val="00DD54D4"/>
    <w:rsid w:val="00DD7B64"/>
    <w:rsid w:val="00DE1DE7"/>
    <w:rsid w:val="00DF508A"/>
    <w:rsid w:val="00E62682"/>
    <w:rsid w:val="00E63651"/>
    <w:rsid w:val="00E677B4"/>
    <w:rsid w:val="00E71B71"/>
    <w:rsid w:val="00E7641F"/>
    <w:rsid w:val="00E84DA0"/>
    <w:rsid w:val="00E964BC"/>
    <w:rsid w:val="00E972DE"/>
    <w:rsid w:val="00EB7DB2"/>
    <w:rsid w:val="00EC1B6F"/>
    <w:rsid w:val="00EC54F7"/>
    <w:rsid w:val="00ED34CA"/>
    <w:rsid w:val="00F05946"/>
    <w:rsid w:val="00F144CF"/>
    <w:rsid w:val="00F34754"/>
    <w:rsid w:val="00F3560D"/>
    <w:rsid w:val="00F429B3"/>
    <w:rsid w:val="00F459D6"/>
    <w:rsid w:val="00F52789"/>
    <w:rsid w:val="00F63527"/>
    <w:rsid w:val="00F671B2"/>
    <w:rsid w:val="00F95909"/>
    <w:rsid w:val="00F970C7"/>
    <w:rsid w:val="00FA4148"/>
    <w:rsid w:val="00FB3919"/>
    <w:rsid w:val="00FD134D"/>
    <w:rsid w:val="00FE1EA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EBFF"/>
  <w15:docId w15:val="{A122C3A0-3639-4CEE-BAB2-5B7BDBF0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4F52"/>
    <w:pPr>
      <w:autoSpaceDE w:val="0"/>
      <w:autoSpaceDN w:val="0"/>
      <w:adjustRightInd w:val="0"/>
      <w:spacing w:after="0" w:line="240" w:lineRule="auto"/>
    </w:pPr>
    <w:rPr>
      <w:rFonts w:ascii="Microsoft PhagsPa" w:hAnsi="Microsoft PhagsPa" w:cs="Microsoft PhagsPa"/>
      <w:color w:val="000000"/>
      <w:sz w:val="24"/>
      <w:szCs w:val="24"/>
    </w:rPr>
  </w:style>
  <w:style w:type="paragraph" w:styleId="Prrafodelista">
    <w:name w:val="List Paragraph"/>
    <w:basedOn w:val="Normal"/>
    <w:uiPriority w:val="34"/>
    <w:qFormat/>
    <w:rsid w:val="0062366E"/>
    <w:pPr>
      <w:spacing w:after="0" w:line="240" w:lineRule="auto"/>
      <w:ind w:left="720"/>
    </w:pPr>
    <w:rPr>
      <w:rFonts w:ascii="Calibri" w:eastAsia="Times New Roman" w:hAnsi="Calibri" w:cs="Calibri"/>
      <w:lang w:val="es-ES" w:eastAsia="es-ES"/>
    </w:rPr>
  </w:style>
  <w:style w:type="table" w:styleId="Tablaconcuadrcula">
    <w:name w:val="Table Grid"/>
    <w:basedOn w:val="Tablanormal"/>
    <w:uiPriority w:val="59"/>
    <w:rsid w:val="00C7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Σώμα κειμένου (5)"/>
    <w:uiPriority w:val="99"/>
    <w:rsid w:val="00155502"/>
    <w:rPr>
      <w:rFonts w:ascii="Arial Narrow" w:hAnsi="Arial Narrow" w:cs="Arial Narrow" w:hint="default"/>
      <w:sz w:val="14"/>
      <w:szCs w:val="14"/>
      <w:shd w:val="clear" w:color="auto" w:fill="FFFFFF"/>
    </w:rPr>
  </w:style>
  <w:style w:type="character" w:customStyle="1" w:styleId="7">
    <w:name w:val="Σώμα κειμένου (7)"/>
    <w:uiPriority w:val="99"/>
    <w:rsid w:val="00155502"/>
    <w:rPr>
      <w:rFonts w:ascii="Arial Narrow" w:hAnsi="Arial Narrow" w:cs="Arial Narrow" w:hint="default"/>
      <w:b/>
      <w:bCs/>
      <w:sz w:val="16"/>
      <w:szCs w:val="16"/>
      <w:shd w:val="clear" w:color="auto" w:fill="FFFFFF"/>
    </w:rPr>
  </w:style>
  <w:style w:type="paragraph" w:styleId="Textodeglobo">
    <w:name w:val="Balloon Text"/>
    <w:basedOn w:val="Normal"/>
    <w:link w:val="TextodegloboCar"/>
    <w:uiPriority w:val="99"/>
    <w:semiHidden/>
    <w:unhideWhenUsed/>
    <w:rsid w:val="00D60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486"/>
    <w:rPr>
      <w:rFonts w:ascii="Tahoma" w:hAnsi="Tahoma" w:cs="Tahoma"/>
      <w:sz w:val="16"/>
      <w:szCs w:val="16"/>
    </w:rPr>
  </w:style>
  <w:style w:type="paragraph" w:styleId="Sinespaciado">
    <w:name w:val="No Spacing"/>
    <w:uiPriority w:val="1"/>
    <w:qFormat/>
    <w:rsid w:val="00932C1B"/>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240">
      <w:bodyDiv w:val="1"/>
      <w:marLeft w:val="0"/>
      <w:marRight w:val="0"/>
      <w:marTop w:val="0"/>
      <w:marBottom w:val="0"/>
      <w:divBdr>
        <w:top w:val="none" w:sz="0" w:space="0" w:color="auto"/>
        <w:left w:val="none" w:sz="0" w:space="0" w:color="auto"/>
        <w:bottom w:val="none" w:sz="0" w:space="0" w:color="auto"/>
        <w:right w:val="none" w:sz="0" w:space="0" w:color="auto"/>
      </w:divBdr>
    </w:div>
    <w:div w:id="1706754507">
      <w:bodyDiv w:val="1"/>
      <w:marLeft w:val="0"/>
      <w:marRight w:val="0"/>
      <w:marTop w:val="0"/>
      <w:marBottom w:val="0"/>
      <w:divBdr>
        <w:top w:val="none" w:sz="0" w:space="0" w:color="auto"/>
        <w:left w:val="none" w:sz="0" w:space="0" w:color="auto"/>
        <w:bottom w:val="none" w:sz="0" w:space="0" w:color="auto"/>
        <w:right w:val="none" w:sz="0" w:space="0" w:color="auto"/>
      </w:divBdr>
    </w:div>
    <w:div w:id="21429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564</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RECEPCION</dc:creator>
  <cp:lastModifiedBy>Sub Dirección</cp:lastModifiedBy>
  <cp:revision>5</cp:revision>
  <cp:lastPrinted>2020-03-03T15:49:00Z</cp:lastPrinted>
  <dcterms:created xsi:type="dcterms:W3CDTF">2022-03-15T20:22:00Z</dcterms:created>
  <dcterms:modified xsi:type="dcterms:W3CDTF">2022-03-15T22:15:00Z</dcterms:modified>
</cp:coreProperties>
</file>