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8972" w14:textId="5E762AB8" w:rsidR="009160CB" w:rsidRPr="009160CB" w:rsidRDefault="009160CB" w:rsidP="009160CB">
      <w:pPr>
        <w:jc w:val="center"/>
        <w:rPr>
          <w:rFonts w:ascii="Times New Roman" w:hAnsi="Times New Roman"/>
          <w:b/>
          <w:sz w:val="28"/>
          <w:szCs w:val="28"/>
        </w:rPr>
      </w:pPr>
      <w:r w:rsidRPr="009160CB">
        <w:rPr>
          <w:rFonts w:ascii="Times New Roman" w:hAnsi="Times New Roman"/>
          <w:b/>
          <w:sz w:val="28"/>
          <w:szCs w:val="28"/>
        </w:rPr>
        <w:t>ISRAEL EXPRES</w:t>
      </w:r>
      <w:bookmarkStart w:id="0" w:name="_GoBack"/>
      <w:bookmarkEnd w:id="0"/>
    </w:p>
    <w:p w14:paraId="1CA796A9" w14:textId="77777777" w:rsidR="009160CB" w:rsidRPr="009160CB" w:rsidRDefault="009160CB" w:rsidP="009160CB">
      <w:pPr>
        <w:jc w:val="center"/>
        <w:rPr>
          <w:rFonts w:ascii="Times New Roman" w:hAnsi="Times New Roman"/>
          <w:sz w:val="22"/>
          <w:szCs w:val="22"/>
        </w:rPr>
      </w:pPr>
      <w:r w:rsidRPr="009160CB">
        <w:rPr>
          <w:rFonts w:ascii="Times New Roman" w:hAnsi="Times New Roman"/>
          <w:sz w:val="22"/>
          <w:szCs w:val="22"/>
        </w:rPr>
        <w:t>G-413</w:t>
      </w:r>
    </w:p>
    <w:p w14:paraId="644B865E" w14:textId="77777777" w:rsidR="009160CB" w:rsidRPr="009160CB" w:rsidRDefault="009160CB" w:rsidP="009160CB">
      <w:pPr>
        <w:jc w:val="center"/>
        <w:rPr>
          <w:rFonts w:ascii="Times New Roman" w:hAnsi="Times New Roman"/>
          <w:sz w:val="22"/>
          <w:szCs w:val="22"/>
        </w:rPr>
      </w:pPr>
      <w:r w:rsidRPr="009160CB">
        <w:rPr>
          <w:rFonts w:ascii="Times New Roman" w:hAnsi="Times New Roman"/>
          <w:sz w:val="22"/>
          <w:szCs w:val="22"/>
        </w:rPr>
        <w:t>6 días</w:t>
      </w:r>
    </w:p>
    <w:p w14:paraId="406EAE19" w14:textId="77777777" w:rsidR="009160CB" w:rsidRPr="009160CB" w:rsidRDefault="009160CB" w:rsidP="009160CB">
      <w:pPr>
        <w:jc w:val="both"/>
        <w:rPr>
          <w:rFonts w:ascii="Times New Roman" w:hAnsi="Times New Roman"/>
          <w:sz w:val="22"/>
          <w:szCs w:val="22"/>
        </w:rPr>
      </w:pPr>
    </w:p>
    <w:p w14:paraId="7119C8C6" w14:textId="77777777" w:rsidR="009160CB" w:rsidRPr="009160CB" w:rsidRDefault="009160CB" w:rsidP="009160CB">
      <w:pPr>
        <w:keepNext/>
        <w:jc w:val="both"/>
        <w:outlineLvl w:val="1"/>
        <w:rPr>
          <w:rFonts w:ascii="Times New Roman" w:hAnsi="Times New Roman"/>
          <w:b/>
          <w:bCs/>
          <w:sz w:val="22"/>
          <w:szCs w:val="22"/>
        </w:rPr>
      </w:pPr>
      <w:r w:rsidRPr="009160CB">
        <w:rPr>
          <w:rFonts w:ascii="Times New Roman" w:hAnsi="Times New Roman"/>
          <w:b/>
          <w:bCs/>
          <w:sz w:val="22"/>
          <w:szCs w:val="22"/>
        </w:rPr>
        <w:t>Salidas*: Martes y Miércoles</w:t>
      </w:r>
    </w:p>
    <w:p w14:paraId="05385004" w14:textId="77777777" w:rsidR="009160CB" w:rsidRPr="009160CB" w:rsidRDefault="009160CB" w:rsidP="009160CB">
      <w:pPr>
        <w:rPr>
          <w:rFonts w:ascii="Times New Roman" w:hAnsi="Times New Roman"/>
          <w:sz w:val="22"/>
          <w:szCs w:val="22"/>
        </w:rPr>
      </w:pPr>
      <w:r w:rsidRPr="009160CB">
        <w:rPr>
          <w:rFonts w:ascii="Times New Roman" w:hAnsi="Times New Roman"/>
          <w:sz w:val="22"/>
          <w:szCs w:val="22"/>
        </w:rPr>
        <w:t>De Abril a Febrero 2023</w:t>
      </w:r>
    </w:p>
    <w:p w14:paraId="5C625523" w14:textId="77777777" w:rsidR="009160CB" w:rsidRPr="009160CB" w:rsidRDefault="009160CB" w:rsidP="009160CB">
      <w:pPr>
        <w:rPr>
          <w:rFonts w:ascii="Times New Roman" w:hAnsi="Times New Roman"/>
          <w:sz w:val="22"/>
          <w:szCs w:val="22"/>
        </w:rPr>
      </w:pPr>
      <w:r w:rsidRPr="009160CB">
        <w:rPr>
          <w:rFonts w:ascii="Times New Roman" w:hAnsi="Times New Roman"/>
          <w:sz w:val="22"/>
          <w:szCs w:val="22"/>
        </w:rPr>
        <w:t>*El circuito no opera las salidas del 04 al 10 de Octubre.</w:t>
      </w:r>
    </w:p>
    <w:p w14:paraId="4368F595" w14:textId="77777777" w:rsidR="009160CB" w:rsidRPr="009160CB" w:rsidRDefault="009160CB" w:rsidP="009160CB">
      <w:pPr>
        <w:keepNext/>
        <w:jc w:val="both"/>
        <w:outlineLvl w:val="1"/>
        <w:rPr>
          <w:rFonts w:ascii="Times New Roman" w:hAnsi="Times New Roman"/>
          <w:b/>
          <w:bCs/>
          <w:sz w:val="22"/>
          <w:szCs w:val="22"/>
        </w:rPr>
      </w:pPr>
    </w:p>
    <w:p w14:paraId="2CA2351D" w14:textId="77777777" w:rsidR="009160CB" w:rsidRPr="009160CB" w:rsidRDefault="009160CB" w:rsidP="009160CB">
      <w:pPr>
        <w:keepNext/>
        <w:jc w:val="both"/>
        <w:outlineLvl w:val="1"/>
        <w:rPr>
          <w:rFonts w:ascii="Times New Roman" w:hAnsi="Times New Roman"/>
          <w:b/>
          <w:bCs/>
          <w:sz w:val="22"/>
          <w:szCs w:val="22"/>
        </w:rPr>
      </w:pPr>
      <w:r w:rsidRPr="009160CB">
        <w:rPr>
          <w:rFonts w:ascii="Times New Roman" w:hAnsi="Times New Roman"/>
          <w:b/>
          <w:bCs/>
          <w:sz w:val="22"/>
          <w:szCs w:val="22"/>
        </w:rPr>
        <w:t>Hoteles previstos*:</w:t>
      </w:r>
    </w:p>
    <w:p w14:paraId="65DC6729" w14:textId="77777777" w:rsidR="009160CB" w:rsidRPr="009160CB" w:rsidRDefault="009160CB" w:rsidP="009160CB">
      <w:pPr>
        <w:jc w:val="both"/>
        <w:rPr>
          <w:rFonts w:ascii="Times New Roman" w:hAnsi="Times New Roman"/>
          <w:bCs/>
          <w:sz w:val="22"/>
          <w:szCs w:val="22"/>
        </w:rPr>
      </w:pPr>
      <w:r w:rsidRPr="009160CB">
        <w:rPr>
          <w:rFonts w:ascii="Times New Roman" w:hAnsi="Times New Roman"/>
          <w:bCs/>
          <w:sz w:val="22"/>
          <w:szCs w:val="22"/>
        </w:rPr>
        <w:t>Jerusalén:</w:t>
      </w:r>
    </w:p>
    <w:p w14:paraId="536E70A0"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Plata:</w:t>
      </w:r>
      <w:r w:rsidRPr="009160CB">
        <w:rPr>
          <w:rFonts w:ascii="Times New Roman" w:hAnsi="Times New Roman"/>
          <w:sz w:val="22"/>
          <w:szCs w:val="22"/>
        </w:rPr>
        <w:tab/>
        <w:t>Grand Court</w:t>
      </w:r>
    </w:p>
    <w:p w14:paraId="4EE39712"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Oro:</w:t>
      </w:r>
      <w:r w:rsidRPr="009160CB">
        <w:rPr>
          <w:rFonts w:ascii="Times New Roman" w:hAnsi="Times New Roman"/>
          <w:sz w:val="22"/>
          <w:szCs w:val="22"/>
        </w:rPr>
        <w:tab/>
        <w:t>Lady Stern</w:t>
      </w:r>
    </w:p>
    <w:p w14:paraId="0C276B6D"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*U otros de similar categoría</w:t>
      </w:r>
    </w:p>
    <w:p w14:paraId="5F50FEED" w14:textId="77777777" w:rsidR="009160CB" w:rsidRPr="009160CB" w:rsidRDefault="009160CB" w:rsidP="009160CB">
      <w:pPr>
        <w:keepNext/>
        <w:jc w:val="both"/>
        <w:outlineLvl w:val="1"/>
        <w:rPr>
          <w:rFonts w:ascii="Times New Roman" w:hAnsi="Times New Roman"/>
          <w:b/>
          <w:bCs/>
          <w:sz w:val="22"/>
          <w:szCs w:val="22"/>
        </w:rPr>
      </w:pPr>
    </w:p>
    <w:p w14:paraId="4150AB21" w14:textId="77777777" w:rsidR="009160CB" w:rsidRPr="009160CB" w:rsidRDefault="009160CB" w:rsidP="009160CB">
      <w:pPr>
        <w:keepNext/>
        <w:jc w:val="both"/>
        <w:outlineLvl w:val="1"/>
        <w:rPr>
          <w:rFonts w:ascii="Times New Roman" w:hAnsi="Times New Roman"/>
          <w:b/>
          <w:bCs/>
          <w:sz w:val="22"/>
          <w:szCs w:val="22"/>
        </w:rPr>
      </w:pPr>
      <w:r w:rsidRPr="009160CB">
        <w:rPr>
          <w:rFonts w:ascii="Times New Roman" w:hAnsi="Times New Roman"/>
          <w:b/>
          <w:bCs/>
          <w:sz w:val="22"/>
          <w:szCs w:val="22"/>
        </w:rPr>
        <w:t xml:space="preserve">Servicios incluidos: </w:t>
      </w:r>
    </w:p>
    <w:p w14:paraId="4EC1F372" w14:textId="77777777" w:rsidR="009160CB" w:rsidRPr="009160CB" w:rsidRDefault="009160CB" w:rsidP="009160CB">
      <w:pPr>
        <w:pStyle w:val="Prrafodelista"/>
        <w:numPr>
          <w:ilvl w:val="0"/>
          <w:numId w:val="1"/>
        </w:numPr>
        <w:jc w:val="both"/>
        <w:rPr>
          <w:rFonts w:ascii="Times New Roman" w:hAnsi="Times New Roman"/>
          <w:sz w:val="22"/>
          <w:szCs w:val="22"/>
        </w:rPr>
      </w:pPr>
      <w:r w:rsidRPr="009160CB">
        <w:rPr>
          <w:rFonts w:ascii="Times New Roman" w:hAnsi="Times New Roman"/>
          <w:sz w:val="22"/>
          <w:szCs w:val="22"/>
        </w:rPr>
        <w:t>Hoteles según Categoría elegida.</w:t>
      </w:r>
    </w:p>
    <w:p w14:paraId="01A529D2" w14:textId="77777777" w:rsidR="009160CB" w:rsidRPr="009160CB" w:rsidRDefault="009160CB" w:rsidP="009160CB">
      <w:pPr>
        <w:pStyle w:val="Prrafodelista"/>
        <w:numPr>
          <w:ilvl w:val="0"/>
          <w:numId w:val="1"/>
        </w:numPr>
        <w:jc w:val="both"/>
        <w:rPr>
          <w:rFonts w:ascii="Times New Roman" w:hAnsi="Times New Roman"/>
          <w:sz w:val="22"/>
          <w:szCs w:val="22"/>
        </w:rPr>
      </w:pPr>
      <w:r w:rsidRPr="009160CB">
        <w:rPr>
          <w:rFonts w:ascii="Times New Roman" w:hAnsi="Times New Roman"/>
          <w:sz w:val="22"/>
          <w:szCs w:val="22"/>
        </w:rPr>
        <w:t>5 desayunos y 5 cenas.</w:t>
      </w:r>
    </w:p>
    <w:p w14:paraId="384202C1" w14:textId="77777777" w:rsidR="009160CB" w:rsidRPr="009160CB" w:rsidRDefault="009160CB" w:rsidP="009160CB">
      <w:pPr>
        <w:pStyle w:val="Prrafodelista"/>
        <w:numPr>
          <w:ilvl w:val="0"/>
          <w:numId w:val="1"/>
        </w:numPr>
        <w:jc w:val="both"/>
        <w:rPr>
          <w:rFonts w:ascii="Times New Roman" w:hAnsi="Times New Roman"/>
          <w:sz w:val="22"/>
          <w:szCs w:val="22"/>
        </w:rPr>
      </w:pPr>
      <w:r w:rsidRPr="009160CB">
        <w:rPr>
          <w:rFonts w:ascii="Times New Roman" w:hAnsi="Times New Roman"/>
          <w:sz w:val="22"/>
          <w:szCs w:val="22"/>
        </w:rPr>
        <w:t>Las visitas que se indican en el itinerario.</w:t>
      </w:r>
    </w:p>
    <w:p w14:paraId="5770790F" w14:textId="77777777" w:rsidR="009160CB" w:rsidRPr="009160CB" w:rsidRDefault="009160CB" w:rsidP="009160CB">
      <w:pPr>
        <w:pStyle w:val="Prrafodelista"/>
        <w:numPr>
          <w:ilvl w:val="0"/>
          <w:numId w:val="1"/>
        </w:numPr>
        <w:jc w:val="both"/>
        <w:rPr>
          <w:rFonts w:ascii="Times New Roman" w:hAnsi="Times New Roman"/>
          <w:sz w:val="22"/>
          <w:szCs w:val="22"/>
        </w:rPr>
      </w:pPr>
      <w:r w:rsidRPr="009160CB">
        <w:rPr>
          <w:rFonts w:ascii="Times New Roman" w:hAnsi="Times New Roman"/>
          <w:sz w:val="22"/>
          <w:szCs w:val="22"/>
        </w:rPr>
        <w:t>Traslados de llegada a Tel-Aviv y salida de Jerusalén.</w:t>
      </w:r>
    </w:p>
    <w:p w14:paraId="10E11CAD" w14:textId="77777777" w:rsidR="009160CB" w:rsidRPr="009160CB" w:rsidRDefault="009160CB" w:rsidP="009160CB">
      <w:pPr>
        <w:pStyle w:val="Prrafodelista"/>
        <w:numPr>
          <w:ilvl w:val="0"/>
          <w:numId w:val="1"/>
        </w:numPr>
        <w:jc w:val="both"/>
        <w:rPr>
          <w:rFonts w:ascii="Times New Roman" w:hAnsi="Times New Roman"/>
          <w:sz w:val="22"/>
          <w:szCs w:val="22"/>
        </w:rPr>
      </w:pPr>
      <w:r w:rsidRPr="009160CB">
        <w:rPr>
          <w:rFonts w:ascii="Times New Roman" w:hAnsi="Times New Roman"/>
          <w:sz w:val="22"/>
          <w:szCs w:val="22"/>
        </w:rPr>
        <w:t>Autopullman de lujo.</w:t>
      </w:r>
    </w:p>
    <w:p w14:paraId="2715E5BA" w14:textId="77777777" w:rsidR="009160CB" w:rsidRDefault="009160CB" w:rsidP="009160CB">
      <w:pPr>
        <w:pStyle w:val="Prrafodelista"/>
        <w:numPr>
          <w:ilvl w:val="0"/>
          <w:numId w:val="1"/>
        </w:numPr>
        <w:jc w:val="both"/>
        <w:rPr>
          <w:rFonts w:ascii="Times New Roman" w:hAnsi="Times New Roman"/>
          <w:sz w:val="22"/>
          <w:szCs w:val="22"/>
        </w:rPr>
      </w:pPr>
      <w:r w:rsidRPr="009160CB">
        <w:rPr>
          <w:rFonts w:ascii="Times New Roman" w:hAnsi="Times New Roman"/>
          <w:sz w:val="22"/>
          <w:szCs w:val="22"/>
        </w:rPr>
        <w:t>Guía de habla hispana.</w:t>
      </w:r>
    </w:p>
    <w:p w14:paraId="0E1AD1FC" w14:textId="77777777" w:rsidR="009160CB" w:rsidRDefault="009160CB" w:rsidP="009160CB">
      <w:pPr>
        <w:jc w:val="both"/>
        <w:rPr>
          <w:rFonts w:ascii="Times New Roman" w:hAnsi="Times New Roman"/>
          <w:sz w:val="22"/>
          <w:szCs w:val="22"/>
        </w:rPr>
      </w:pPr>
    </w:p>
    <w:p w14:paraId="35F679FA" w14:textId="77777777" w:rsidR="009160CB" w:rsidRPr="001D235F" w:rsidRDefault="009160CB" w:rsidP="009160CB">
      <w:pPr>
        <w:rPr>
          <w:b/>
          <w:bCs/>
          <w:sz w:val="22"/>
          <w:szCs w:val="22"/>
        </w:rPr>
      </w:pPr>
      <w:r w:rsidRPr="001D235F">
        <w:rPr>
          <w:b/>
          <w:bCs/>
          <w:sz w:val="22"/>
          <w:szCs w:val="22"/>
        </w:rPr>
        <w:t xml:space="preserve">Servicios no incluidos: </w:t>
      </w:r>
    </w:p>
    <w:p w14:paraId="4BB245F5" w14:textId="77777777" w:rsidR="009160CB" w:rsidRPr="00701D6C" w:rsidRDefault="009160CB" w:rsidP="009160CB">
      <w:pPr>
        <w:pStyle w:val="Prrafodelista"/>
        <w:numPr>
          <w:ilvl w:val="0"/>
          <w:numId w:val="3"/>
        </w:numPr>
        <w:jc w:val="both"/>
        <w:rPr>
          <w:sz w:val="22"/>
          <w:szCs w:val="22"/>
          <w:lang w:val="it-IT"/>
        </w:rPr>
      </w:pPr>
      <w:r w:rsidRPr="00701D6C">
        <w:rPr>
          <w:sz w:val="22"/>
          <w:szCs w:val="22"/>
          <w:lang w:val="it-IT"/>
        </w:rPr>
        <w:t>2% Fee bancario</w:t>
      </w:r>
    </w:p>
    <w:p w14:paraId="1132B58D" w14:textId="77777777" w:rsidR="009160CB" w:rsidRPr="00701D6C" w:rsidRDefault="009160CB" w:rsidP="009160CB">
      <w:pPr>
        <w:pStyle w:val="Prrafodelista"/>
        <w:numPr>
          <w:ilvl w:val="0"/>
          <w:numId w:val="3"/>
        </w:numPr>
        <w:jc w:val="both"/>
        <w:rPr>
          <w:sz w:val="22"/>
          <w:szCs w:val="22"/>
          <w:lang w:val="it-IT"/>
        </w:rPr>
      </w:pPr>
      <w:r w:rsidRPr="00701D6C">
        <w:rPr>
          <w:sz w:val="22"/>
          <w:szCs w:val="22"/>
          <w:lang w:val="it-IT"/>
        </w:rPr>
        <w:t>Tiquetes aéreos</w:t>
      </w:r>
    </w:p>
    <w:p w14:paraId="616BAB20" w14:textId="77777777" w:rsidR="009160CB" w:rsidRPr="00701D6C" w:rsidRDefault="009160CB" w:rsidP="009160CB">
      <w:pPr>
        <w:pStyle w:val="Prrafodelista"/>
        <w:numPr>
          <w:ilvl w:val="0"/>
          <w:numId w:val="3"/>
        </w:numPr>
        <w:jc w:val="both"/>
        <w:rPr>
          <w:sz w:val="22"/>
          <w:szCs w:val="22"/>
          <w:lang w:val="it-IT"/>
        </w:rPr>
      </w:pPr>
      <w:r w:rsidRPr="00701D6C">
        <w:rPr>
          <w:sz w:val="22"/>
          <w:szCs w:val="22"/>
          <w:lang w:val="it-IT"/>
        </w:rPr>
        <w:t>Tasas aeroportuarias</w:t>
      </w:r>
    </w:p>
    <w:p w14:paraId="7A90E0B5" w14:textId="77777777" w:rsidR="009160CB" w:rsidRPr="00701D6C" w:rsidRDefault="009160CB" w:rsidP="009160CB">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23098A26" w14:textId="77777777" w:rsidR="009160CB" w:rsidRPr="00701D6C" w:rsidRDefault="009160CB" w:rsidP="009160CB">
      <w:pPr>
        <w:pStyle w:val="Prrafodelista"/>
        <w:numPr>
          <w:ilvl w:val="0"/>
          <w:numId w:val="3"/>
        </w:numPr>
        <w:rPr>
          <w:sz w:val="22"/>
          <w:szCs w:val="22"/>
        </w:rPr>
      </w:pPr>
      <w:r w:rsidRPr="00701D6C">
        <w:rPr>
          <w:sz w:val="22"/>
          <w:szCs w:val="22"/>
        </w:rPr>
        <w:t>Servicios no mencionados en el programa</w:t>
      </w:r>
    </w:p>
    <w:p w14:paraId="40059A2A" w14:textId="77777777" w:rsidR="009160CB" w:rsidRPr="00701D6C" w:rsidRDefault="009160CB" w:rsidP="009160CB">
      <w:pPr>
        <w:pStyle w:val="Prrafodelista"/>
        <w:numPr>
          <w:ilvl w:val="0"/>
          <w:numId w:val="3"/>
        </w:numPr>
        <w:rPr>
          <w:sz w:val="22"/>
          <w:szCs w:val="22"/>
        </w:rPr>
      </w:pPr>
      <w:r w:rsidRPr="00701D6C">
        <w:rPr>
          <w:sz w:val="22"/>
          <w:szCs w:val="22"/>
        </w:rPr>
        <w:t>Visitas opcionales</w:t>
      </w:r>
    </w:p>
    <w:p w14:paraId="31F8063D" w14:textId="77777777" w:rsidR="009160CB" w:rsidRPr="00EE17D4" w:rsidRDefault="009160CB" w:rsidP="009160CB">
      <w:pPr>
        <w:pStyle w:val="Prrafodelista"/>
        <w:numPr>
          <w:ilvl w:val="0"/>
          <w:numId w:val="3"/>
        </w:numPr>
        <w:rPr>
          <w:sz w:val="22"/>
          <w:szCs w:val="22"/>
        </w:rPr>
      </w:pPr>
      <w:r w:rsidRPr="00701D6C">
        <w:rPr>
          <w:sz w:val="22"/>
          <w:szCs w:val="22"/>
        </w:rPr>
        <w:t>Tarjeta de asistencia médic</w:t>
      </w:r>
      <w:r>
        <w:rPr>
          <w:sz w:val="22"/>
          <w:szCs w:val="22"/>
        </w:rPr>
        <w:t>a</w:t>
      </w:r>
    </w:p>
    <w:p w14:paraId="131428DB" w14:textId="77777777" w:rsidR="009160CB" w:rsidRPr="009160CB" w:rsidRDefault="009160CB" w:rsidP="009160CB">
      <w:pPr>
        <w:jc w:val="both"/>
        <w:rPr>
          <w:rFonts w:ascii="Times New Roman" w:hAnsi="Times New Roman"/>
          <w:sz w:val="22"/>
          <w:szCs w:val="22"/>
        </w:rPr>
      </w:pPr>
    </w:p>
    <w:p w14:paraId="0770131B" w14:textId="77777777" w:rsidR="009160CB" w:rsidRPr="009160CB" w:rsidRDefault="009160CB" w:rsidP="009160CB">
      <w:pPr>
        <w:jc w:val="both"/>
        <w:rPr>
          <w:rFonts w:ascii="Times New Roman" w:hAnsi="Times New Roman"/>
          <w:sz w:val="22"/>
          <w:szCs w:val="22"/>
        </w:rPr>
      </w:pPr>
    </w:p>
    <w:p w14:paraId="7199B977" w14:textId="77777777" w:rsidR="009160CB" w:rsidRPr="009160CB" w:rsidRDefault="009160CB" w:rsidP="009160CB">
      <w:pPr>
        <w:jc w:val="both"/>
        <w:rPr>
          <w:rFonts w:ascii="Times New Roman" w:hAnsi="Times New Roman"/>
          <w:caps/>
          <w:sz w:val="22"/>
          <w:szCs w:val="22"/>
        </w:rPr>
      </w:pPr>
      <w:r w:rsidRPr="009160CB">
        <w:rPr>
          <w:rFonts w:ascii="Times New Roman" w:hAnsi="Times New Roman"/>
          <w:b/>
          <w:caps/>
          <w:sz w:val="22"/>
          <w:szCs w:val="22"/>
        </w:rPr>
        <w:t>Día 1.º JERUSALén</w:t>
      </w:r>
    </w:p>
    <w:p w14:paraId="316CEF16"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 xml:space="preserve">Llegada al aeropuerto, recepción por nuestro representante en el aeropuerto, asistencia y traslado a Jerusalén. </w:t>
      </w:r>
      <w:r w:rsidRPr="009160CB">
        <w:rPr>
          <w:rFonts w:ascii="Times New Roman" w:hAnsi="Times New Roman"/>
          <w:b/>
          <w:sz w:val="22"/>
          <w:szCs w:val="22"/>
        </w:rPr>
        <w:t>Cena</w:t>
      </w:r>
      <w:r w:rsidRPr="009160CB">
        <w:rPr>
          <w:rFonts w:ascii="Times New Roman" w:hAnsi="Times New Roman"/>
          <w:sz w:val="22"/>
          <w:szCs w:val="22"/>
        </w:rPr>
        <w:t xml:space="preserve"> y Alojamiento. </w:t>
      </w:r>
    </w:p>
    <w:p w14:paraId="3B1CE55A" w14:textId="77777777" w:rsidR="009160CB" w:rsidRPr="009160CB" w:rsidRDefault="009160CB" w:rsidP="009160CB">
      <w:pPr>
        <w:jc w:val="both"/>
        <w:rPr>
          <w:rFonts w:ascii="Times New Roman" w:hAnsi="Times New Roman"/>
          <w:sz w:val="22"/>
          <w:szCs w:val="22"/>
        </w:rPr>
      </w:pPr>
    </w:p>
    <w:p w14:paraId="5E9776AD" w14:textId="77777777" w:rsidR="009160CB" w:rsidRPr="009160CB" w:rsidRDefault="009160CB" w:rsidP="009160CB">
      <w:pPr>
        <w:jc w:val="both"/>
        <w:rPr>
          <w:rFonts w:ascii="Times New Roman" w:hAnsi="Times New Roman"/>
          <w:b/>
          <w:caps/>
          <w:sz w:val="22"/>
          <w:szCs w:val="22"/>
        </w:rPr>
      </w:pPr>
      <w:r w:rsidRPr="009160CB">
        <w:rPr>
          <w:rFonts w:ascii="Times New Roman" w:hAnsi="Times New Roman"/>
          <w:b/>
          <w:caps/>
          <w:sz w:val="22"/>
          <w:szCs w:val="22"/>
        </w:rPr>
        <w:t>Día 2.º JERUSALéN – MASSADA – MAR MUERTO – JERUSALéN</w:t>
      </w:r>
    </w:p>
    <w:p w14:paraId="73B0A189"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 xml:space="preserve">Desayuno. Descenso al desierto de Judea pasando por la planicie de Jericó. Ascensión a Massada por teleférico visitando la fortaleza construida por el rey Herodes el Grande hace 2000 años. Continuación a la playa del mar Muerto para disfrutar de las aguas especiales de este mar conocido por sus cualidades terapéuticas. Regreso a Jerusalén. </w:t>
      </w:r>
      <w:r w:rsidRPr="009160CB">
        <w:rPr>
          <w:rFonts w:ascii="Times New Roman" w:hAnsi="Times New Roman"/>
          <w:b/>
          <w:sz w:val="22"/>
          <w:szCs w:val="22"/>
        </w:rPr>
        <w:t>Cena</w:t>
      </w:r>
      <w:r w:rsidRPr="009160CB">
        <w:rPr>
          <w:rFonts w:ascii="Times New Roman" w:hAnsi="Times New Roman"/>
          <w:sz w:val="22"/>
          <w:szCs w:val="22"/>
        </w:rPr>
        <w:t xml:space="preserve"> y alojamiento. </w:t>
      </w:r>
    </w:p>
    <w:p w14:paraId="5A320B0A" w14:textId="77777777" w:rsidR="009160CB" w:rsidRPr="009160CB" w:rsidRDefault="009160CB" w:rsidP="009160CB">
      <w:pPr>
        <w:jc w:val="both"/>
        <w:rPr>
          <w:rFonts w:ascii="Times New Roman" w:hAnsi="Times New Roman"/>
          <w:sz w:val="22"/>
          <w:szCs w:val="22"/>
        </w:rPr>
      </w:pPr>
    </w:p>
    <w:p w14:paraId="4CDE6BA7" w14:textId="77777777" w:rsidR="009160CB" w:rsidRPr="009160CB" w:rsidRDefault="009160CB" w:rsidP="009160CB">
      <w:pPr>
        <w:jc w:val="both"/>
        <w:rPr>
          <w:rFonts w:ascii="Times New Roman" w:hAnsi="Times New Roman"/>
          <w:b/>
          <w:caps/>
          <w:sz w:val="22"/>
          <w:szCs w:val="22"/>
        </w:rPr>
      </w:pPr>
      <w:r w:rsidRPr="009160CB">
        <w:rPr>
          <w:rFonts w:ascii="Times New Roman" w:hAnsi="Times New Roman"/>
          <w:b/>
          <w:caps/>
          <w:sz w:val="22"/>
          <w:szCs w:val="22"/>
        </w:rPr>
        <w:t>Día 3.º JERUSALéN – NAZARETH – MONTE TABOR – TIBERIADES – JERUSALéN</w:t>
      </w:r>
    </w:p>
    <w:p w14:paraId="0BD4CA86"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 xml:space="preserve">Desayuno. Salida hacia Nazareth donde visitaremos la Iglesia de la Anunciación y la Iglesia de San José. Continuación de viaje a Monte Tabor donde tendremos unas vistas privilegiadas y visita de la Iglesia de la Transfiguración. Continuación hacia Tiberiadas donde visitaremos Capernaúm, ruinas de la ciudad de Jesús, así como la Sinagoga. Visita a la Iglesia de la Multiplicación de los Panes y los Peces y retorno a Jerusalén. </w:t>
      </w:r>
      <w:r w:rsidRPr="009160CB">
        <w:rPr>
          <w:rFonts w:ascii="Times New Roman" w:hAnsi="Times New Roman"/>
          <w:b/>
          <w:sz w:val="22"/>
          <w:szCs w:val="22"/>
        </w:rPr>
        <w:t>Cena</w:t>
      </w:r>
      <w:r w:rsidRPr="009160CB">
        <w:rPr>
          <w:rFonts w:ascii="Times New Roman" w:hAnsi="Times New Roman"/>
          <w:sz w:val="22"/>
          <w:szCs w:val="22"/>
        </w:rPr>
        <w:t xml:space="preserve"> y alojamiento.</w:t>
      </w:r>
    </w:p>
    <w:p w14:paraId="7D6A3CE2" w14:textId="77777777" w:rsidR="009160CB" w:rsidRPr="009160CB" w:rsidRDefault="009160CB" w:rsidP="009160CB">
      <w:pPr>
        <w:jc w:val="both"/>
        <w:rPr>
          <w:rFonts w:ascii="Times New Roman" w:hAnsi="Times New Roman"/>
          <w:sz w:val="22"/>
          <w:szCs w:val="22"/>
        </w:rPr>
      </w:pPr>
    </w:p>
    <w:p w14:paraId="6FAEB1DE" w14:textId="77777777" w:rsidR="009160CB" w:rsidRPr="009160CB" w:rsidRDefault="009160CB" w:rsidP="009160CB">
      <w:pPr>
        <w:jc w:val="both"/>
        <w:rPr>
          <w:rFonts w:ascii="Times New Roman" w:hAnsi="Times New Roman"/>
          <w:b/>
          <w:caps/>
          <w:sz w:val="22"/>
          <w:szCs w:val="22"/>
        </w:rPr>
      </w:pPr>
      <w:r w:rsidRPr="009160CB">
        <w:rPr>
          <w:rFonts w:ascii="Times New Roman" w:hAnsi="Times New Roman"/>
          <w:b/>
          <w:caps/>
          <w:sz w:val="22"/>
          <w:szCs w:val="22"/>
        </w:rPr>
        <w:t>Día 4.º JERUSALénN (Ciudad Nueva) – BELEN - JERUSALéN</w:t>
      </w:r>
    </w:p>
    <w:p w14:paraId="1BEA96F3"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lastRenderedPageBreak/>
        <w:t xml:space="preserve">Desayuno. Visita de la magnífica ciudad de Jerusalén y descripción de los puntos más significativos. Recorrido de la ciudad nueva: visita al Santuario del Libro en el Museo de Israel, allí se exhiben los manuscritos del Mar Muerto y el modelo a escala de la ciudad de Jerusalén en la época de Herodes (período del Segundo Templo). Vista del nuevo edificio de la Universidad Hebrea de Jerusalén prosiguiendo hacia Ein Karem, pintoresco barrio de las afueras de la ciudad para visitar el Santuario de San Juan Bautista. De allí continuaremos al Memorial Yad Vashem, monumento recordatorio de las pérdidas del Holocausto. Por la tarde salida hacia Belén para visitar la Iglesia de la Natividad y la Gruta del Nacimiento, Capilla de San Jerónimo y San José. Regreso a Jerusalén. </w:t>
      </w:r>
      <w:r w:rsidRPr="009160CB">
        <w:rPr>
          <w:rFonts w:ascii="Times New Roman" w:hAnsi="Times New Roman"/>
          <w:b/>
          <w:sz w:val="22"/>
          <w:szCs w:val="22"/>
        </w:rPr>
        <w:t>Cena</w:t>
      </w:r>
      <w:r w:rsidRPr="009160CB">
        <w:rPr>
          <w:rFonts w:ascii="Times New Roman" w:hAnsi="Times New Roman"/>
          <w:sz w:val="22"/>
          <w:szCs w:val="22"/>
        </w:rPr>
        <w:t xml:space="preserve"> y alojamiento</w:t>
      </w:r>
    </w:p>
    <w:p w14:paraId="11ADA127" w14:textId="77777777" w:rsidR="009160CB" w:rsidRPr="009160CB" w:rsidRDefault="009160CB" w:rsidP="009160CB">
      <w:pPr>
        <w:jc w:val="both"/>
        <w:rPr>
          <w:rFonts w:ascii="Times New Roman" w:hAnsi="Times New Roman"/>
          <w:sz w:val="22"/>
          <w:szCs w:val="22"/>
        </w:rPr>
      </w:pPr>
    </w:p>
    <w:p w14:paraId="4D0C0379" w14:textId="77777777" w:rsidR="009160CB" w:rsidRPr="009160CB" w:rsidRDefault="009160CB" w:rsidP="009160CB">
      <w:pPr>
        <w:jc w:val="both"/>
        <w:rPr>
          <w:rFonts w:ascii="Times New Roman" w:hAnsi="Times New Roman"/>
          <w:caps/>
          <w:sz w:val="22"/>
          <w:szCs w:val="22"/>
        </w:rPr>
      </w:pPr>
      <w:r w:rsidRPr="009160CB">
        <w:rPr>
          <w:rFonts w:ascii="Times New Roman" w:hAnsi="Times New Roman"/>
          <w:b/>
          <w:caps/>
          <w:sz w:val="22"/>
          <w:szCs w:val="22"/>
        </w:rPr>
        <w:t>Día 5.º JERUSALéN (Ciudad Vieja)</w:t>
      </w:r>
    </w:p>
    <w:p w14:paraId="60EE1C89"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Desayuno. Salida vía el Monte Scopus hacia el Monte de los Olivos. Panorama de la Ciudad</w:t>
      </w:r>
    </w:p>
    <w:p w14:paraId="29C99CF8" w14:textId="77777777" w:rsidR="009160CB" w:rsidRPr="009160CB" w:rsidRDefault="009160CB" w:rsidP="009160CB">
      <w:pPr>
        <w:jc w:val="both"/>
        <w:rPr>
          <w:rFonts w:ascii="Times New Roman" w:hAnsi="Times New Roman"/>
          <w:sz w:val="22"/>
          <w:szCs w:val="22"/>
        </w:rPr>
      </w:pPr>
      <w:r w:rsidRPr="009160CB">
        <w:rPr>
          <w:rFonts w:ascii="Times New Roman" w:hAnsi="Times New Roman"/>
          <w:sz w:val="22"/>
          <w:szCs w:val="22"/>
        </w:rPr>
        <w:t xml:space="preserve">Santa amurallada. Continuación hacia Getsemaní, Basilica de la Agonía. Luego Muro Occidental (Muro de las Lamentaciones), la Vía Dolorosa, la Iglesia del Santo Sepulcro, Seguimos al Monte Sión, para visitar la tumba del Rey David, el Cénaculo y la Abadía de la Dormicion. </w:t>
      </w:r>
      <w:r w:rsidRPr="009160CB">
        <w:rPr>
          <w:rFonts w:ascii="Times New Roman" w:hAnsi="Times New Roman"/>
          <w:b/>
          <w:bCs/>
          <w:sz w:val="22"/>
          <w:szCs w:val="22"/>
        </w:rPr>
        <w:t>Cena</w:t>
      </w:r>
      <w:r w:rsidRPr="009160CB">
        <w:rPr>
          <w:rFonts w:ascii="Times New Roman" w:hAnsi="Times New Roman"/>
          <w:sz w:val="22"/>
          <w:szCs w:val="22"/>
        </w:rPr>
        <w:t xml:space="preserve"> y alojamiento</w:t>
      </w:r>
    </w:p>
    <w:p w14:paraId="3697B0D5" w14:textId="77777777" w:rsidR="009160CB" w:rsidRPr="009160CB" w:rsidRDefault="009160CB" w:rsidP="009160CB">
      <w:pPr>
        <w:jc w:val="both"/>
        <w:rPr>
          <w:rFonts w:ascii="Times New Roman" w:hAnsi="Times New Roman"/>
          <w:sz w:val="22"/>
          <w:szCs w:val="22"/>
        </w:rPr>
      </w:pPr>
    </w:p>
    <w:p w14:paraId="7467B3F1" w14:textId="77777777" w:rsidR="009160CB" w:rsidRPr="009160CB" w:rsidRDefault="009160CB" w:rsidP="009160CB">
      <w:pPr>
        <w:jc w:val="both"/>
        <w:rPr>
          <w:rFonts w:ascii="Times New Roman" w:hAnsi="Times New Roman"/>
          <w:caps/>
          <w:sz w:val="22"/>
          <w:szCs w:val="22"/>
        </w:rPr>
      </w:pPr>
      <w:r w:rsidRPr="009160CB">
        <w:rPr>
          <w:rFonts w:ascii="Times New Roman" w:hAnsi="Times New Roman"/>
          <w:b/>
          <w:caps/>
          <w:sz w:val="22"/>
          <w:szCs w:val="22"/>
        </w:rPr>
        <w:t xml:space="preserve">Día 6.º JERUSALéN </w:t>
      </w:r>
    </w:p>
    <w:p w14:paraId="496F1937" w14:textId="77777777" w:rsidR="009160CB" w:rsidRPr="009160CB" w:rsidRDefault="009160CB" w:rsidP="009160CB">
      <w:pPr>
        <w:tabs>
          <w:tab w:val="left" w:pos="3675"/>
        </w:tabs>
        <w:jc w:val="both"/>
        <w:rPr>
          <w:rFonts w:ascii="Times New Roman" w:hAnsi="Times New Roman"/>
          <w:sz w:val="22"/>
          <w:szCs w:val="22"/>
        </w:rPr>
      </w:pPr>
      <w:r w:rsidRPr="009160CB">
        <w:rPr>
          <w:rFonts w:ascii="Times New Roman" w:hAnsi="Times New Roman"/>
          <w:sz w:val="22"/>
          <w:szCs w:val="22"/>
        </w:rPr>
        <w:t xml:space="preserve">Desayuno. A la hora indicada traslado de salida al aeropuerto Ben Gurión y </w:t>
      </w:r>
      <w:r w:rsidRPr="009160CB">
        <w:rPr>
          <w:rFonts w:ascii="Times New Roman" w:hAnsi="Times New Roman"/>
          <w:color w:val="800080"/>
          <w:sz w:val="22"/>
          <w:szCs w:val="22"/>
        </w:rPr>
        <w:t>fin de nuestros servicios.</w:t>
      </w:r>
    </w:p>
    <w:p w14:paraId="462725C7" w14:textId="77777777" w:rsidR="009160CB" w:rsidRPr="009160CB" w:rsidRDefault="009160CB" w:rsidP="009160CB">
      <w:pPr>
        <w:jc w:val="both"/>
        <w:rPr>
          <w:rFonts w:ascii="Times New Roman" w:hAnsi="Times New Roman"/>
          <w:sz w:val="22"/>
          <w:szCs w:val="22"/>
        </w:rPr>
      </w:pPr>
    </w:p>
    <w:p w14:paraId="66E1121E" w14:textId="77777777" w:rsidR="009160CB" w:rsidRPr="009160CB" w:rsidRDefault="009160CB" w:rsidP="009160CB">
      <w:pPr>
        <w:tabs>
          <w:tab w:val="left" w:pos="3675"/>
        </w:tabs>
        <w:jc w:val="both"/>
        <w:rPr>
          <w:rFonts w:ascii="Times New Roman" w:hAnsi="Times New Roman"/>
          <w:sz w:val="22"/>
          <w:szCs w:val="22"/>
        </w:rPr>
      </w:pPr>
      <w:r w:rsidRPr="009160CB">
        <w:rPr>
          <w:rFonts w:ascii="Times New Roman" w:hAnsi="Times New Roman"/>
          <w:sz w:val="22"/>
          <w:szCs w:val="22"/>
        </w:rPr>
        <w:tab/>
      </w:r>
    </w:p>
    <w:tbl>
      <w:tblPr>
        <w:tblW w:w="9209" w:type="dxa"/>
        <w:tblInd w:w="75" w:type="dxa"/>
        <w:tblCellMar>
          <w:left w:w="70" w:type="dxa"/>
          <w:right w:w="70" w:type="dxa"/>
        </w:tblCellMar>
        <w:tblLook w:val="04A0" w:firstRow="1" w:lastRow="0" w:firstColumn="1" w:lastColumn="0" w:noHBand="0" w:noVBand="1"/>
      </w:tblPr>
      <w:tblGrid>
        <w:gridCol w:w="6091"/>
        <w:gridCol w:w="1417"/>
        <w:gridCol w:w="1701"/>
      </w:tblGrid>
      <w:tr w:rsidR="009160CB" w:rsidRPr="009160CB" w14:paraId="6305B8A4" w14:textId="77777777" w:rsidTr="00AD2943">
        <w:trPr>
          <w:trHeight w:val="360"/>
        </w:trPr>
        <w:tc>
          <w:tcPr>
            <w:tcW w:w="92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0E608" w14:textId="77777777" w:rsidR="009160CB" w:rsidRPr="009160CB" w:rsidRDefault="009160CB" w:rsidP="00AD2943">
            <w:pPr>
              <w:jc w:val="center"/>
              <w:rPr>
                <w:rFonts w:ascii="Times New Roman" w:eastAsia="Times New Roman" w:hAnsi="Times New Roman"/>
                <w:b/>
                <w:bCs/>
                <w:sz w:val="22"/>
                <w:szCs w:val="22"/>
              </w:rPr>
            </w:pPr>
            <w:r w:rsidRPr="009160CB">
              <w:rPr>
                <w:rFonts w:ascii="Times New Roman" w:eastAsia="Times New Roman" w:hAnsi="Times New Roman"/>
                <w:b/>
                <w:bCs/>
                <w:sz w:val="22"/>
                <w:szCs w:val="22"/>
              </w:rPr>
              <w:t>PRECIOS POR PERSONA EN U$D</w:t>
            </w:r>
          </w:p>
        </w:tc>
      </w:tr>
      <w:tr w:rsidR="009160CB" w:rsidRPr="009160CB" w14:paraId="2D3A29DD" w14:textId="77777777" w:rsidTr="00AD2943">
        <w:trPr>
          <w:trHeight w:val="36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D894F75" w14:textId="77777777" w:rsidR="009160CB" w:rsidRPr="009160CB" w:rsidRDefault="009160CB" w:rsidP="00AD2943">
            <w:pPr>
              <w:jc w:val="center"/>
              <w:rPr>
                <w:rFonts w:ascii="Times New Roman" w:eastAsia="Times New Roman" w:hAnsi="Times New Roman"/>
                <w:b/>
                <w:bCs/>
                <w:sz w:val="22"/>
                <w:szCs w:val="22"/>
              </w:rPr>
            </w:pPr>
            <w:r w:rsidRPr="009160CB">
              <w:rPr>
                <w:rFonts w:ascii="Times New Roman" w:eastAsia="Times New Roman" w:hAnsi="Times New Roman"/>
                <w:b/>
                <w:bCs/>
                <w:sz w:val="22"/>
                <w:szCs w:val="22"/>
              </w:rPr>
              <w:t>HABITACIÓN / CLASE</w:t>
            </w:r>
          </w:p>
        </w:tc>
        <w:tc>
          <w:tcPr>
            <w:tcW w:w="1417" w:type="dxa"/>
            <w:tcBorders>
              <w:top w:val="nil"/>
              <w:left w:val="nil"/>
              <w:bottom w:val="single" w:sz="4" w:space="0" w:color="auto"/>
              <w:right w:val="single" w:sz="4" w:space="0" w:color="auto"/>
            </w:tcBorders>
            <w:shd w:val="clear" w:color="auto" w:fill="auto"/>
            <w:noWrap/>
            <w:vAlign w:val="center"/>
            <w:hideMark/>
          </w:tcPr>
          <w:p w14:paraId="47BA1A37" w14:textId="77777777" w:rsidR="009160CB" w:rsidRPr="009160CB" w:rsidRDefault="009160CB" w:rsidP="00AD2943">
            <w:pPr>
              <w:jc w:val="center"/>
              <w:rPr>
                <w:rFonts w:ascii="Times New Roman" w:eastAsia="Times New Roman" w:hAnsi="Times New Roman"/>
                <w:b/>
                <w:bCs/>
                <w:sz w:val="22"/>
                <w:szCs w:val="22"/>
              </w:rPr>
            </w:pPr>
            <w:r w:rsidRPr="009160CB">
              <w:rPr>
                <w:rFonts w:ascii="Times New Roman" w:eastAsia="Times New Roman" w:hAnsi="Times New Roman"/>
                <w:b/>
                <w:bCs/>
                <w:sz w:val="22"/>
                <w:szCs w:val="22"/>
              </w:rPr>
              <w:t>Oro</w:t>
            </w:r>
          </w:p>
        </w:tc>
        <w:tc>
          <w:tcPr>
            <w:tcW w:w="1701" w:type="dxa"/>
            <w:tcBorders>
              <w:top w:val="nil"/>
              <w:left w:val="nil"/>
              <w:bottom w:val="single" w:sz="4" w:space="0" w:color="auto"/>
              <w:right w:val="single" w:sz="4" w:space="0" w:color="auto"/>
            </w:tcBorders>
            <w:shd w:val="clear" w:color="auto" w:fill="auto"/>
            <w:noWrap/>
            <w:vAlign w:val="center"/>
            <w:hideMark/>
          </w:tcPr>
          <w:p w14:paraId="498C7A3C" w14:textId="77777777" w:rsidR="009160CB" w:rsidRPr="009160CB" w:rsidRDefault="009160CB" w:rsidP="00AD2943">
            <w:pPr>
              <w:jc w:val="center"/>
              <w:rPr>
                <w:rFonts w:ascii="Times New Roman" w:eastAsia="Times New Roman" w:hAnsi="Times New Roman"/>
                <w:b/>
                <w:bCs/>
                <w:sz w:val="22"/>
                <w:szCs w:val="22"/>
              </w:rPr>
            </w:pPr>
            <w:r w:rsidRPr="009160CB">
              <w:rPr>
                <w:rFonts w:ascii="Times New Roman" w:eastAsia="Times New Roman" w:hAnsi="Times New Roman"/>
                <w:b/>
                <w:bCs/>
                <w:sz w:val="22"/>
                <w:szCs w:val="22"/>
              </w:rPr>
              <w:t>Plata</w:t>
            </w:r>
          </w:p>
        </w:tc>
      </w:tr>
      <w:tr w:rsidR="009160CB" w:rsidRPr="009160CB" w14:paraId="555367E1" w14:textId="77777777" w:rsidTr="00AD2943">
        <w:trPr>
          <w:trHeight w:val="36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C380" w14:textId="77777777" w:rsidR="009160CB" w:rsidRPr="009160CB" w:rsidRDefault="009160CB" w:rsidP="00AD2943">
            <w:pPr>
              <w:rPr>
                <w:rFonts w:ascii="Times New Roman" w:eastAsia="Times New Roman" w:hAnsi="Times New Roman"/>
                <w:b/>
                <w:bCs/>
                <w:sz w:val="22"/>
                <w:szCs w:val="22"/>
              </w:rPr>
            </w:pPr>
            <w:r w:rsidRPr="009160CB">
              <w:rPr>
                <w:rFonts w:ascii="Times New Roman" w:eastAsia="Times New Roman" w:hAnsi="Times New Roman"/>
                <w:b/>
                <w:bCs/>
                <w:sz w:val="22"/>
                <w:szCs w:val="22"/>
              </w:rPr>
              <w:t>Habitación doble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3ACD287"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1.710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8155465"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1.595</w:t>
            </w:r>
          </w:p>
        </w:tc>
      </w:tr>
      <w:tr w:rsidR="009160CB" w:rsidRPr="009160CB" w14:paraId="72822D54" w14:textId="77777777" w:rsidTr="00AD2943">
        <w:trPr>
          <w:trHeight w:val="36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BC4FD9F" w14:textId="77777777" w:rsidR="009160CB" w:rsidRPr="009160CB" w:rsidRDefault="009160CB" w:rsidP="00AD2943">
            <w:pPr>
              <w:rPr>
                <w:rFonts w:ascii="Times New Roman" w:hAnsi="Times New Roman"/>
                <w:b/>
                <w:bCs/>
                <w:sz w:val="22"/>
                <w:szCs w:val="22"/>
              </w:rPr>
            </w:pPr>
            <w:r w:rsidRPr="009160CB">
              <w:rPr>
                <w:rFonts w:ascii="Times New Roman" w:hAnsi="Times New Roman"/>
                <w:b/>
                <w:bCs/>
                <w:sz w:val="22"/>
                <w:szCs w:val="22"/>
              </w:rPr>
              <w:t>Supl. Individual</w:t>
            </w:r>
          </w:p>
        </w:tc>
        <w:tc>
          <w:tcPr>
            <w:tcW w:w="1417" w:type="dxa"/>
            <w:tcBorders>
              <w:top w:val="nil"/>
              <w:left w:val="nil"/>
              <w:bottom w:val="single" w:sz="4" w:space="0" w:color="auto"/>
              <w:right w:val="single" w:sz="4" w:space="0" w:color="auto"/>
            </w:tcBorders>
            <w:shd w:val="clear" w:color="auto" w:fill="auto"/>
            <w:noWrap/>
            <w:vAlign w:val="bottom"/>
          </w:tcPr>
          <w:p w14:paraId="4F42C9A0"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720</w:t>
            </w:r>
          </w:p>
        </w:tc>
        <w:tc>
          <w:tcPr>
            <w:tcW w:w="1701" w:type="dxa"/>
            <w:tcBorders>
              <w:top w:val="nil"/>
              <w:left w:val="nil"/>
              <w:bottom w:val="single" w:sz="4" w:space="0" w:color="auto"/>
              <w:right w:val="single" w:sz="4" w:space="0" w:color="auto"/>
            </w:tcBorders>
            <w:shd w:val="clear" w:color="auto" w:fill="auto"/>
            <w:noWrap/>
            <w:vAlign w:val="bottom"/>
          </w:tcPr>
          <w:p w14:paraId="503DEB8C"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625</w:t>
            </w:r>
          </w:p>
        </w:tc>
      </w:tr>
      <w:tr w:rsidR="009160CB" w:rsidRPr="009160CB" w14:paraId="522C705C" w14:textId="77777777" w:rsidTr="00AD2943">
        <w:trPr>
          <w:trHeight w:val="36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711D6B2" w14:textId="77777777" w:rsidR="009160CB" w:rsidRPr="009160CB" w:rsidRDefault="009160CB" w:rsidP="00AD2943">
            <w:pPr>
              <w:rPr>
                <w:rFonts w:ascii="Times New Roman" w:eastAsia="Times New Roman" w:hAnsi="Times New Roman"/>
                <w:b/>
                <w:bCs/>
                <w:sz w:val="22"/>
                <w:szCs w:val="22"/>
              </w:rPr>
            </w:pPr>
            <w:r w:rsidRPr="009160CB">
              <w:rPr>
                <w:rFonts w:ascii="Times New Roman" w:hAnsi="Times New Roman"/>
                <w:b/>
                <w:bCs/>
                <w:sz w:val="22"/>
                <w:szCs w:val="22"/>
              </w:rPr>
              <w:t>Supl. Fiestas Temporada 1</w:t>
            </w:r>
          </w:p>
        </w:tc>
        <w:tc>
          <w:tcPr>
            <w:tcW w:w="1417" w:type="dxa"/>
            <w:tcBorders>
              <w:top w:val="nil"/>
              <w:left w:val="nil"/>
              <w:bottom w:val="single" w:sz="4" w:space="0" w:color="auto"/>
              <w:right w:val="single" w:sz="4" w:space="0" w:color="auto"/>
            </w:tcBorders>
            <w:shd w:val="clear" w:color="auto" w:fill="auto"/>
            <w:noWrap/>
            <w:vAlign w:val="bottom"/>
          </w:tcPr>
          <w:p w14:paraId="526622C9"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130</w:t>
            </w:r>
          </w:p>
        </w:tc>
        <w:tc>
          <w:tcPr>
            <w:tcW w:w="1701" w:type="dxa"/>
            <w:tcBorders>
              <w:top w:val="nil"/>
              <w:left w:val="nil"/>
              <w:bottom w:val="single" w:sz="4" w:space="0" w:color="auto"/>
              <w:right w:val="single" w:sz="4" w:space="0" w:color="auto"/>
            </w:tcBorders>
            <w:shd w:val="clear" w:color="auto" w:fill="auto"/>
            <w:noWrap/>
            <w:vAlign w:val="bottom"/>
          </w:tcPr>
          <w:p w14:paraId="335154BC"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95</w:t>
            </w:r>
          </w:p>
        </w:tc>
      </w:tr>
      <w:tr w:rsidR="009160CB" w:rsidRPr="009160CB" w14:paraId="5803C356" w14:textId="77777777" w:rsidTr="00AD2943">
        <w:trPr>
          <w:trHeight w:val="36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DDF5EE1" w14:textId="77777777" w:rsidR="009160CB" w:rsidRPr="009160CB" w:rsidRDefault="009160CB" w:rsidP="00AD2943">
            <w:pPr>
              <w:rPr>
                <w:rFonts w:ascii="Times New Roman" w:eastAsia="Times New Roman" w:hAnsi="Times New Roman"/>
                <w:b/>
                <w:bCs/>
                <w:sz w:val="22"/>
                <w:szCs w:val="22"/>
              </w:rPr>
            </w:pPr>
            <w:r w:rsidRPr="009160CB">
              <w:rPr>
                <w:rFonts w:ascii="Times New Roman" w:hAnsi="Times New Roman"/>
                <w:b/>
                <w:bCs/>
                <w:sz w:val="22"/>
                <w:szCs w:val="22"/>
              </w:rPr>
              <w:t>Supl. Individual</w:t>
            </w:r>
          </w:p>
        </w:tc>
        <w:tc>
          <w:tcPr>
            <w:tcW w:w="1417" w:type="dxa"/>
            <w:tcBorders>
              <w:top w:val="nil"/>
              <w:left w:val="nil"/>
              <w:bottom w:val="single" w:sz="4" w:space="0" w:color="auto"/>
              <w:right w:val="single" w:sz="4" w:space="0" w:color="auto"/>
            </w:tcBorders>
            <w:shd w:val="clear" w:color="auto" w:fill="auto"/>
            <w:noWrap/>
            <w:vAlign w:val="bottom"/>
          </w:tcPr>
          <w:p w14:paraId="4D478EF7"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35</w:t>
            </w:r>
          </w:p>
        </w:tc>
        <w:tc>
          <w:tcPr>
            <w:tcW w:w="1701" w:type="dxa"/>
            <w:tcBorders>
              <w:top w:val="nil"/>
              <w:left w:val="nil"/>
              <w:bottom w:val="single" w:sz="4" w:space="0" w:color="auto"/>
              <w:right w:val="single" w:sz="4" w:space="0" w:color="auto"/>
            </w:tcBorders>
            <w:shd w:val="clear" w:color="auto" w:fill="auto"/>
            <w:noWrap/>
            <w:vAlign w:val="bottom"/>
          </w:tcPr>
          <w:p w14:paraId="4D448088"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30</w:t>
            </w:r>
          </w:p>
        </w:tc>
      </w:tr>
      <w:tr w:rsidR="009160CB" w:rsidRPr="009160CB" w14:paraId="36F161FC" w14:textId="77777777" w:rsidTr="00AD2943">
        <w:trPr>
          <w:trHeight w:val="360"/>
        </w:trPr>
        <w:tc>
          <w:tcPr>
            <w:tcW w:w="6091" w:type="dxa"/>
            <w:tcBorders>
              <w:top w:val="nil"/>
              <w:left w:val="single" w:sz="4" w:space="0" w:color="auto"/>
              <w:bottom w:val="single" w:sz="4" w:space="0" w:color="auto"/>
              <w:right w:val="single" w:sz="4" w:space="0" w:color="auto"/>
            </w:tcBorders>
            <w:shd w:val="clear" w:color="auto" w:fill="auto"/>
            <w:noWrap/>
            <w:vAlign w:val="bottom"/>
          </w:tcPr>
          <w:p w14:paraId="2369A398" w14:textId="77777777" w:rsidR="009160CB" w:rsidRPr="009160CB" w:rsidRDefault="009160CB" w:rsidP="00AD2943">
            <w:pPr>
              <w:rPr>
                <w:rFonts w:ascii="Times New Roman" w:eastAsia="Times New Roman" w:hAnsi="Times New Roman"/>
                <w:b/>
                <w:bCs/>
                <w:sz w:val="22"/>
                <w:szCs w:val="22"/>
              </w:rPr>
            </w:pPr>
            <w:r w:rsidRPr="009160CB">
              <w:rPr>
                <w:rFonts w:ascii="Times New Roman" w:hAnsi="Times New Roman"/>
                <w:b/>
                <w:bCs/>
                <w:sz w:val="22"/>
                <w:szCs w:val="22"/>
              </w:rPr>
              <w:t>Supl. Fiestas Temporada 2</w:t>
            </w:r>
          </w:p>
        </w:tc>
        <w:tc>
          <w:tcPr>
            <w:tcW w:w="1417" w:type="dxa"/>
            <w:tcBorders>
              <w:top w:val="nil"/>
              <w:left w:val="nil"/>
              <w:bottom w:val="single" w:sz="4" w:space="0" w:color="auto"/>
              <w:right w:val="single" w:sz="4" w:space="0" w:color="auto"/>
            </w:tcBorders>
            <w:shd w:val="clear" w:color="auto" w:fill="auto"/>
            <w:noWrap/>
            <w:vAlign w:val="bottom"/>
          </w:tcPr>
          <w:p w14:paraId="26B5C088"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260</w:t>
            </w:r>
          </w:p>
        </w:tc>
        <w:tc>
          <w:tcPr>
            <w:tcW w:w="1701" w:type="dxa"/>
            <w:tcBorders>
              <w:top w:val="nil"/>
              <w:left w:val="nil"/>
              <w:bottom w:val="single" w:sz="4" w:space="0" w:color="auto"/>
              <w:right w:val="single" w:sz="4" w:space="0" w:color="auto"/>
            </w:tcBorders>
            <w:shd w:val="clear" w:color="auto" w:fill="auto"/>
            <w:noWrap/>
            <w:vAlign w:val="bottom"/>
          </w:tcPr>
          <w:p w14:paraId="25A7F1BB"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210</w:t>
            </w:r>
          </w:p>
        </w:tc>
      </w:tr>
      <w:tr w:rsidR="009160CB" w:rsidRPr="009160CB" w14:paraId="6F78A135" w14:textId="77777777" w:rsidTr="00AD2943">
        <w:trPr>
          <w:trHeight w:val="360"/>
        </w:trPr>
        <w:tc>
          <w:tcPr>
            <w:tcW w:w="6091" w:type="dxa"/>
            <w:tcBorders>
              <w:top w:val="nil"/>
              <w:left w:val="single" w:sz="4" w:space="0" w:color="auto"/>
              <w:bottom w:val="single" w:sz="4" w:space="0" w:color="auto"/>
              <w:right w:val="single" w:sz="4" w:space="0" w:color="auto"/>
            </w:tcBorders>
            <w:shd w:val="clear" w:color="auto" w:fill="auto"/>
            <w:noWrap/>
            <w:vAlign w:val="bottom"/>
          </w:tcPr>
          <w:p w14:paraId="6548CC39" w14:textId="77777777" w:rsidR="009160CB" w:rsidRPr="009160CB" w:rsidRDefault="009160CB" w:rsidP="00AD2943">
            <w:pPr>
              <w:rPr>
                <w:rFonts w:ascii="Times New Roman" w:eastAsia="Times New Roman" w:hAnsi="Times New Roman"/>
                <w:b/>
                <w:bCs/>
                <w:sz w:val="22"/>
                <w:szCs w:val="22"/>
              </w:rPr>
            </w:pPr>
            <w:r w:rsidRPr="009160CB">
              <w:rPr>
                <w:rFonts w:ascii="Times New Roman" w:hAnsi="Times New Roman"/>
                <w:b/>
                <w:bCs/>
                <w:sz w:val="22"/>
                <w:szCs w:val="22"/>
              </w:rPr>
              <w:t>Supl. Individual</w:t>
            </w:r>
          </w:p>
        </w:tc>
        <w:tc>
          <w:tcPr>
            <w:tcW w:w="1417" w:type="dxa"/>
            <w:tcBorders>
              <w:top w:val="nil"/>
              <w:left w:val="nil"/>
              <w:bottom w:val="single" w:sz="4" w:space="0" w:color="auto"/>
              <w:right w:val="single" w:sz="4" w:space="0" w:color="auto"/>
            </w:tcBorders>
            <w:shd w:val="clear" w:color="auto" w:fill="auto"/>
            <w:noWrap/>
            <w:vAlign w:val="bottom"/>
          </w:tcPr>
          <w:p w14:paraId="34CF9215"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65</w:t>
            </w:r>
          </w:p>
        </w:tc>
        <w:tc>
          <w:tcPr>
            <w:tcW w:w="1701" w:type="dxa"/>
            <w:tcBorders>
              <w:top w:val="nil"/>
              <w:left w:val="nil"/>
              <w:bottom w:val="single" w:sz="4" w:space="0" w:color="auto"/>
              <w:right w:val="single" w:sz="4" w:space="0" w:color="auto"/>
            </w:tcBorders>
            <w:shd w:val="clear" w:color="auto" w:fill="auto"/>
            <w:noWrap/>
            <w:vAlign w:val="bottom"/>
          </w:tcPr>
          <w:p w14:paraId="1A23EE46" w14:textId="77777777" w:rsidR="009160CB" w:rsidRPr="009160CB" w:rsidRDefault="009160CB" w:rsidP="00AD2943">
            <w:pPr>
              <w:jc w:val="center"/>
              <w:rPr>
                <w:rFonts w:ascii="Times New Roman" w:eastAsia="Times New Roman" w:hAnsi="Times New Roman"/>
                <w:sz w:val="22"/>
                <w:szCs w:val="22"/>
              </w:rPr>
            </w:pPr>
            <w:r w:rsidRPr="009160CB">
              <w:rPr>
                <w:rFonts w:ascii="Times New Roman" w:eastAsia="Times New Roman" w:hAnsi="Times New Roman"/>
                <w:sz w:val="22"/>
                <w:szCs w:val="22"/>
              </w:rPr>
              <w:t>50</w:t>
            </w:r>
          </w:p>
        </w:tc>
      </w:tr>
      <w:tr w:rsidR="009160CB" w:rsidRPr="009160CB" w14:paraId="22C8E4D9" w14:textId="77777777" w:rsidTr="00AD2943">
        <w:trPr>
          <w:trHeight w:val="255"/>
        </w:trPr>
        <w:tc>
          <w:tcPr>
            <w:tcW w:w="9209" w:type="dxa"/>
            <w:gridSpan w:val="3"/>
            <w:tcBorders>
              <w:top w:val="nil"/>
              <w:left w:val="nil"/>
              <w:bottom w:val="nil"/>
              <w:right w:val="nil"/>
            </w:tcBorders>
            <w:shd w:val="clear" w:color="auto" w:fill="auto"/>
            <w:noWrap/>
            <w:vAlign w:val="bottom"/>
            <w:hideMark/>
          </w:tcPr>
          <w:p w14:paraId="01CD6DC9" w14:textId="77777777" w:rsidR="009160CB" w:rsidRPr="009160CB" w:rsidRDefault="009160CB" w:rsidP="00AD2943">
            <w:pPr>
              <w:rPr>
                <w:rFonts w:ascii="Times New Roman" w:eastAsia="Times New Roman" w:hAnsi="Times New Roman"/>
                <w:b/>
                <w:bCs/>
                <w:sz w:val="22"/>
                <w:szCs w:val="22"/>
              </w:rPr>
            </w:pPr>
            <w:r w:rsidRPr="009160CB">
              <w:rPr>
                <w:rFonts w:ascii="Times New Roman" w:hAnsi="Times New Roman"/>
                <w:b/>
                <w:bCs/>
                <w:sz w:val="22"/>
                <w:szCs w:val="22"/>
              </w:rPr>
              <w:t>Temp</w:t>
            </w:r>
            <w:r w:rsidRPr="009160CB">
              <w:rPr>
                <w:rFonts w:ascii="Times New Roman" w:eastAsia="Times New Roman" w:hAnsi="Times New Roman"/>
                <w:b/>
                <w:bCs/>
                <w:sz w:val="22"/>
                <w:szCs w:val="22"/>
              </w:rPr>
              <w:t>. 1: Salidas 12 a 18 Abril, 31 Mayo a 06 Junio, 18 Oct. a 07 Nov., 20 Dic. a 02 Enero 2023</w:t>
            </w:r>
          </w:p>
          <w:p w14:paraId="40F9717D" w14:textId="77777777" w:rsidR="009160CB" w:rsidRPr="009160CB" w:rsidRDefault="009160CB" w:rsidP="00AD2943">
            <w:pPr>
              <w:rPr>
                <w:rFonts w:ascii="Times New Roman" w:eastAsia="Times New Roman" w:hAnsi="Times New Roman"/>
                <w:b/>
                <w:bCs/>
                <w:sz w:val="22"/>
                <w:szCs w:val="22"/>
              </w:rPr>
            </w:pPr>
            <w:r w:rsidRPr="009160CB">
              <w:rPr>
                <w:rFonts w:ascii="Times New Roman" w:eastAsia="Times New Roman" w:hAnsi="Times New Roman"/>
                <w:b/>
                <w:bCs/>
                <w:sz w:val="22"/>
                <w:szCs w:val="22"/>
              </w:rPr>
              <w:t xml:space="preserve">Temp. 2: Salidas 19 a 25 Abril y 11 a 17 Octubre </w:t>
            </w:r>
          </w:p>
          <w:p w14:paraId="3C83AE77" w14:textId="77777777" w:rsidR="009160CB" w:rsidRPr="009160CB" w:rsidRDefault="009160CB" w:rsidP="00AD2943">
            <w:pPr>
              <w:rPr>
                <w:rFonts w:ascii="Times New Roman" w:eastAsia="Times New Roman" w:hAnsi="Times New Roman"/>
                <w:b/>
                <w:bCs/>
                <w:color w:val="FF0000"/>
                <w:sz w:val="22"/>
                <w:szCs w:val="22"/>
              </w:rPr>
            </w:pPr>
          </w:p>
        </w:tc>
      </w:tr>
    </w:tbl>
    <w:p w14:paraId="1000159A" w14:textId="77777777" w:rsidR="009160CB" w:rsidRDefault="009160CB" w:rsidP="009160CB">
      <w:pPr>
        <w:jc w:val="both"/>
        <w:rPr>
          <w:rFonts w:ascii="Arial" w:hAnsi="Arial" w:cs="Arial"/>
          <w:sz w:val="20"/>
        </w:rPr>
      </w:pPr>
    </w:p>
    <w:p w14:paraId="6E497455" w14:textId="77777777" w:rsidR="009160CB" w:rsidRDefault="009160CB" w:rsidP="009160CB">
      <w:pPr>
        <w:jc w:val="both"/>
        <w:rPr>
          <w:rFonts w:ascii="Arial" w:hAnsi="Arial" w:cs="Arial"/>
          <w:sz w:val="20"/>
        </w:rPr>
      </w:pPr>
    </w:p>
    <w:p w14:paraId="1300D459" w14:textId="77777777" w:rsidR="00097995" w:rsidRDefault="00097995"/>
    <w:sectPr w:rsidR="000979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82B"/>
    <w:multiLevelType w:val="hybridMultilevel"/>
    <w:tmpl w:val="74BEF9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1D1EC6"/>
    <w:multiLevelType w:val="hybridMultilevel"/>
    <w:tmpl w:val="89F88D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DA8595A"/>
    <w:multiLevelType w:val="hybridMultilevel"/>
    <w:tmpl w:val="2E1C5DFC"/>
    <w:lvl w:ilvl="0" w:tplc="63CCE5DE">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CB"/>
    <w:rsid w:val="00097995"/>
    <w:rsid w:val="009160CB"/>
    <w:rsid w:val="00D555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55D3"/>
  <w15:chartTrackingRefBased/>
  <w15:docId w15:val="{01FFBE92-7099-4D9B-950B-D866BB77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CB"/>
    <w:pPr>
      <w:spacing w:after="0" w:line="240" w:lineRule="auto"/>
    </w:pPr>
    <w:rPr>
      <w:rFonts w:ascii="Times" w:eastAsia="Times" w:hAnsi="Times"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2022-03-19T16:28:00Z</dcterms:created>
  <dcterms:modified xsi:type="dcterms:W3CDTF">2022-03-22T20:33:00Z</dcterms:modified>
</cp:coreProperties>
</file>