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B7B3" w14:textId="7D090427" w:rsidR="00CD705F" w:rsidRPr="005E00FA" w:rsidRDefault="005E00FA" w:rsidP="00B14D3C">
      <w:pPr>
        <w:spacing w:after="0" w:line="240" w:lineRule="auto"/>
        <w:jc w:val="center"/>
        <w:rPr>
          <w:rFonts w:ascii="Times New Roman" w:hAnsi="Times New Roman" w:cs="Times New Roman"/>
          <w:b/>
          <w:sz w:val="38"/>
          <w:szCs w:val="28"/>
        </w:rPr>
      </w:pPr>
      <w:r w:rsidRPr="005E00FA">
        <w:rPr>
          <w:rFonts w:ascii="Times New Roman" w:hAnsi="Times New Roman" w:cs="Times New Roman"/>
          <w:b/>
          <w:sz w:val="38"/>
          <w:szCs w:val="28"/>
        </w:rPr>
        <w:t>JORDANIA EXPRESS</w:t>
      </w:r>
    </w:p>
    <w:p w14:paraId="43EA0BFE" w14:textId="2A6B7D94" w:rsidR="00B14D3C" w:rsidRPr="009D30FD" w:rsidRDefault="00B14D3C" w:rsidP="00B14D3C">
      <w:pPr>
        <w:spacing w:after="0" w:line="240" w:lineRule="auto"/>
        <w:jc w:val="center"/>
        <w:rPr>
          <w:rFonts w:ascii="Times New Roman" w:hAnsi="Times New Roman" w:cs="Times New Roman"/>
          <w:b/>
        </w:rPr>
      </w:pPr>
      <w:r w:rsidRPr="009D30FD">
        <w:rPr>
          <w:rFonts w:ascii="Times New Roman" w:hAnsi="Times New Roman" w:cs="Times New Roman"/>
          <w:b/>
        </w:rPr>
        <w:t xml:space="preserve">Visitando: </w:t>
      </w:r>
      <w:r w:rsidR="00655218" w:rsidRPr="00655218">
        <w:rPr>
          <w:rFonts w:ascii="Times New Roman" w:hAnsi="Times New Roman" w:cs="Times New Roman"/>
          <w:b/>
        </w:rPr>
        <w:t>Ammán</w:t>
      </w:r>
      <w:r w:rsidR="00655218">
        <w:rPr>
          <w:rFonts w:ascii="Times New Roman" w:hAnsi="Times New Roman" w:cs="Times New Roman"/>
          <w:b/>
        </w:rPr>
        <w:t xml:space="preserve">, </w:t>
      </w:r>
      <w:r w:rsidR="00655218" w:rsidRPr="00655218">
        <w:rPr>
          <w:rFonts w:ascii="Times New Roman" w:hAnsi="Times New Roman" w:cs="Times New Roman"/>
          <w:b/>
        </w:rPr>
        <w:t>Madaba</w:t>
      </w:r>
      <w:r w:rsidR="00655218">
        <w:rPr>
          <w:rFonts w:ascii="Times New Roman" w:hAnsi="Times New Roman" w:cs="Times New Roman"/>
          <w:b/>
        </w:rPr>
        <w:t xml:space="preserve">, </w:t>
      </w:r>
      <w:r w:rsidR="00655218" w:rsidRPr="00655218">
        <w:rPr>
          <w:rFonts w:ascii="Times New Roman" w:hAnsi="Times New Roman" w:cs="Times New Roman"/>
          <w:b/>
        </w:rPr>
        <w:t xml:space="preserve">Monte </w:t>
      </w:r>
      <w:proofErr w:type="spellStart"/>
      <w:r w:rsidR="00655218" w:rsidRPr="00655218">
        <w:rPr>
          <w:rFonts w:ascii="Times New Roman" w:hAnsi="Times New Roman" w:cs="Times New Roman"/>
          <w:b/>
        </w:rPr>
        <w:t>Nebo</w:t>
      </w:r>
      <w:proofErr w:type="spellEnd"/>
      <w:r w:rsidR="00655218">
        <w:rPr>
          <w:rFonts w:ascii="Times New Roman" w:hAnsi="Times New Roman" w:cs="Times New Roman"/>
          <w:b/>
        </w:rPr>
        <w:t xml:space="preserve">, </w:t>
      </w:r>
      <w:r w:rsidR="00655218" w:rsidRPr="00655218">
        <w:rPr>
          <w:rFonts w:ascii="Times New Roman" w:hAnsi="Times New Roman" w:cs="Times New Roman"/>
          <w:b/>
        </w:rPr>
        <w:t>Petra</w:t>
      </w:r>
      <w:r w:rsidR="00655218">
        <w:rPr>
          <w:rFonts w:ascii="Times New Roman" w:hAnsi="Times New Roman" w:cs="Times New Roman"/>
          <w:b/>
        </w:rPr>
        <w:t xml:space="preserve">, </w:t>
      </w:r>
      <w:proofErr w:type="spellStart"/>
      <w:r w:rsidR="00655218" w:rsidRPr="00655218">
        <w:rPr>
          <w:rFonts w:ascii="Times New Roman" w:hAnsi="Times New Roman" w:cs="Times New Roman"/>
          <w:b/>
        </w:rPr>
        <w:t>Wadi</w:t>
      </w:r>
      <w:proofErr w:type="spellEnd"/>
      <w:r w:rsidR="00655218" w:rsidRPr="00655218">
        <w:rPr>
          <w:rFonts w:ascii="Times New Roman" w:hAnsi="Times New Roman" w:cs="Times New Roman"/>
          <w:b/>
        </w:rPr>
        <w:t xml:space="preserve"> </w:t>
      </w:r>
      <w:proofErr w:type="spellStart"/>
      <w:r w:rsidR="00655218" w:rsidRPr="00655218">
        <w:rPr>
          <w:rFonts w:ascii="Times New Roman" w:hAnsi="Times New Roman" w:cs="Times New Roman"/>
          <w:b/>
        </w:rPr>
        <w:t>Rum</w:t>
      </w:r>
      <w:proofErr w:type="spellEnd"/>
      <w:r w:rsidR="00655218">
        <w:rPr>
          <w:rFonts w:ascii="Times New Roman" w:hAnsi="Times New Roman" w:cs="Times New Roman"/>
          <w:b/>
        </w:rPr>
        <w:t xml:space="preserve"> y </w:t>
      </w:r>
      <w:r w:rsidR="00655218" w:rsidRPr="00655218">
        <w:rPr>
          <w:rFonts w:ascii="Times New Roman" w:hAnsi="Times New Roman" w:cs="Times New Roman"/>
          <w:b/>
        </w:rPr>
        <w:t>Aqaba</w:t>
      </w:r>
      <w:r w:rsidR="00655218">
        <w:rPr>
          <w:rFonts w:ascii="Times New Roman" w:hAnsi="Times New Roman" w:cs="Times New Roman"/>
          <w:b/>
        </w:rPr>
        <w:t>.</w:t>
      </w:r>
    </w:p>
    <w:p w14:paraId="5E6CEC50" w14:textId="703F8AD9" w:rsidR="00B14D3C" w:rsidRDefault="00B14D3C" w:rsidP="00B14D3C">
      <w:pPr>
        <w:spacing w:after="0" w:line="240" w:lineRule="auto"/>
        <w:jc w:val="center"/>
        <w:rPr>
          <w:rFonts w:ascii="Times New Roman" w:hAnsi="Times New Roman" w:cs="Times New Roman"/>
          <w:b/>
        </w:rPr>
      </w:pPr>
      <w:r w:rsidRPr="009D30FD">
        <w:rPr>
          <w:rFonts w:ascii="Times New Roman" w:hAnsi="Times New Roman" w:cs="Times New Roman"/>
          <w:b/>
        </w:rPr>
        <w:t xml:space="preserve">5 </w:t>
      </w:r>
      <w:proofErr w:type="gramStart"/>
      <w:r w:rsidRPr="009D30FD">
        <w:rPr>
          <w:rFonts w:ascii="Times New Roman" w:hAnsi="Times New Roman" w:cs="Times New Roman"/>
          <w:b/>
        </w:rPr>
        <w:t>Días</w:t>
      </w:r>
      <w:proofErr w:type="gramEnd"/>
      <w:r w:rsidRPr="009D30FD">
        <w:rPr>
          <w:rFonts w:ascii="Times New Roman" w:hAnsi="Times New Roman" w:cs="Times New Roman"/>
          <w:b/>
        </w:rPr>
        <w:t xml:space="preserve"> / 4 Noches</w:t>
      </w:r>
    </w:p>
    <w:p w14:paraId="5471538B" w14:textId="77777777" w:rsidR="006E71FF" w:rsidRPr="009D30FD" w:rsidRDefault="006E71FF" w:rsidP="00B14D3C">
      <w:pPr>
        <w:spacing w:after="0" w:line="240" w:lineRule="auto"/>
        <w:jc w:val="center"/>
        <w:rPr>
          <w:rFonts w:ascii="Times New Roman" w:hAnsi="Times New Roman" w:cs="Times New Roman"/>
          <w:b/>
        </w:rPr>
      </w:pPr>
    </w:p>
    <w:p w14:paraId="13B2B3B9" w14:textId="77777777" w:rsidR="00B14D3C" w:rsidRPr="009D30FD" w:rsidRDefault="008D61C2" w:rsidP="00B14D3C">
      <w:pPr>
        <w:spacing w:after="0" w:line="240" w:lineRule="auto"/>
        <w:jc w:val="right"/>
        <w:rPr>
          <w:rFonts w:ascii="Times New Roman" w:hAnsi="Times New Roman" w:cs="Times New Roman"/>
          <w:b/>
        </w:rPr>
      </w:pPr>
      <w:r>
        <w:rPr>
          <w:rFonts w:ascii="Times New Roman" w:hAnsi="Times New Roman" w:cs="Times New Roman"/>
          <w:b/>
        </w:rPr>
        <w:t>Mínimo</w:t>
      </w:r>
      <w:r w:rsidR="00B14D3C" w:rsidRPr="009D30FD">
        <w:rPr>
          <w:rFonts w:ascii="Times New Roman" w:hAnsi="Times New Roman" w:cs="Times New Roman"/>
          <w:b/>
        </w:rPr>
        <w:t xml:space="preserve"> 2 Pasajeros</w:t>
      </w:r>
    </w:p>
    <w:p w14:paraId="6D509B5A" w14:textId="77777777" w:rsidR="00B14D3C" w:rsidRPr="009D30FD"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 xml:space="preserve">Fechas de salida: </w:t>
      </w:r>
      <w:proofErr w:type="gramStart"/>
      <w:r w:rsidRPr="009D30FD">
        <w:rPr>
          <w:rFonts w:ascii="Times New Roman" w:hAnsi="Times New Roman" w:cs="Times New Roman"/>
          <w:b/>
        </w:rPr>
        <w:t>Martes</w:t>
      </w:r>
      <w:proofErr w:type="gramEnd"/>
    </w:p>
    <w:p w14:paraId="4864CAEC" w14:textId="3B34D1EE" w:rsidR="00B14D3C" w:rsidRDefault="00B14D3C" w:rsidP="00B14D3C">
      <w:pPr>
        <w:spacing w:after="0" w:line="240" w:lineRule="auto"/>
        <w:jc w:val="both"/>
        <w:rPr>
          <w:rFonts w:ascii="Times New Roman" w:hAnsi="Times New Roman" w:cs="Times New Roman"/>
          <w:b/>
        </w:rPr>
      </w:pPr>
      <w:r w:rsidRPr="009D30FD">
        <w:rPr>
          <w:rFonts w:ascii="Times New Roman" w:hAnsi="Times New Roman" w:cs="Times New Roman"/>
          <w:b/>
        </w:rPr>
        <w:t xml:space="preserve">Vigencia: </w:t>
      </w:r>
      <w:r w:rsidR="00AF04B1">
        <w:rPr>
          <w:rFonts w:ascii="Times New Roman" w:hAnsi="Times New Roman" w:cs="Times New Roman"/>
          <w:b/>
        </w:rPr>
        <w:t>del 5 de marzo de 2.024 al 11 de febrero de 2.025</w:t>
      </w:r>
    </w:p>
    <w:p w14:paraId="32C5C080" w14:textId="77777777" w:rsidR="003913BB" w:rsidRDefault="003913BB" w:rsidP="00B14D3C">
      <w:pPr>
        <w:spacing w:after="0" w:line="240" w:lineRule="auto"/>
        <w:jc w:val="both"/>
        <w:rPr>
          <w:rFonts w:ascii="Times New Roman" w:hAnsi="Times New Roman" w:cs="Times New Roman"/>
          <w:b/>
        </w:rPr>
      </w:pPr>
    </w:p>
    <w:p w14:paraId="52EDA368" w14:textId="77777777" w:rsidR="003913BB" w:rsidRPr="009D30FD" w:rsidRDefault="003913BB" w:rsidP="00B14D3C">
      <w:pPr>
        <w:spacing w:after="0" w:line="240" w:lineRule="auto"/>
        <w:jc w:val="both"/>
        <w:rPr>
          <w:rFonts w:ascii="Times New Roman" w:hAnsi="Times New Roman" w:cs="Times New Roman"/>
          <w:b/>
        </w:rPr>
      </w:pPr>
    </w:p>
    <w:p w14:paraId="07AFA83E" w14:textId="73BD7547" w:rsidR="00B14D3C" w:rsidRDefault="006A58AF" w:rsidP="002B1C97">
      <w:pPr>
        <w:spacing w:after="0" w:line="240" w:lineRule="auto"/>
        <w:jc w:val="center"/>
        <w:rPr>
          <w:rFonts w:ascii="Times New Roman" w:hAnsi="Times New Roman" w:cs="Times New Roman"/>
          <w:b/>
        </w:rPr>
      </w:pPr>
      <w:r>
        <w:rPr>
          <w:rFonts w:ascii="Times New Roman" w:hAnsi="Times New Roman" w:cs="Times New Roman"/>
          <w:b/>
        </w:rPr>
        <w:t>I</w:t>
      </w:r>
      <w:r w:rsidR="00B14D3C" w:rsidRPr="009D30FD">
        <w:rPr>
          <w:rFonts w:ascii="Times New Roman" w:hAnsi="Times New Roman" w:cs="Times New Roman"/>
          <w:b/>
        </w:rPr>
        <w:t>TINERARIO</w:t>
      </w:r>
    </w:p>
    <w:p w14:paraId="720F1ABD" w14:textId="77777777" w:rsidR="006A58AF" w:rsidRDefault="006A58AF" w:rsidP="002B1C97">
      <w:pPr>
        <w:spacing w:after="0" w:line="240" w:lineRule="auto"/>
        <w:jc w:val="center"/>
        <w:rPr>
          <w:rFonts w:ascii="Times New Roman" w:hAnsi="Times New Roman" w:cs="Times New Roman"/>
          <w:b/>
        </w:rPr>
      </w:pPr>
    </w:p>
    <w:p w14:paraId="416540BD" w14:textId="487D121E" w:rsidR="0014380C" w:rsidRPr="0014380C" w:rsidRDefault="0014380C" w:rsidP="0014380C">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w:t>
      </w:r>
      <w:r w:rsidRPr="0014380C">
        <w:rPr>
          <w:rFonts w:ascii="Times New Roman" w:hAnsi="Times New Roman" w:cs="Times New Roman"/>
          <w:b/>
          <w:bCs/>
          <w:lang w:val="es-CO"/>
        </w:rPr>
        <w:t>1</w:t>
      </w:r>
      <w:r>
        <w:rPr>
          <w:rFonts w:ascii="Times New Roman" w:hAnsi="Times New Roman" w:cs="Times New Roman"/>
          <w:b/>
          <w:bCs/>
          <w:lang w:val="es-CO"/>
        </w:rPr>
        <w:t xml:space="preserve"> </w:t>
      </w:r>
      <w:r w:rsidRPr="0014380C">
        <w:rPr>
          <w:rFonts w:ascii="Times New Roman" w:hAnsi="Times New Roman" w:cs="Times New Roman"/>
          <w:b/>
          <w:bCs/>
          <w:lang w:val="es-CO"/>
        </w:rPr>
        <w:t xml:space="preserve">(martes): </w:t>
      </w:r>
      <w:r w:rsidR="00885A46" w:rsidRPr="0014380C">
        <w:rPr>
          <w:rFonts w:ascii="Times New Roman" w:hAnsi="Times New Roman" w:cs="Times New Roman"/>
          <w:b/>
          <w:bCs/>
          <w:lang w:val="es-CO"/>
        </w:rPr>
        <w:t xml:space="preserve">AEROPUERTO REINA ALÍA DE AMMÁN (40 KM) </w:t>
      </w:r>
    </w:p>
    <w:p w14:paraId="449D45C4" w14:textId="77777777" w:rsidR="0014380C" w:rsidRDefault="0014380C" w:rsidP="0014380C">
      <w:pPr>
        <w:spacing w:after="0" w:line="240" w:lineRule="auto"/>
        <w:jc w:val="both"/>
        <w:rPr>
          <w:rFonts w:ascii="Times New Roman" w:hAnsi="Times New Roman" w:cs="Times New Roman"/>
          <w:bCs/>
          <w:lang w:val="es-CO"/>
        </w:rPr>
      </w:pPr>
      <w:r w:rsidRPr="0014380C">
        <w:rPr>
          <w:rFonts w:ascii="Times New Roman" w:hAnsi="Times New Roman" w:cs="Times New Roman"/>
          <w:bCs/>
          <w:lang w:val="es-CO"/>
        </w:rPr>
        <w:t xml:space="preserve">Llegada a Ammán, capital de Jordania. Trámites de visado y traslado al hotel. </w:t>
      </w:r>
      <w:r w:rsidRPr="0014380C">
        <w:rPr>
          <w:rFonts w:ascii="Times New Roman" w:hAnsi="Times New Roman" w:cs="Times New Roman"/>
          <w:b/>
          <w:lang w:val="es-CO"/>
        </w:rPr>
        <w:t>Cena</w:t>
      </w:r>
      <w:r w:rsidRPr="0014380C">
        <w:rPr>
          <w:rFonts w:ascii="Times New Roman" w:hAnsi="Times New Roman" w:cs="Times New Roman"/>
          <w:bCs/>
          <w:lang w:val="es-CO"/>
        </w:rPr>
        <w:t xml:space="preserve"> y alojamiento en el hotel. </w:t>
      </w:r>
    </w:p>
    <w:p w14:paraId="36D3DC50" w14:textId="77777777" w:rsidR="0014380C" w:rsidRDefault="0014380C" w:rsidP="0014380C">
      <w:pPr>
        <w:spacing w:after="0" w:line="240" w:lineRule="auto"/>
        <w:jc w:val="both"/>
        <w:rPr>
          <w:rFonts w:ascii="Times New Roman" w:hAnsi="Times New Roman" w:cs="Times New Roman"/>
          <w:bCs/>
          <w:lang w:val="es-CO"/>
        </w:rPr>
      </w:pPr>
    </w:p>
    <w:p w14:paraId="6F25731E" w14:textId="31FD7E98" w:rsidR="0014380C" w:rsidRPr="0014380C" w:rsidRDefault="0014380C" w:rsidP="0014380C">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w:t>
      </w:r>
      <w:r w:rsidRPr="0014380C">
        <w:rPr>
          <w:rFonts w:ascii="Times New Roman" w:hAnsi="Times New Roman" w:cs="Times New Roman"/>
          <w:b/>
          <w:bCs/>
          <w:lang w:val="es-CO"/>
        </w:rPr>
        <w:t>2</w:t>
      </w:r>
      <w:r>
        <w:rPr>
          <w:rFonts w:ascii="Times New Roman" w:hAnsi="Times New Roman" w:cs="Times New Roman"/>
          <w:b/>
          <w:bCs/>
          <w:lang w:val="es-CO"/>
        </w:rPr>
        <w:t xml:space="preserve"> </w:t>
      </w:r>
      <w:r w:rsidRPr="0014380C">
        <w:rPr>
          <w:rFonts w:ascii="Times New Roman" w:hAnsi="Times New Roman" w:cs="Times New Roman"/>
          <w:b/>
          <w:bCs/>
          <w:lang w:val="es-CO"/>
        </w:rPr>
        <w:t xml:space="preserve">(miércoles): </w:t>
      </w:r>
      <w:r w:rsidR="00885A46" w:rsidRPr="0014380C">
        <w:rPr>
          <w:rFonts w:ascii="Times New Roman" w:hAnsi="Times New Roman" w:cs="Times New Roman"/>
          <w:b/>
          <w:bCs/>
          <w:lang w:val="es-CO"/>
        </w:rPr>
        <w:t xml:space="preserve">AMMÁN - MADABA - MONTE NEBO - KARAK O SHOBAK - PETRA (325 KM) </w:t>
      </w:r>
    </w:p>
    <w:p w14:paraId="0ABE31B9" w14:textId="77777777" w:rsidR="0014380C" w:rsidRDefault="0014380C" w:rsidP="0014380C">
      <w:pPr>
        <w:spacing w:after="0" w:line="240" w:lineRule="auto"/>
        <w:jc w:val="both"/>
        <w:rPr>
          <w:rFonts w:ascii="Times New Roman" w:hAnsi="Times New Roman" w:cs="Times New Roman"/>
          <w:bCs/>
          <w:lang w:val="es-CO"/>
        </w:rPr>
      </w:pPr>
      <w:r w:rsidRPr="0014380C">
        <w:rPr>
          <w:rFonts w:ascii="Times New Roman" w:hAnsi="Times New Roman" w:cs="Times New Roman"/>
          <w:bCs/>
          <w:lang w:val="es-CO"/>
        </w:rPr>
        <w:t xml:space="preserve">Desayuno en el hotel. Salida hacia Madaba la “Ciudad de los Mosaicos” donde se visitará la iglesia de San Jorge que alberga el mapa de Tierra Santa confeccionado en el año 571 A.D. Continuación hacia el Monte </w:t>
      </w:r>
      <w:proofErr w:type="spellStart"/>
      <w:r w:rsidRPr="0014380C">
        <w:rPr>
          <w:rFonts w:ascii="Times New Roman" w:hAnsi="Times New Roman" w:cs="Times New Roman"/>
          <w:bCs/>
          <w:lang w:val="es-CO"/>
        </w:rPr>
        <w:t>Nebo</w:t>
      </w:r>
      <w:proofErr w:type="spellEnd"/>
      <w:r w:rsidRPr="0014380C">
        <w:rPr>
          <w:rFonts w:ascii="Times New Roman" w:hAnsi="Times New Roman" w:cs="Times New Roman"/>
          <w:bCs/>
          <w:lang w:val="es-CO"/>
        </w:rPr>
        <w:t xml:space="preserve">, conocido como la tumba de Moisés y desde cuya cima se divisa una magnífica panorámica del valle del Jordán. Visita de su iglesia y luego salida por el camino real conocido; como la Ruta de Seda por el comercio de seda, especies y perfumes, hacia la fortaleza de </w:t>
      </w:r>
      <w:proofErr w:type="spellStart"/>
      <w:r w:rsidRPr="0014380C">
        <w:rPr>
          <w:rFonts w:ascii="Times New Roman" w:hAnsi="Times New Roman" w:cs="Times New Roman"/>
          <w:bCs/>
          <w:lang w:val="es-CO"/>
        </w:rPr>
        <w:t>Karak</w:t>
      </w:r>
      <w:proofErr w:type="spellEnd"/>
      <w:r w:rsidRPr="0014380C">
        <w:rPr>
          <w:rFonts w:ascii="Times New Roman" w:hAnsi="Times New Roman" w:cs="Times New Roman"/>
          <w:bCs/>
          <w:lang w:val="es-CO"/>
        </w:rPr>
        <w:t xml:space="preserve"> o </w:t>
      </w:r>
      <w:proofErr w:type="spellStart"/>
      <w:r w:rsidRPr="0014380C">
        <w:rPr>
          <w:rFonts w:ascii="Times New Roman" w:hAnsi="Times New Roman" w:cs="Times New Roman"/>
          <w:bCs/>
          <w:lang w:val="es-CO"/>
        </w:rPr>
        <w:t>Shobak</w:t>
      </w:r>
      <w:proofErr w:type="spellEnd"/>
      <w:r w:rsidRPr="0014380C">
        <w:rPr>
          <w:rFonts w:ascii="Times New Roman" w:hAnsi="Times New Roman" w:cs="Times New Roman"/>
          <w:bCs/>
          <w:lang w:val="es-CO"/>
        </w:rPr>
        <w:t xml:space="preserve"> construida entre 1110 y 1213 D.C. por los templarios durante las Cruzadas, que después fue tomada por Saladino. Salida hacia Petra. </w:t>
      </w:r>
      <w:r w:rsidRPr="0014380C">
        <w:rPr>
          <w:rFonts w:ascii="Times New Roman" w:hAnsi="Times New Roman" w:cs="Times New Roman"/>
          <w:b/>
          <w:lang w:val="es-CO"/>
        </w:rPr>
        <w:t>Cena</w:t>
      </w:r>
      <w:r w:rsidRPr="0014380C">
        <w:rPr>
          <w:rFonts w:ascii="Times New Roman" w:hAnsi="Times New Roman" w:cs="Times New Roman"/>
          <w:bCs/>
          <w:lang w:val="es-CO"/>
        </w:rPr>
        <w:t xml:space="preserve"> y alojamiento en el hotel. </w:t>
      </w:r>
    </w:p>
    <w:p w14:paraId="0161B7E1" w14:textId="77777777" w:rsidR="0014380C" w:rsidRPr="0014380C" w:rsidRDefault="0014380C" w:rsidP="0014380C">
      <w:pPr>
        <w:spacing w:after="0" w:line="240" w:lineRule="auto"/>
        <w:jc w:val="both"/>
        <w:rPr>
          <w:rFonts w:ascii="Times New Roman" w:hAnsi="Times New Roman" w:cs="Times New Roman"/>
          <w:bCs/>
          <w:lang w:val="es-CO"/>
        </w:rPr>
      </w:pPr>
    </w:p>
    <w:p w14:paraId="3D86485F" w14:textId="245FBC64" w:rsidR="0014380C" w:rsidRPr="0014380C" w:rsidRDefault="0014380C" w:rsidP="0014380C">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3 </w:t>
      </w:r>
      <w:r w:rsidRPr="0014380C">
        <w:rPr>
          <w:rFonts w:ascii="Times New Roman" w:hAnsi="Times New Roman" w:cs="Times New Roman"/>
          <w:b/>
          <w:bCs/>
          <w:lang w:val="es-CO"/>
        </w:rPr>
        <w:t xml:space="preserve">(jueves): </w:t>
      </w:r>
      <w:r w:rsidR="00885A46" w:rsidRPr="0014380C">
        <w:rPr>
          <w:rFonts w:ascii="Times New Roman" w:hAnsi="Times New Roman" w:cs="Times New Roman"/>
          <w:b/>
          <w:bCs/>
          <w:lang w:val="es-CO"/>
        </w:rPr>
        <w:t xml:space="preserve">PETRA “UNESCO SITIO DE PATRIMONIO MUNDIAL” (HOTELES 5-20 KM) </w:t>
      </w:r>
    </w:p>
    <w:p w14:paraId="639326E5" w14:textId="77777777" w:rsidR="0014380C" w:rsidRDefault="0014380C" w:rsidP="0014380C">
      <w:pPr>
        <w:spacing w:after="0" w:line="240" w:lineRule="auto"/>
        <w:jc w:val="both"/>
        <w:rPr>
          <w:rFonts w:ascii="Times New Roman" w:hAnsi="Times New Roman" w:cs="Times New Roman"/>
          <w:bCs/>
          <w:lang w:val="es-CO"/>
        </w:rPr>
      </w:pPr>
      <w:r w:rsidRPr="0014380C">
        <w:rPr>
          <w:rFonts w:ascii="Times New Roman" w:hAnsi="Times New Roman" w:cs="Times New Roman"/>
          <w:bCs/>
          <w:lang w:val="es-CO"/>
        </w:rPr>
        <w:t>Desayuno en el hotel. Visita clásica de día completo a la ciudad Nabatea de Petra y uno de los escenarios de “Indiana Jones”. Petra una de las siete maravillas del mundo, excavada en roca rosa hace más de 2000 años. Accederemos hasta la entrada del desfiladero (</w:t>
      </w:r>
      <w:proofErr w:type="spellStart"/>
      <w:r w:rsidRPr="0014380C">
        <w:rPr>
          <w:rFonts w:ascii="Times New Roman" w:hAnsi="Times New Roman" w:cs="Times New Roman"/>
          <w:bCs/>
          <w:lang w:val="es-CO"/>
        </w:rPr>
        <w:t>Siq</w:t>
      </w:r>
      <w:proofErr w:type="spellEnd"/>
      <w:r w:rsidRPr="0014380C">
        <w:rPr>
          <w:rFonts w:ascii="Times New Roman" w:hAnsi="Times New Roman" w:cs="Times New Roman"/>
          <w:bCs/>
          <w:lang w:val="es-CO"/>
        </w:rPr>
        <w:t xml:space="preserve">). Desde allí continuaremos para llegar al impresionante conjunto monumental del Tesoro (El </w:t>
      </w:r>
      <w:proofErr w:type="spellStart"/>
      <w:r w:rsidRPr="0014380C">
        <w:rPr>
          <w:rFonts w:ascii="Times New Roman" w:hAnsi="Times New Roman" w:cs="Times New Roman"/>
          <w:bCs/>
          <w:lang w:val="es-CO"/>
        </w:rPr>
        <w:t>Khazneh</w:t>
      </w:r>
      <w:proofErr w:type="spellEnd"/>
      <w:r w:rsidRPr="0014380C">
        <w:rPr>
          <w:rFonts w:ascii="Times New Roman" w:hAnsi="Times New Roman" w:cs="Times New Roman"/>
          <w:bCs/>
          <w:lang w:val="es-CO"/>
        </w:rPr>
        <w:t xml:space="preserve">). Visita del teatro, las tumbas reales, la iglesia bizantina y la calle de las columnas. (Subida al monasterio o el altar de sacrificio por cuenta de los clientes, sin guía). Visita del Museo de Petra, si hay tiempo. Regreso al hotel. </w:t>
      </w:r>
      <w:r w:rsidRPr="0014380C">
        <w:rPr>
          <w:rFonts w:ascii="Times New Roman" w:hAnsi="Times New Roman" w:cs="Times New Roman"/>
          <w:b/>
          <w:lang w:val="es-CO"/>
        </w:rPr>
        <w:t>Cena</w:t>
      </w:r>
      <w:r w:rsidRPr="0014380C">
        <w:rPr>
          <w:rFonts w:ascii="Times New Roman" w:hAnsi="Times New Roman" w:cs="Times New Roman"/>
          <w:bCs/>
          <w:lang w:val="es-CO"/>
        </w:rPr>
        <w:t xml:space="preserve"> y alojamiento en el hotel. </w:t>
      </w:r>
    </w:p>
    <w:p w14:paraId="653A39BC" w14:textId="77777777" w:rsidR="0014380C" w:rsidRPr="0014380C" w:rsidRDefault="0014380C" w:rsidP="0014380C">
      <w:pPr>
        <w:spacing w:after="0" w:line="240" w:lineRule="auto"/>
        <w:jc w:val="both"/>
        <w:rPr>
          <w:rFonts w:ascii="Times New Roman" w:hAnsi="Times New Roman" w:cs="Times New Roman"/>
          <w:bCs/>
          <w:lang w:val="es-CO"/>
        </w:rPr>
      </w:pPr>
    </w:p>
    <w:p w14:paraId="1F481CD9" w14:textId="58DEA3D2" w:rsidR="0014380C" w:rsidRPr="0014380C" w:rsidRDefault="0014380C" w:rsidP="0014380C">
      <w:pPr>
        <w:spacing w:after="0" w:line="240" w:lineRule="auto"/>
        <w:jc w:val="both"/>
        <w:rPr>
          <w:rFonts w:ascii="Times New Roman" w:hAnsi="Times New Roman" w:cs="Times New Roman"/>
          <w:bCs/>
          <w:lang w:val="es-CO"/>
        </w:rPr>
      </w:pPr>
      <w:r>
        <w:rPr>
          <w:rFonts w:ascii="Times New Roman" w:hAnsi="Times New Roman" w:cs="Times New Roman"/>
          <w:b/>
          <w:bCs/>
          <w:lang w:val="es-CO"/>
        </w:rPr>
        <w:t xml:space="preserve">Dia 4 </w:t>
      </w:r>
      <w:r w:rsidRPr="0014380C">
        <w:rPr>
          <w:rFonts w:ascii="Times New Roman" w:hAnsi="Times New Roman" w:cs="Times New Roman"/>
          <w:b/>
          <w:bCs/>
          <w:lang w:val="es-CO"/>
        </w:rPr>
        <w:t xml:space="preserve">(viernes): </w:t>
      </w:r>
      <w:r w:rsidR="005724B8" w:rsidRPr="0014380C">
        <w:rPr>
          <w:rFonts w:ascii="Times New Roman" w:hAnsi="Times New Roman" w:cs="Times New Roman"/>
          <w:b/>
          <w:bCs/>
          <w:lang w:val="es-CO"/>
        </w:rPr>
        <w:t xml:space="preserve">PETRA - PEQUEÑA PETRA - WADI RUM - AQABA - AMMÁN (595 KM) </w:t>
      </w:r>
    </w:p>
    <w:p w14:paraId="2C877BC3" w14:textId="77777777" w:rsidR="0014380C" w:rsidRDefault="0014380C" w:rsidP="0014380C">
      <w:pPr>
        <w:spacing w:after="0" w:line="240" w:lineRule="auto"/>
        <w:jc w:val="both"/>
        <w:rPr>
          <w:rFonts w:ascii="Times New Roman" w:hAnsi="Times New Roman" w:cs="Times New Roman"/>
          <w:bCs/>
          <w:lang w:val="es-CO"/>
        </w:rPr>
      </w:pPr>
      <w:r w:rsidRPr="0014380C">
        <w:rPr>
          <w:rFonts w:ascii="Times New Roman" w:hAnsi="Times New Roman" w:cs="Times New Roman"/>
          <w:bCs/>
          <w:lang w:val="es-CO"/>
        </w:rPr>
        <w:t xml:space="preserve">Desayuno en el hotel. Salida hacia la Pequeña Petra para visita de la parada de caravanas de los nabateos antes de entrar a la ciudad principal, ciudad de comercio de seda y especies. Luego salida al desierto de </w:t>
      </w:r>
      <w:proofErr w:type="spellStart"/>
      <w:r w:rsidRPr="0014380C">
        <w:rPr>
          <w:rFonts w:ascii="Times New Roman" w:hAnsi="Times New Roman" w:cs="Times New Roman"/>
          <w:bCs/>
          <w:lang w:val="es-CO"/>
        </w:rPr>
        <w:t>Wadi</w:t>
      </w:r>
      <w:proofErr w:type="spellEnd"/>
      <w:r w:rsidRPr="0014380C">
        <w:rPr>
          <w:rFonts w:ascii="Times New Roman" w:hAnsi="Times New Roman" w:cs="Times New Roman"/>
          <w:bCs/>
          <w:lang w:val="es-CO"/>
        </w:rPr>
        <w:t xml:space="preserve"> </w:t>
      </w:r>
      <w:proofErr w:type="spellStart"/>
      <w:r w:rsidRPr="0014380C">
        <w:rPr>
          <w:rFonts w:ascii="Times New Roman" w:hAnsi="Times New Roman" w:cs="Times New Roman"/>
          <w:bCs/>
          <w:lang w:val="es-CO"/>
        </w:rPr>
        <w:t>Rum</w:t>
      </w:r>
      <w:proofErr w:type="spellEnd"/>
      <w:r w:rsidRPr="0014380C">
        <w:rPr>
          <w:rFonts w:ascii="Times New Roman" w:hAnsi="Times New Roman" w:cs="Times New Roman"/>
          <w:bCs/>
          <w:lang w:val="es-CO"/>
        </w:rPr>
        <w:t>, uno de los escenarios de las películas Lawrence de Arabia, “</w:t>
      </w:r>
      <w:proofErr w:type="spellStart"/>
      <w:r w:rsidRPr="0014380C">
        <w:rPr>
          <w:rFonts w:ascii="Times New Roman" w:hAnsi="Times New Roman" w:cs="Times New Roman"/>
          <w:bCs/>
          <w:lang w:val="es-CO"/>
        </w:rPr>
        <w:t>The</w:t>
      </w:r>
      <w:proofErr w:type="spellEnd"/>
      <w:r w:rsidRPr="0014380C">
        <w:rPr>
          <w:rFonts w:ascii="Times New Roman" w:hAnsi="Times New Roman" w:cs="Times New Roman"/>
          <w:bCs/>
          <w:lang w:val="es-CO"/>
        </w:rPr>
        <w:t xml:space="preserve"> </w:t>
      </w:r>
      <w:proofErr w:type="spellStart"/>
      <w:r w:rsidRPr="0014380C">
        <w:rPr>
          <w:rFonts w:ascii="Times New Roman" w:hAnsi="Times New Roman" w:cs="Times New Roman"/>
          <w:bCs/>
          <w:lang w:val="es-CO"/>
        </w:rPr>
        <w:t>Martian</w:t>
      </w:r>
      <w:proofErr w:type="spellEnd"/>
      <w:r w:rsidRPr="0014380C">
        <w:rPr>
          <w:rFonts w:ascii="Times New Roman" w:hAnsi="Times New Roman" w:cs="Times New Roman"/>
          <w:bCs/>
          <w:lang w:val="es-CO"/>
        </w:rPr>
        <w:t xml:space="preserve">” por Matt Damon y La Guerra de las Galaxias: El Ascenso de </w:t>
      </w:r>
      <w:proofErr w:type="spellStart"/>
      <w:r w:rsidRPr="0014380C">
        <w:rPr>
          <w:rFonts w:ascii="Times New Roman" w:hAnsi="Times New Roman" w:cs="Times New Roman"/>
          <w:bCs/>
          <w:lang w:val="es-CO"/>
        </w:rPr>
        <w:t>Sky</w:t>
      </w:r>
      <w:proofErr w:type="spellEnd"/>
      <w:r w:rsidRPr="0014380C">
        <w:rPr>
          <w:rFonts w:ascii="Times New Roman" w:hAnsi="Times New Roman" w:cs="Times New Roman"/>
          <w:bCs/>
          <w:lang w:val="es-CO"/>
        </w:rPr>
        <w:t xml:space="preserve"> Walker; además uno de los entornos más espectaculares de Oriente Medio. Se trata de un desierto de arena roja, sobre la cual, se alzan montañas de granito y picos de colores dorados y rojizos, así como diferentes dibujos excavados en piedra roja. Recorrido, tour clásico, en vehículo 4x4 por los imponentes paisajes de aproximadamente 2 horas. Salida a la ciudad de Aqaba, para una visita panorámica con tiempo libre en la ciudad y / o playa. (Entrada a la playa no incluida, pago directo por el cliente. Las playas en Aqaba son privadas, pocas playas públicas con servicios básicos). Salida por carretera hacia Ammán. </w:t>
      </w:r>
      <w:r w:rsidRPr="0014380C">
        <w:rPr>
          <w:rFonts w:ascii="Times New Roman" w:hAnsi="Times New Roman" w:cs="Times New Roman"/>
          <w:b/>
          <w:lang w:val="es-CO"/>
        </w:rPr>
        <w:t>Cena</w:t>
      </w:r>
      <w:r w:rsidRPr="0014380C">
        <w:rPr>
          <w:rFonts w:ascii="Times New Roman" w:hAnsi="Times New Roman" w:cs="Times New Roman"/>
          <w:bCs/>
          <w:lang w:val="es-CO"/>
        </w:rPr>
        <w:t xml:space="preserve"> y alojamiento en el hotel. </w:t>
      </w:r>
    </w:p>
    <w:p w14:paraId="6910455E" w14:textId="77777777" w:rsidR="0014380C" w:rsidRDefault="0014380C" w:rsidP="0014380C">
      <w:pPr>
        <w:spacing w:after="0" w:line="240" w:lineRule="auto"/>
        <w:jc w:val="both"/>
        <w:rPr>
          <w:rFonts w:ascii="Times New Roman" w:hAnsi="Times New Roman" w:cs="Times New Roman"/>
          <w:bCs/>
          <w:lang w:val="es-CO"/>
        </w:rPr>
      </w:pPr>
    </w:p>
    <w:p w14:paraId="586BCD18" w14:textId="77777777" w:rsidR="003913BB" w:rsidRDefault="003913BB" w:rsidP="0014380C">
      <w:pPr>
        <w:spacing w:after="0" w:line="240" w:lineRule="auto"/>
        <w:jc w:val="both"/>
        <w:rPr>
          <w:rFonts w:ascii="Times New Roman" w:hAnsi="Times New Roman" w:cs="Times New Roman"/>
          <w:bCs/>
          <w:lang w:val="es-CO"/>
        </w:rPr>
      </w:pPr>
    </w:p>
    <w:p w14:paraId="5B2F1A1B" w14:textId="77777777" w:rsidR="003913BB" w:rsidRDefault="003913BB" w:rsidP="0014380C">
      <w:pPr>
        <w:spacing w:after="0" w:line="240" w:lineRule="auto"/>
        <w:jc w:val="both"/>
        <w:rPr>
          <w:rFonts w:ascii="Times New Roman" w:hAnsi="Times New Roman" w:cs="Times New Roman"/>
          <w:bCs/>
          <w:lang w:val="es-CO"/>
        </w:rPr>
      </w:pPr>
    </w:p>
    <w:p w14:paraId="64A3B3E4" w14:textId="11C2BB1B" w:rsidR="0014380C" w:rsidRPr="0014380C" w:rsidRDefault="0014380C" w:rsidP="0014380C">
      <w:pPr>
        <w:spacing w:after="0" w:line="240" w:lineRule="auto"/>
        <w:jc w:val="both"/>
        <w:rPr>
          <w:rFonts w:ascii="Times New Roman" w:hAnsi="Times New Roman" w:cs="Times New Roman"/>
          <w:bCs/>
          <w:lang w:val="es-CO"/>
        </w:rPr>
      </w:pPr>
      <w:r>
        <w:rPr>
          <w:rFonts w:ascii="Times New Roman" w:hAnsi="Times New Roman" w:cs="Times New Roman"/>
          <w:b/>
          <w:bCs/>
          <w:lang w:val="es-CO"/>
        </w:rPr>
        <w:lastRenderedPageBreak/>
        <w:t xml:space="preserve">Dia </w:t>
      </w:r>
      <w:r w:rsidRPr="0014380C">
        <w:rPr>
          <w:rFonts w:ascii="Times New Roman" w:hAnsi="Times New Roman" w:cs="Times New Roman"/>
          <w:b/>
          <w:bCs/>
          <w:lang w:val="es-CO"/>
        </w:rPr>
        <w:t>5</w:t>
      </w:r>
      <w:r>
        <w:rPr>
          <w:rFonts w:ascii="Times New Roman" w:hAnsi="Times New Roman" w:cs="Times New Roman"/>
          <w:b/>
          <w:bCs/>
          <w:lang w:val="es-CO"/>
        </w:rPr>
        <w:t xml:space="preserve"> </w:t>
      </w:r>
      <w:r w:rsidRPr="0014380C">
        <w:rPr>
          <w:rFonts w:ascii="Times New Roman" w:hAnsi="Times New Roman" w:cs="Times New Roman"/>
          <w:b/>
          <w:bCs/>
          <w:lang w:val="es-CO"/>
        </w:rPr>
        <w:t xml:space="preserve">(sábado): </w:t>
      </w:r>
      <w:r w:rsidR="00885A46" w:rsidRPr="0014380C">
        <w:rPr>
          <w:rFonts w:ascii="Times New Roman" w:hAnsi="Times New Roman" w:cs="Times New Roman"/>
          <w:b/>
          <w:bCs/>
          <w:lang w:val="es-CO"/>
        </w:rPr>
        <w:t xml:space="preserve">AEROPUERTO REINA ALÍA DE AMMÁN (40 KM) </w:t>
      </w:r>
    </w:p>
    <w:p w14:paraId="32CF4209" w14:textId="16ADC93D" w:rsidR="006A58AF" w:rsidRDefault="0014380C" w:rsidP="0014380C">
      <w:pPr>
        <w:spacing w:after="0" w:line="240" w:lineRule="auto"/>
        <w:jc w:val="both"/>
        <w:rPr>
          <w:rFonts w:ascii="Times New Roman" w:hAnsi="Times New Roman" w:cs="Times New Roman"/>
          <w:bCs/>
          <w:lang w:val="es-CO"/>
        </w:rPr>
      </w:pPr>
      <w:r w:rsidRPr="0014380C">
        <w:rPr>
          <w:rFonts w:ascii="Times New Roman" w:hAnsi="Times New Roman" w:cs="Times New Roman"/>
          <w:bCs/>
          <w:lang w:val="es-CO"/>
        </w:rPr>
        <w:t>Desayuno en el hotel de Ammán. Traslado al Aeropuerto</w:t>
      </w:r>
      <w:r w:rsidR="00885A46">
        <w:rPr>
          <w:rFonts w:ascii="Times New Roman" w:hAnsi="Times New Roman" w:cs="Times New Roman"/>
          <w:bCs/>
          <w:lang w:val="es-CO"/>
        </w:rPr>
        <w:t xml:space="preserve"> y… </w:t>
      </w:r>
    </w:p>
    <w:p w14:paraId="46C71D7E" w14:textId="77777777" w:rsidR="00885A46" w:rsidRDefault="00885A46" w:rsidP="0014380C">
      <w:pPr>
        <w:spacing w:after="0" w:line="240" w:lineRule="auto"/>
        <w:jc w:val="both"/>
        <w:rPr>
          <w:rFonts w:ascii="Times New Roman" w:hAnsi="Times New Roman" w:cs="Times New Roman"/>
          <w:bCs/>
          <w:lang w:val="es-CO"/>
        </w:rPr>
      </w:pPr>
    </w:p>
    <w:p w14:paraId="3E5FF87C" w14:textId="77777777" w:rsidR="0023501A" w:rsidRDefault="00885A46" w:rsidP="0023501A">
      <w:pPr>
        <w:spacing w:after="0" w:line="240" w:lineRule="auto"/>
        <w:jc w:val="center"/>
        <w:rPr>
          <w:rFonts w:ascii="Times New Roman" w:hAnsi="Times New Roman" w:cs="Times New Roman"/>
          <w:b/>
        </w:rPr>
      </w:pPr>
      <w:r w:rsidRPr="00885A46">
        <w:rPr>
          <w:rFonts w:ascii="Times New Roman" w:hAnsi="Times New Roman" w:cs="Times New Roman"/>
          <w:b/>
          <w:lang w:val="es-CO"/>
        </w:rPr>
        <w:t>FIN DE NUESTROS SERVICIOS</w:t>
      </w:r>
    </w:p>
    <w:p w14:paraId="7D39CECB" w14:textId="77777777" w:rsidR="0023501A" w:rsidRDefault="0023501A" w:rsidP="0023501A">
      <w:pPr>
        <w:spacing w:after="0" w:line="240" w:lineRule="auto"/>
        <w:jc w:val="center"/>
        <w:rPr>
          <w:rFonts w:ascii="Times New Roman" w:hAnsi="Times New Roman" w:cs="Times New Roman"/>
          <w:b/>
        </w:rPr>
      </w:pPr>
    </w:p>
    <w:p w14:paraId="567436A6" w14:textId="77777777" w:rsidR="00716AB0" w:rsidRDefault="00716AB0" w:rsidP="0023501A">
      <w:pPr>
        <w:spacing w:after="0" w:line="240" w:lineRule="auto"/>
        <w:jc w:val="center"/>
        <w:rPr>
          <w:rFonts w:ascii="Times New Roman" w:hAnsi="Times New Roman" w:cs="Times New Roman"/>
          <w:b/>
        </w:rPr>
      </w:pPr>
    </w:p>
    <w:p w14:paraId="2BFD1B09" w14:textId="02CC9341" w:rsidR="008D444B" w:rsidRPr="0023501A" w:rsidRDefault="008D444B" w:rsidP="0023501A">
      <w:pPr>
        <w:spacing w:after="0" w:line="240" w:lineRule="auto"/>
        <w:jc w:val="both"/>
        <w:rPr>
          <w:rFonts w:ascii="Times New Roman" w:hAnsi="Times New Roman" w:cs="Times New Roman"/>
          <w:b/>
        </w:rPr>
      </w:pPr>
      <w:r w:rsidRPr="009D30FD">
        <w:rPr>
          <w:rFonts w:ascii="Times New Roman" w:hAnsi="Times New Roman" w:cs="Times New Roman"/>
          <w:b/>
          <w:lang w:val="es-US"/>
        </w:rPr>
        <w:t xml:space="preserve">PRECIOS POR PERSONA PARA PAGAR EN DÓLARES </w:t>
      </w:r>
    </w:p>
    <w:p w14:paraId="2802EB7B" w14:textId="77777777" w:rsidR="00CB1BB7" w:rsidRPr="009D30FD" w:rsidRDefault="00CB1BB7" w:rsidP="00CB1BB7">
      <w:pPr>
        <w:spacing w:after="0" w:line="240" w:lineRule="auto"/>
        <w:jc w:val="center"/>
        <w:rPr>
          <w:rFonts w:ascii="Times New Roman" w:hAnsi="Times New Roman" w:cs="Times New Roman"/>
          <w:b/>
        </w:rPr>
      </w:pPr>
    </w:p>
    <w:tbl>
      <w:tblPr>
        <w:tblStyle w:val="Tablaconcuadrcula"/>
        <w:tblW w:w="8784" w:type="dxa"/>
        <w:jc w:val="center"/>
        <w:tblLook w:val="04A0" w:firstRow="1" w:lastRow="0" w:firstColumn="1" w:lastColumn="0" w:noHBand="0" w:noVBand="1"/>
      </w:tblPr>
      <w:tblGrid>
        <w:gridCol w:w="2449"/>
        <w:gridCol w:w="3358"/>
        <w:gridCol w:w="2977"/>
      </w:tblGrid>
      <w:tr w:rsidR="0023501A" w:rsidRPr="001F5696" w14:paraId="1293EB14" w14:textId="77777777" w:rsidTr="003A33E1">
        <w:trPr>
          <w:trHeight w:val="547"/>
          <w:jc w:val="center"/>
        </w:trPr>
        <w:tc>
          <w:tcPr>
            <w:tcW w:w="8784" w:type="dxa"/>
            <w:gridSpan w:val="3"/>
            <w:vAlign w:val="center"/>
          </w:tcPr>
          <w:p w14:paraId="2DBF4C11" w14:textId="77777777" w:rsidR="0023501A" w:rsidRPr="005D43C8" w:rsidRDefault="0023501A" w:rsidP="003A33E1">
            <w:pPr>
              <w:jc w:val="center"/>
              <w:rPr>
                <w:rFonts w:ascii="Times New Roman" w:hAnsi="Times New Roman" w:cs="Times New Roman"/>
                <w:b/>
              </w:rPr>
            </w:pPr>
            <w:r w:rsidRPr="002104F4">
              <w:rPr>
                <w:rFonts w:ascii="Times New Roman" w:hAnsi="Times New Roman" w:cs="Times New Roman"/>
                <w:b/>
                <w:sz w:val="24"/>
              </w:rPr>
              <w:t>Temporada Alta</w:t>
            </w:r>
            <w:r w:rsidRPr="005D43C8">
              <w:rPr>
                <w:rFonts w:ascii="Times New Roman" w:hAnsi="Times New Roman" w:cs="Times New Roman"/>
                <w:b/>
              </w:rPr>
              <w:t xml:space="preserve">: </w:t>
            </w:r>
          </w:p>
          <w:p w14:paraId="1ED5FE92" w14:textId="0EAEF2E1" w:rsidR="0023501A" w:rsidRPr="001F5696" w:rsidRDefault="0023501A" w:rsidP="003A33E1">
            <w:pPr>
              <w:jc w:val="center"/>
              <w:rPr>
                <w:rFonts w:ascii="Times New Roman" w:hAnsi="Times New Roman" w:cs="Times New Roman"/>
                <w:bCs/>
              </w:rPr>
            </w:pPr>
            <w:r w:rsidRPr="001F5696">
              <w:rPr>
                <w:rFonts w:ascii="Times New Roman" w:hAnsi="Times New Roman" w:cs="Times New Roman"/>
                <w:bCs/>
              </w:rPr>
              <w:t xml:space="preserve">Del </w:t>
            </w:r>
            <w:r>
              <w:rPr>
                <w:rFonts w:ascii="Times New Roman" w:hAnsi="Times New Roman" w:cs="Times New Roman"/>
                <w:bCs/>
              </w:rPr>
              <w:t>5</w:t>
            </w:r>
            <w:r w:rsidRPr="001F5696">
              <w:rPr>
                <w:rFonts w:ascii="Times New Roman" w:hAnsi="Times New Roman" w:cs="Times New Roman"/>
                <w:bCs/>
              </w:rPr>
              <w:t xml:space="preserve"> de marzo al </w:t>
            </w:r>
            <w:r>
              <w:rPr>
                <w:rFonts w:ascii="Times New Roman" w:hAnsi="Times New Roman" w:cs="Times New Roman"/>
                <w:bCs/>
              </w:rPr>
              <w:t>28</w:t>
            </w:r>
            <w:r w:rsidRPr="001F5696">
              <w:rPr>
                <w:rFonts w:ascii="Times New Roman" w:hAnsi="Times New Roman" w:cs="Times New Roman"/>
                <w:bCs/>
              </w:rPr>
              <w:t xml:space="preserve"> de mayo y del </w:t>
            </w:r>
            <w:r>
              <w:rPr>
                <w:rFonts w:ascii="Times New Roman" w:hAnsi="Times New Roman" w:cs="Times New Roman"/>
                <w:bCs/>
              </w:rPr>
              <w:t>3</w:t>
            </w:r>
            <w:r w:rsidRPr="001F5696">
              <w:rPr>
                <w:rFonts w:ascii="Times New Roman" w:hAnsi="Times New Roman" w:cs="Times New Roman"/>
                <w:bCs/>
              </w:rPr>
              <w:t xml:space="preserve"> de septiembre al </w:t>
            </w:r>
            <w:r w:rsidR="007674D1">
              <w:rPr>
                <w:rFonts w:ascii="Times New Roman" w:hAnsi="Times New Roman" w:cs="Times New Roman"/>
                <w:bCs/>
              </w:rPr>
              <w:t>3 de diciembre de 2.024</w:t>
            </w:r>
          </w:p>
        </w:tc>
      </w:tr>
      <w:tr w:rsidR="0023501A" w:rsidRPr="005D43C8" w14:paraId="734EBD02" w14:textId="77777777" w:rsidTr="003A33E1">
        <w:trPr>
          <w:jc w:val="center"/>
        </w:trPr>
        <w:tc>
          <w:tcPr>
            <w:tcW w:w="2449" w:type="dxa"/>
          </w:tcPr>
          <w:p w14:paraId="4FAE0F0B" w14:textId="77777777" w:rsidR="0023501A" w:rsidRPr="009D30FD" w:rsidRDefault="0023501A" w:rsidP="003A33E1">
            <w:pPr>
              <w:jc w:val="center"/>
              <w:rPr>
                <w:rFonts w:ascii="Times New Roman" w:hAnsi="Times New Roman" w:cs="Times New Roman"/>
                <w:b/>
              </w:rPr>
            </w:pPr>
            <w:r w:rsidRPr="009D30FD">
              <w:rPr>
                <w:rFonts w:ascii="Times New Roman" w:hAnsi="Times New Roman" w:cs="Times New Roman"/>
                <w:b/>
              </w:rPr>
              <w:t>Categoría de hotel</w:t>
            </w:r>
          </w:p>
        </w:tc>
        <w:tc>
          <w:tcPr>
            <w:tcW w:w="3358" w:type="dxa"/>
          </w:tcPr>
          <w:p w14:paraId="6383FC59" w14:textId="77777777" w:rsidR="0023501A" w:rsidRPr="005D43C8" w:rsidRDefault="0023501A" w:rsidP="003A33E1">
            <w:pPr>
              <w:jc w:val="center"/>
              <w:rPr>
                <w:rFonts w:ascii="Times New Roman" w:hAnsi="Times New Roman" w:cs="Times New Roman"/>
                <w:b/>
              </w:rPr>
            </w:pPr>
            <w:r w:rsidRPr="005D43C8">
              <w:rPr>
                <w:rFonts w:ascii="Times New Roman" w:hAnsi="Times New Roman" w:cs="Times New Roman"/>
                <w:b/>
              </w:rPr>
              <w:t xml:space="preserve">Doble y Triple </w:t>
            </w:r>
          </w:p>
        </w:tc>
        <w:tc>
          <w:tcPr>
            <w:tcW w:w="2977" w:type="dxa"/>
          </w:tcPr>
          <w:p w14:paraId="5974DCFD" w14:textId="77777777" w:rsidR="0023501A" w:rsidRPr="005D43C8" w:rsidRDefault="0023501A" w:rsidP="003A33E1">
            <w:pPr>
              <w:jc w:val="center"/>
              <w:rPr>
                <w:rFonts w:ascii="Times New Roman" w:hAnsi="Times New Roman" w:cs="Times New Roman"/>
                <w:b/>
              </w:rPr>
            </w:pPr>
            <w:r w:rsidRPr="005D43C8">
              <w:rPr>
                <w:rFonts w:ascii="Times New Roman" w:hAnsi="Times New Roman" w:cs="Times New Roman"/>
                <w:b/>
              </w:rPr>
              <w:t xml:space="preserve">Suplemento Individual </w:t>
            </w:r>
          </w:p>
        </w:tc>
      </w:tr>
      <w:tr w:rsidR="0023501A" w:rsidRPr="009004BA" w14:paraId="47C35CA7" w14:textId="77777777" w:rsidTr="003A33E1">
        <w:trPr>
          <w:jc w:val="center"/>
        </w:trPr>
        <w:tc>
          <w:tcPr>
            <w:tcW w:w="2449" w:type="dxa"/>
            <w:vAlign w:val="center"/>
          </w:tcPr>
          <w:p w14:paraId="2EB5F388" w14:textId="77777777" w:rsidR="0023501A" w:rsidRPr="00922EBC" w:rsidRDefault="0023501A" w:rsidP="003A33E1">
            <w:pPr>
              <w:rPr>
                <w:rFonts w:ascii="Times New Roman" w:hAnsi="Times New Roman" w:cs="Times New Roman"/>
                <w:bCs/>
              </w:rPr>
            </w:pPr>
            <w:r w:rsidRPr="00922EBC">
              <w:rPr>
                <w:rFonts w:ascii="Times New Roman" w:hAnsi="Times New Roman" w:cs="Times New Roman"/>
                <w:bCs/>
              </w:rPr>
              <w:t>Turista Superior 3*</w:t>
            </w:r>
            <w:proofErr w:type="spellStart"/>
            <w:r w:rsidRPr="00922EBC">
              <w:rPr>
                <w:rFonts w:ascii="Times New Roman" w:hAnsi="Times New Roman" w:cs="Times New Roman"/>
                <w:bCs/>
              </w:rPr>
              <w:t>Sup</w:t>
            </w:r>
            <w:proofErr w:type="spellEnd"/>
          </w:p>
        </w:tc>
        <w:tc>
          <w:tcPr>
            <w:tcW w:w="3358" w:type="dxa"/>
          </w:tcPr>
          <w:p w14:paraId="154C8159" w14:textId="48ECA097" w:rsidR="0023501A" w:rsidRPr="009004BA" w:rsidRDefault="00F638A3" w:rsidP="003A33E1">
            <w:pPr>
              <w:jc w:val="center"/>
              <w:rPr>
                <w:rFonts w:ascii="Times New Roman" w:hAnsi="Times New Roman" w:cs="Times New Roman"/>
                <w:bCs/>
              </w:rPr>
            </w:pPr>
            <w:r>
              <w:rPr>
                <w:rFonts w:ascii="Times New Roman" w:hAnsi="Times New Roman" w:cs="Times New Roman"/>
                <w:bCs/>
              </w:rPr>
              <w:t>720</w:t>
            </w:r>
          </w:p>
        </w:tc>
        <w:tc>
          <w:tcPr>
            <w:tcW w:w="2977" w:type="dxa"/>
          </w:tcPr>
          <w:p w14:paraId="330AFE1D" w14:textId="49D0FE1D" w:rsidR="0023501A" w:rsidRPr="009004BA" w:rsidRDefault="00F638A3" w:rsidP="003A33E1">
            <w:pPr>
              <w:jc w:val="center"/>
              <w:rPr>
                <w:rFonts w:ascii="Times New Roman" w:hAnsi="Times New Roman" w:cs="Times New Roman"/>
                <w:bCs/>
              </w:rPr>
            </w:pPr>
            <w:r>
              <w:rPr>
                <w:rFonts w:ascii="Times New Roman" w:hAnsi="Times New Roman" w:cs="Times New Roman"/>
                <w:bCs/>
              </w:rPr>
              <w:t>190</w:t>
            </w:r>
          </w:p>
        </w:tc>
      </w:tr>
      <w:tr w:rsidR="0023501A" w:rsidRPr="009004BA" w14:paraId="03E0EE8C" w14:textId="77777777" w:rsidTr="003A33E1">
        <w:trPr>
          <w:jc w:val="center"/>
        </w:trPr>
        <w:tc>
          <w:tcPr>
            <w:tcW w:w="2449" w:type="dxa"/>
            <w:vAlign w:val="center"/>
          </w:tcPr>
          <w:p w14:paraId="2CC63C66" w14:textId="77777777" w:rsidR="0023501A" w:rsidRPr="009D30FD" w:rsidRDefault="0023501A" w:rsidP="003A33E1">
            <w:pPr>
              <w:rPr>
                <w:rFonts w:ascii="Times New Roman" w:hAnsi="Times New Roman" w:cs="Times New Roman"/>
              </w:rPr>
            </w:pPr>
            <w:r w:rsidRPr="009D30FD">
              <w:rPr>
                <w:rFonts w:ascii="Times New Roman" w:hAnsi="Times New Roman" w:cs="Times New Roman"/>
              </w:rPr>
              <w:t>Primera 4*</w:t>
            </w:r>
          </w:p>
        </w:tc>
        <w:tc>
          <w:tcPr>
            <w:tcW w:w="3358" w:type="dxa"/>
          </w:tcPr>
          <w:p w14:paraId="4C07E4B4" w14:textId="717572C4" w:rsidR="0023501A" w:rsidRPr="009004BA" w:rsidRDefault="00F638A3" w:rsidP="003A33E1">
            <w:pPr>
              <w:jc w:val="center"/>
              <w:rPr>
                <w:rFonts w:ascii="Times New Roman" w:hAnsi="Times New Roman" w:cs="Times New Roman"/>
                <w:bCs/>
              </w:rPr>
            </w:pPr>
            <w:r>
              <w:rPr>
                <w:rFonts w:ascii="Times New Roman" w:hAnsi="Times New Roman" w:cs="Times New Roman"/>
                <w:bCs/>
              </w:rPr>
              <w:t>790</w:t>
            </w:r>
          </w:p>
        </w:tc>
        <w:tc>
          <w:tcPr>
            <w:tcW w:w="2977" w:type="dxa"/>
          </w:tcPr>
          <w:p w14:paraId="65DDAA73" w14:textId="27D15DBF" w:rsidR="0023501A" w:rsidRPr="009004BA" w:rsidRDefault="00F638A3" w:rsidP="003A33E1">
            <w:pPr>
              <w:jc w:val="center"/>
              <w:rPr>
                <w:rFonts w:ascii="Times New Roman" w:hAnsi="Times New Roman" w:cs="Times New Roman"/>
                <w:bCs/>
              </w:rPr>
            </w:pPr>
            <w:r>
              <w:rPr>
                <w:rFonts w:ascii="Times New Roman" w:hAnsi="Times New Roman" w:cs="Times New Roman"/>
                <w:bCs/>
              </w:rPr>
              <w:t>210</w:t>
            </w:r>
          </w:p>
        </w:tc>
      </w:tr>
      <w:tr w:rsidR="0023501A" w:rsidRPr="009004BA" w14:paraId="40A6579A" w14:textId="77777777" w:rsidTr="003A33E1">
        <w:trPr>
          <w:jc w:val="center"/>
        </w:trPr>
        <w:tc>
          <w:tcPr>
            <w:tcW w:w="2449" w:type="dxa"/>
            <w:vAlign w:val="center"/>
          </w:tcPr>
          <w:p w14:paraId="672C327F" w14:textId="77777777" w:rsidR="0023501A" w:rsidRPr="009D30FD" w:rsidRDefault="0023501A" w:rsidP="003A33E1">
            <w:pP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3358" w:type="dxa"/>
          </w:tcPr>
          <w:p w14:paraId="259A1079" w14:textId="2C0CD9D0" w:rsidR="0023501A" w:rsidRPr="009004BA" w:rsidRDefault="00F638A3" w:rsidP="003A33E1">
            <w:pPr>
              <w:jc w:val="center"/>
              <w:rPr>
                <w:rFonts w:ascii="Times New Roman" w:hAnsi="Times New Roman" w:cs="Times New Roman"/>
                <w:bCs/>
              </w:rPr>
            </w:pPr>
            <w:r>
              <w:rPr>
                <w:rFonts w:ascii="Times New Roman" w:hAnsi="Times New Roman" w:cs="Times New Roman"/>
                <w:bCs/>
              </w:rPr>
              <w:t>890</w:t>
            </w:r>
          </w:p>
        </w:tc>
        <w:tc>
          <w:tcPr>
            <w:tcW w:w="2977" w:type="dxa"/>
          </w:tcPr>
          <w:p w14:paraId="2276BFBC" w14:textId="61B9EEB8" w:rsidR="0023501A" w:rsidRPr="009004BA" w:rsidRDefault="00F638A3" w:rsidP="003A33E1">
            <w:pPr>
              <w:jc w:val="center"/>
              <w:rPr>
                <w:rFonts w:ascii="Times New Roman" w:hAnsi="Times New Roman" w:cs="Times New Roman"/>
                <w:bCs/>
              </w:rPr>
            </w:pPr>
            <w:r>
              <w:rPr>
                <w:rFonts w:ascii="Times New Roman" w:hAnsi="Times New Roman" w:cs="Times New Roman"/>
                <w:bCs/>
              </w:rPr>
              <w:t>282</w:t>
            </w:r>
          </w:p>
        </w:tc>
      </w:tr>
      <w:tr w:rsidR="0023501A" w:rsidRPr="009004BA" w14:paraId="4B585CED" w14:textId="77777777" w:rsidTr="003A33E1">
        <w:trPr>
          <w:jc w:val="center"/>
        </w:trPr>
        <w:tc>
          <w:tcPr>
            <w:tcW w:w="2449" w:type="dxa"/>
            <w:vAlign w:val="center"/>
          </w:tcPr>
          <w:p w14:paraId="487B93A6" w14:textId="77777777" w:rsidR="0023501A" w:rsidRPr="009D30FD" w:rsidRDefault="0023501A" w:rsidP="003A33E1">
            <w:pPr>
              <w:rPr>
                <w:rFonts w:ascii="Times New Roman" w:hAnsi="Times New Roman" w:cs="Times New Roman"/>
              </w:rPr>
            </w:pPr>
            <w:r w:rsidRPr="009D30FD">
              <w:rPr>
                <w:rFonts w:ascii="Times New Roman" w:hAnsi="Times New Roman" w:cs="Times New Roman"/>
              </w:rPr>
              <w:t>Lujo 5*</w:t>
            </w:r>
          </w:p>
        </w:tc>
        <w:tc>
          <w:tcPr>
            <w:tcW w:w="3358" w:type="dxa"/>
          </w:tcPr>
          <w:p w14:paraId="47DC25F0" w14:textId="69951B4F" w:rsidR="0023501A" w:rsidRPr="009004BA" w:rsidRDefault="00F638A3" w:rsidP="003A33E1">
            <w:pPr>
              <w:jc w:val="center"/>
              <w:rPr>
                <w:rFonts w:ascii="Times New Roman" w:hAnsi="Times New Roman" w:cs="Times New Roman"/>
                <w:bCs/>
              </w:rPr>
            </w:pPr>
            <w:r>
              <w:rPr>
                <w:rFonts w:ascii="Times New Roman" w:hAnsi="Times New Roman" w:cs="Times New Roman"/>
                <w:bCs/>
              </w:rPr>
              <w:t>1.060</w:t>
            </w:r>
          </w:p>
        </w:tc>
        <w:tc>
          <w:tcPr>
            <w:tcW w:w="2977" w:type="dxa"/>
          </w:tcPr>
          <w:p w14:paraId="63A851D6" w14:textId="400FC1D9" w:rsidR="0023501A" w:rsidRPr="009004BA" w:rsidRDefault="00F638A3" w:rsidP="003A33E1">
            <w:pPr>
              <w:jc w:val="center"/>
              <w:rPr>
                <w:rFonts w:ascii="Times New Roman" w:hAnsi="Times New Roman" w:cs="Times New Roman"/>
                <w:bCs/>
              </w:rPr>
            </w:pPr>
            <w:r>
              <w:rPr>
                <w:rFonts w:ascii="Times New Roman" w:hAnsi="Times New Roman" w:cs="Times New Roman"/>
                <w:bCs/>
              </w:rPr>
              <w:t>432</w:t>
            </w:r>
          </w:p>
        </w:tc>
      </w:tr>
      <w:tr w:rsidR="0023501A" w:rsidRPr="005D43C8" w14:paraId="33B71886" w14:textId="77777777" w:rsidTr="003A33E1">
        <w:trPr>
          <w:jc w:val="center"/>
        </w:trPr>
        <w:tc>
          <w:tcPr>
            <w:tcW w:w="8784" w:type="dxa"/>
            <w:gridSpan w:val="3"/>
            <w:shd w:val="clear" w:color="auto" w:fill="C6D9F1" w:themeFill="text2" w:themeFillTint="33"/>
          </w:tcPr>
          <w:p w14:paraId="17F1D64D" w14:textId="77777777" w:rsidR="0023501A" w:rsidRPr="005D43C8" w:rsidRDefault="0023501A" w:rsidP="003A33E1">
            <w:pPr>
              <w:tabs>
                <w:tab w:val="left" w:pos="2865"/>
              </w:tabs>
              <w:rPr>
                <w:rFonts w:ascii="Times New Roman" w:hAnsi="Times New Roman" w:cs="Times New Roman"/>
              </w:rPr>
            </w:pPr>
            <w:r w:rsidRPr="005D43C8">
              <w:rPr>
                <w:rFonts w:ascii="Times New Roman" w:hAnsi="Times New Roman" w:cs="Times New Roman"/>
              </w:rPr>
              <w:tab/>
            </w:r>
          </w:p>
        </w:tc>
      </w:tr>
      <w:tr w:rsidR="0023501A" w:rsidRPr="001F5696" w14:paraId="70A48B84" w14:textId="77777777" w:rsidTr="003A33E1">
        <w:trPr>
          <w:trHeight w:val="547"/>
          <w:jc w:val="center"/>
        </w:trPr>
        <w:tc>
          <w:tcPr>
            <w:tcW w:w="8784" w:type="dxa"/>
            <w:gridSpan w:val="3"/>
            <w:vAlign w:val="center"/>
          </w:tcPr>
          <w:p w14:paraId="12348A46" w14:textId="77777777" w:rsidR="0023501A" w:rsidRPr="005D43C8" w:rsidRDefault="0023501A" w:rsidP="003A33E1">
            <w:pPr>
              <w:jc w:val="center"/>
              <w:rPr>
                <w:rFonts w:ascii="Times New Roman" w:hAnsi="Times New Roman" w:cs="Times New Roman"/>
                <w:b/>
              </w:rPr>
            </w:pPr>
            <w:r w:rsidRPr="002104F4">
              <w:rPr>
                <w:rFonts w:ascii="Times New Roman" w:hAnsi="Times New Roman" w:cs="Times New Roman"/>
                <w:b/>
                <w:sz w:val="24"/>
              </w:rPr>
              <w:t>Temporada Baja</w:t>
            </w:r>
            <w:r w:rsidRPr="005D43C8">
              <w:rPr>
                <w:rFonts w:ascii="Times New Roman" w:hAnsi="Times New Roman" w:cs="Times New Roman"/>
                <w:b/>
              </w:rPr>
              <w:t xml:space="preserve">: </w:t>
            </w:r>
          </w:p>
          <w:p w14:paraId="04A95EBF" w14:textId="61DBD072" w:rsidR="0023501A" w:rsidRPr="001F5696" w:rsidRDefault="0023501A" w:rsidP="003A33E1">
            <w:pPr>
              <w:jc w:val="center"/>
              <w:rPr>
                <w:rFonts w:ascii="Times New Roman" w:hAnsi="Times New Roman" w:cs="Times New Roman"/>
                <w:bCs/>
              </w:rPr>
            </w:pPr>
            <w:r w:rsidRPr="001F5696">
              <w:rPr>
                <w:rFonts w:ascii="Times New Roman" w:hAnsi="Times New Roman" w:cs="Times New Roman"/>
                <w:bCs/>
              </w:rPr>
              <w:t xml:space="preserve">Del </w:t>
            </w:r>
            <w:r>
              <w:rPr>
                <w:rFonts w:ascii="Times New Roman" w:hAnsi="Times New Roman" w:cs="Times New Roman"/>
                <w:bCs/>
              </w:rPr>
              <w:t>4</w:t>
            </w:r>
            <w:r w:rsidRPr="001F5696">
              <w:rPr>
                <w:rFonts w:ascii="Times New Roman" w:hAnsi="Times New Roman" w:cs="Times New Roman"/>
                <w:bCs/>
              </w:rPr>
              <w:t xml:space="preserve"> de </w:t>
            </w:r>
            <w:r w:rsidR="00BB7934">
              <w:rPr>
                <w:rFonts w:ascii="Times New Roman" w:hAnsi="Times New Roman" w:cs="Times New Roman"/>
                <w:bCs/>
              </w:rPr>
              <w:t>junio al 27 de agosto y del 10 de diciembre de 2.024 al 11 de febrero de 2.025</w:t>
            </w:r>
          </w:p>
        </w:tc>
      </w:tr>
      <w:tr w:rsidR="0023501A" w:rsidRPr="005D43C8" w14:paraId="6616AAD6" w14:textId="77777777" w:rsidTr="003A33E1">
        <w:trPr>
          <w:jc w:val="center"/>
        </w:trPr>
        <w:tc>
          <w:tcPr>
            <w:tcW w:w="2449" w:type="dxa"/>
          </w:tcPr>
          <w:p w14:paraId="738947C1" w14:textId="77777777" w:rsidR="0023501A" w:rsidRPr="009D30FD" w:rsidRDefault="0023501A" w:rsidP="003A33E1">
            <w:pPr>
              <w:jc w:val="center"/>
              <w:rPr>
                <w:rFonts w:ascii="Times New Roman" w:hAnsi="Times New Roman" w:cs="Times New Roman"/>
                <w:b/>
              </w:rPr>
            </w:pPr>
            <w:r w:rsidRPr="009D30FD">
              <w:rPr>
                <w:rFonts w:ascii="Times New Roman" w:hAnsi="Times New Roman" w:cs="Times New Roman"/>
                <w:b/>
              </w:rPr>
              <w:t>Categoría de hotel</w:t>
            </w:r>
          </w:p>
        </w:tc>
        <w:tc>
          <w:tcPr>
            <w:tcW w:w="3358" w:type="dxa"/>
          </w:tcPr>
          <w:p w14:paraId="74929A3E" w14:textId="77777777" w:rsidR="0023501A" w:rsidRPr="005D43C8" w:rsidRDefault="0023501A" w:rsidP="003A33E1">
            <w:pPr>
              <w:jc w:val="center"/>
              <w:rPr>
                <w:rFonts w:ascii="Times New Roman" w:hAnsi="Times New Roman" w:cs="Times New Roman"/>
                <w:b/>
              </w:rPr>
            </w:pPr>
            <w:r w:rsidRPr="005D43C8">
              <w:rPr>
                <w:rFonts w:ascii="Times New Roman" w:hAnsi="Times New Roman" w:cs="Times New Roman"/>
                <w:b/>
              </w:rPr>
              <w:t xml:space="preserve">Doble y Triple </w:t>
            </w:r>
          </w:p>
        </w:tc>
        <w:tc>
          <w:tcPr>
            <w:tcW w:w="2977" w:type="dxa"/>
          </w:tcPr>
          <w:p w14:paraId="3734225A" w14:textId="77777777" w:rsidR="0023501A" w:rsidRPr="005D43C8" w:rsidRDefault="0023501A" w:rsidP="003A33E1">
            <w:pPr>
              <w:jc w:val="center"/>
              <w:rPr>
                <w:rFonts w:ascii="Times New Roman" w:hAnsi="Times New Roman" w:cs="Times New Roman"/>
                <w:b/>
              </w:rPr>
            </w:pPr>
            <w:r w:rsidRPr="005D43C8">
              <w:rPr>
                <w:rFonts w:ascii="Times New Roman" w:hAnsi="Times New Roman" w:cs="Times New Roman"/>
                <w:b/>
              </w:rPr>
              <w:t xml:space="preserve">Suplemento Individual </w:t>
            </w:r>
          </w:p>
        </w:tc>
      </w:tr>
      <w:tr w:rsidR="0023501A" w:rsidRPr="005D43C8" w14:paraId="4FC19D80" w14:textId="77777777" w:rsidTr="003A33E1">
        <w:trPr>
          <w:jc w:val="center"/>
        </w:trPr>
        <w:tc>
          <w:tcPr>
            <w:tcW w:w="2449" w:type="dxa"/>
            <w:vAlign w:val="center"/>
          </w:tcPr>
          <w:p w14:paraId="0EA4D346" w14:textId="77777777" w:rsidR="0023501A" w:rsidRPr="009D30FD" w:rsidRDefault="0023501A" w:rsidP="003A33E1">
            <w:pPr>
              <w:rPr>
                <w:rFonts w:ascii="Times New Roman" w:hAnsi="Times New Roman" w:cs="Times New Roman"/>
              </w:rPr>
            </w:pPr>
            <w:r w:rsidRPr="00922EBC">
              <w:rPr>
                <w:rFonts w:ascii="Times New Roman" w:hAnsi="Times New Roman" w:cs="Times New Roman"/>
                <w:bCs/>
              </w:rPr>
              <w:t>Turista Superior 3*</w:t>
            </w:r>
            <w:proofErr w:type="spellStart"/>
            <w:r w:rsidRPr="00922EBC">
              <w:rPr>
                <w:rFonts w:ascii="Times New Roman" w:hAnsi="Times New Roman" w:cs="Times New Roman"/>
                <w:bCs/>
              </w:rPr>
              <w:t>Sup</w:t>
            </w:r>
            <w:proofErr w:type="spellEnd"/>
          </w:p>
        </w:tc>
        <w:tc>
          <w:tcPr>
            <w:tcW w:w="3358" w:type="dxa"/>
          </w:tcPr>
          <w:p w14:paraId="6449DDBF" w14:textId="17D5A9D0" w:rsidR="0023501A" w:rsidRPr="005D43C8" w:rsidRDefault="001C7601" w:rsidP="003A33E1">
            <w:pPr>
              <w:jc w:val="center"/>
              <w:rPr>
                <w:rFonts w:ascii="Times New Roman" w:hAnsi="Times New Roman" w:cs="Times New Roman"/>
              </w:rPr>
            </w:pPr>
            <w:r>
              <w:rPr>
                <w:rFonts w:ascii="Times New Roman" w:hAnsi="Times New Roman" w:cs="Times New Roman"/>
              </w:rPr>
              <w:t>700</w:t>
            </w:r>
          </w:p>
        </w:tc>
        <w:tc>
          <w:tcPr>
            <w:tcW w:w="2977" w:type="dxa"/>
          </w:tcPr>
          <w:p w14:paraId="00CCE6DF" w14:textId="23B9EB14" w:rsidR="0023501A" w:rsidRPr="005D43C8" w:rsidRDefault="001C7601" w:rsidP="003A33E1">
            <w:pPr>
              <w:jc w:val="center"/>
              <w:rPr>
                <w:rFonts w:ascii="Times New Roman" w:hAnsi="Times New Roman" w:cs="Times New Roman"/>
              </w:rPr>
            </w:pPr>
            <w:r>
              <w:rPr>
                <w:rFonts w:ascii="Times New Roman" w:hAnsi="Times New Roman" w:cs="Times New Roman"/>
              </w:rPr>
              <w:t>170</w:t>
            </w:r>
          </w:p>
        </w:tc>
      </w:tr>
      <w:tr w:rsidR="0023501A" w:rsidRPr="005D43C8" w14:paraId="6A65734B" w14:textId="77777777" w:rsidTr="003A33E1">
        <w:trPr>
          <w:jc w:val="center"/>
        </w:trPr>
        <w:tc>
          <w:tcPr>
            <w:tcW w:w="2449" w:type="dxa"/>
            <w:vAlign w:val="center"/>
          </w:tcPr>
          <w:p w14:paraId="51C422F3" w14:textId="77777777" w:rsidR="0023501A" w:rsidRPr="009D30FD" w:rsidRDefault="0023501A" w:rsidP="003A33E1">
            <w:pPr>
              <w:rPr>
                <w:rFonts w:ascii="Times New Roman" w:hAnsi="Times New Roman" w:cs="Times New Roman"/>
              </w:rPr>
            </w:pPr>
            <w:r w:rsidRPr="009D30FD">
              <w:rPr>
                <w:rFonts w:ascii="Times New Roman" w:hAnsi="Times New Roman" w:cs="Times New Roman"/>
              </w:rPr>
              <w:t>Primera 4*</w:t>
            </w:r>
          </w:p>
        </w:tc>
        <w:tc>
          <w:tcPr>
            <w:tcW w:w="3358" w:type="dxa"/>
          </w:tcPr>
          <w:p w14:paraId="6C7D9559" w14:textId="11BE0C9E" w:rsidR="0023501A" w:rsidRPr="005D43C8" w:rsidRDefault="001C7601" w:rsidP="003A33E1">
            <w:pPr>
              <w:jc w:val="center"/>
              <w:rPr>
                <w:rFonts w:ascii="Times New Roman" w:hAnsi="Times New Roman" w:cs="Times New Roman"/>
              </w:rPr>
            </w:pPr>
            <w:r>
              <w:rPr>
                <w:rFonts w:ascii="Times New Roman" w:hAnsi="Times New Roman" w:cs="Times New Roman"/>
              </w:rPr>
              <w:t>750</w:t>
            </w:r>
          </w:p>
        </w:tc>
        <w:tc>
          <w:tcPr>
            <w:tcW w:w="2977" w:type="dxa"/>
          </w:tcPr>
          <w:p w14:paraId="28D765B4" w14:textId="66383D6E" w:rsidR="0023501A" w:rsidRPr="005D43C8" w:rsidRDefault="001C7601" w:rsidP="003A33E1">
            <w:pPr>
              <w:jc w:val="center"/>
              <w:rPr>
                <w:rFonts w:ascii="Times New Roman" w:hAnsi="Times New Roman" w:cs="Times New Roman"/>
              </w:rPr>
            </w:pPr>
            <w:r>
              <w:rPr>
                <w:rFonts w:ascii="Times New Roman" w:hAnsi="Times New Roman" w:cs="Times New Roman"/>
              </w:rPr>
              <w:t>170</w:t>
            </w:r>
          </w:p>
        </w:tc>
      </w:tr>
      <w:tr w:rsidR="0023501A" w:rsidRPr="005D43C8" w14:paraId="284ADE79" w14:textId="77777777" w:rsidTr="003A33E1">
        <w:trPr>
          <w:jc w:val="center"/>
        </w:trPr>
        <w:tc>
          <w:tcPr>
            <w:tcW w:w="2449" w:type="dxa"/>
            <w:vAlign w:val="center"/>
          </w:tcPr>
          <w:p w14:paraId="5104FA55" w14:textId="77777777" w:rsidR="0023501A" w:rsidRPr="009D30FD" w:rsidRDefault="0023501A" w:rsidP="003A33E1">
            <w:pPr>
              <w:rPr>
                <w:rFonts w:ascii="Times New Roman" w:hAnsi="Times New Roman" w:cs="Times New Roman"/>
              </w:rPr>
            </w:pPr>
            <w:r w:rsidRPr="009D30FD">
              <w:rPr>
                <w:rFonts w:ascii="Times New Roman" w:hAnsi="Times New Roman" w:cs="Times New Roman"/>
              </w:rPr>
              <w:t>Primera Superior 4*</w:t>
            </w:r>
            <w:proofErr w:type="spellStart"/>
            <w:r w:rsidRPr="009D30FD">
              <w:rPr>
                <w:rFonts w:ascii="Times New Roman" w:hAnsi="Times New Roman" w:cs="Times New Roman"/>
              </w:rPr>
              <w:t>Sup</w:t>
            </w:r>
            <w:proofErr w:type="spellEnd"/>
          </w:p>
        </w:tc>
        <w:tc>
          <w:tcPr>
            <w:tcW w:w="3358" w:type="dxa"/>
          </w:tcPr>
          <w:p w14:paraId="470472E8" w14:textId="0066FF3D" w:rsidR="0023501A" w:rsidRPr="005D43C8" w:rsidRDefault="001C7601" w:rsidP="003A33E1">
            <w:pPr>
              <w:jc w:val="center"/>
              <w:rPr>
                <w:rFonts w:ascii="Times New Roman" w:hAnsi="Times New Roman" w:cs="Times New Roman"/>
              </w:rPr>
            </w:pPr>
            <w:r>
              <w:rPr>
                <w:rFonts w:ascii="Times New Roman" w:hAnsi="Times New Roman" w:cs="Times New Roman"/>
              </w:rPr>
              <w:t>775</w:t>
            </w:r>
          </w:p>
        </w:tc>
        <w:tc>
          <w:tcPr>
            <w:tcW w:w="2977" w:type="dxa"/>
          </w:tcPr>
          <w:p w14:paraId="10B91AEE" w14:textId="7A5C7B20" w:rsidR="0023501A" w:rsidRPr="005D43C8" w:rsidRDefault="001C7601" w:rsidP="003A33E1">
            <w:pPr>
              <w:jc w:val="center"/>
              <w:rPr>
                <w:rFonts w:ascii="Times New Roman" w:hAnsi="Times New Roman" w:cs="Times New Roman"/>
              </w:rPr>
            </w:pPr>
            <w:r>
              <w:rPr>
                <w:rFonts w:ascii="Times New Roman" w:hAnsi="Times New Roman" w:cs="Times New Roman"/>
              </w:rPr>
              <w:t>235</w:t>
            </w:r>
          </w:p>
        </w:tc>
      </w:tr>
      <w:tr w:rsidR="0023501A" w:rsidRPr="005D43C8" w14:paraId="1AF4D739" w14:textId="77777777" w:rsidTr="003A33E1">
        <w:trPr>
          <w:jc w:val="center"/>
        </w:trPr>
        <w:tc>
          <w:tcPr>
            <w:tcW w:w="2449" w:type="dxa"/>
            <w:vAlign w:val="center"/>
          </w:tcPr>
          <w:p w14:paraId="5B45A2C5" w14:textId="77777777" w:rsidR="0023501A" w:rsidRPr="009D30FD" w:rsidRDefault="0023501A" w:rsidP="003A33E1">
            <w:pPr>
              <w:rPr>
                <w:rFonts w:ascii="Times New Roman" w:hAnsi="Times New Roman" w:cs="Times New Roman"/>
              </w:rPr>
            </w:pPr>
            <w:r w:rsidRPr="009D30FD">
              <w:rPr>
                <w:rFonts w:ascii="Times New Roman" w:hAnsi="Times New Roman" w:cs="Times New Roman"/>
              </w:rPr>
              <w:t>Lujo 5*</w:t>
            </w:r>
          </w:p>
        </w:tc>
        <w:tc>
          <w:tcPr>
            <w:tcW w:w="3358" w:type="dxa"/>
          </w:tcPr>
          <w:p w14:paraId="19823F1A" w14:textId="1032DBDD" w:rsidR="0023501A" w:rsidRPr="005D43C8" w:rsidRDefault="001C7601" w:rsidP="003A33E1">
            <w:pPr>
              <w:jc w:val="center"/>
              <w:rPr>
                <w:rFonts w:ascii="Times New Roman" w:hAnsi="Times New Roman" w:cs="Times New Roman"/>
              </w:rPr>
            </w:pPr>
            <w:r>
              <w:rPr>
                <w:rFonts w:ascii="Times New Roman" w:hAnsi="Times New Roman" w:cs="Times New Roman"/>
              </w:rPr>
              <w:t>920</w:t>
            </w:r>
          </w:p>
        </w:tc>
        <w:tc>
          <w:tcPr>
            <w:tcW w:w="2977" w:type="dxa"/>
          </w:tcPr>
          <w:p w14:paraId="34BB92A0" w14:textId="554004F9" w:rsidR="0023501A" w:rsidRPr="005D43C8" w:rsidRDefault="001C7601" w:rsidP="003A33E1">
            <w:pPr>
              <w:jc w:val="center"/>
              <w:rPr>
                <w:rFonts w:ascii="Times New Roman" w:hAnsi="Times New Roman" w:cs="Times New Roman"/>
              </w:rPr>
            </w:pPr>
            <w:r>
              <w:rPr>
                <w:rFonts w:ascii="Times New Roman" w:hAnsi="Times New Roman" w:cs="Times New Roman"/>
              </w:rPr>
              <w:t>316</w:t>
            </w:r>
          </w:p>
        </w:tc>
      </w:tr>
    </w:tbl>
    <w:p w14:paraId="73271AFA" w14:textId="77777777" w:rsidR="009B2D97" w:rsidRDefault="009B2D97" w:rsidP="00B14D3C">
      <w:pPr>
        <w:spacing w:after="0" w:line="240" w:lineRule="auto"/>
        <w:jc w:val="center"/>
        <w:rPr>
          <w:rFonts w:ascii="Times New Roman" w:hAnsi="Times New Roman" w:cs="Times New Roman"/>
          <w:b/>
        </w:rPr>
      </w:pPr>
    </w:p>
    <w:p w14:paraId="5F0FA622" w14:textId="77777777" w:rsidR="0023501A" w:rsidRPr="009D30FD" w:rsidRDefault="0023501A" w:rsidP="00B14D3C">
      <w:pPr>
        <w:spacing w:after="0" w:line="240" w:lineRule="auto"/>
        <w:jc w:val="center"/>
        <w:rPr>
          <w:rFonts w:ascii="Times New Roman" w:hAnsi="Times New Roman" w:cs="Times New Roman"/>
          <w:b/>
        </w:rPr>
      </w:pPr>
    </w:p>
    <w:p w14:paraId="3E42DFBB" w14:textId="77777777" w:rsidR="009B2D97" w:rsidRPr="009D30FD" w:rsidRDefault="009B2D97" w:rsidP="009B2D97">
      <w:pPr>
        <w:spacing w:after="0" w:line="240" w:lineRule="auto"/>
        <w:jc w:val="both"/>
        <w:rPr>
          <w:rFonts w:ascii="Times New Roman" w:hAnsi="Times New Roman" w:cs="Times New Roman"/>
          <w:b/>
        </w:rPr>
      </w:pPr>
      <w:r w:rsidRPr="009D30FD">
        <w:rPr>
          <w:rFonts w:ascii="Times New Roman" w:hAnsi="Times New Roman" w:cs="Times New Roman"/>
          <w:b/>
        </w:rPr>
        <w:t>LOS PRECIOS INCLUYEN:</w:t>
      </w:r>
    </w:p>
    <w:p w14:paraId="1F892A8E" w14:textId="77777777" w:rsidR="00620DCF" w:rsidRDefault="00620DCF" w:rsidP="00620DC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los hoteles previstos o similares en la categoría elegida </w:t>
      </w:r>
    </w:p>
    <w:p w14:paraId="5F715411"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Media pensión (Desayunos y cenas</w:t>
      </w:r>
      <w:r>
        <w:rPr>
          <w:rFonts w:ascii="Times New Roman" w:hAnsi="Times New Roman" w:cs="Times New Roman"/>
        </w:rPr>
        <w:t xml:space="preserve"> sin bebidas)</w:t>
      </w:r>
    </w:p>
    <w:p w14:paraId="19B30418"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Guía local acompañante de habla hispana para las visitas</w:t>
      </w:r>
    </w:p>
    <w:p w14:paraId="03B0C020"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Asistencia a la llegada con representante para gestionar visa free de entrada a Jordania</w:t>
      </w:r>
    </w:p>
    <w:p w14:paraId="2EC72FF7"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Tipo de transporte turístico nuevo de acuerdo número de participantes como menciona el itinerario con un equipaje y una maleta de mano por cada cliente</w:t>
      </w:r>
    </w:p>
    <w:p w14:paraId="2A87F43E"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 xml:space="preserve">Visitas clásicas con entradas incluidas en el itinerario y recorrido de 2 horas en Jeep 4 x 4 (tour clásico) en </w:t>
      </w:r>
      <w:proofErr w:type="spellStart"/>
      <w:r w:rsidRPr="009D30FD">
        <w:rPr>
          <w:rFonts w:ascii="Times New Roman" w:hAnsi="Times New Roman" w:cs="Times New Roman"/>
        </w:rPr>
        <w:t>Wadi</w:t>
      </w:r>
      <w:proofErr w:type="spellEnd"/>
      <w:r w:rsidRPr="009D30FD">
        <w:rPr>
          <w:rFonts w:ascii="Times New Roman" w:hAnsi="Times New Roman" w:cs="Times New Roman"/>
        </w:rPr>
        <w:t xml:space="preserve"> </w:t>
      </w:r>
      <w:proofErr w:type="spellStart"/>
      <w:r w:rsidRPr="009D30FD">
        <w:rPr>
          <w:rFonts w:ascii="Times New Roman" w:hAnsi="Times New Roman" w:cs="Times New Roman"/>
        </w:rPr>
        <w:t>Rum</w:t>
      </w:r>
      <w:proofErr w:type="spellEnd"/>
    </w:p>
    <w:p w14:paraId="3CB1BC60"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Visado Free de una sola entrada a Jordania a la llegada</w:t>
      </w:r>
    </w:p>
    <w:p w14:paraId="09947E27" w14:textId="77777777" w:rsidR="00620DCF" w:rsidRPr="009D30FD" w:rsidRDefault="00620DCF" w:rsidP="00620DCF">
      <w:pPr>
        <w:pStyle w:val="Prrafodelista"/>
        <w:numPr>
          <w:ilvl w:val="0"/>
          <w:numId w:val="1"/>
        </w:numPr>
        <w:spacing w:after="0" w:line="240" w:lineRule="auto"/>
        <w:jc w:val="both"/>
        <w:rPr>
          <w:rFonts w:ascii="Times New Roman" w:hAnsi="Times New Roman" w:cs="Times New Roman"/>
        </w:rPr>
      </w:pPr>
      <w:r w:rsidRPr="009D30FD">
        <w:rPr>
          <w:rFonts w:ascii="Times New Roman" w:hAnsi="Times New Roman" w:cs="Times New Roman"/>
        </w:rPr>
        <w:t>Traslados Aeropuerto / Hotel /Aeropuerto</w:t>
      </w:r>
    </w:p>
    <w:p w14:paraId="20B85864" w14:textId="77777777" w:rsidR="00620DCF" w:rsidRPr="009D30FD" w:rsidRDefault="00620DCF" w:rsidP="00620DCF">
      <w:pPr>
        <w:spacing w:after="0" w:line="240" w:lineRule="auto"/>
        <w:jc w:val="both"/>
        <w:rPr>
          <w:rFonts w:ascii="Times New Roman" w:hAnsi="Times New Roman" w:cs="Times New Roman"/>
        </w:rPr>
      </w:pPr>
    </w:p>
    <w:p w14:paraId="5B23ACF9" w14:textId="77777777" w:rsidR="00620DCF" w:rsidRPr="009D30FD" w:rsidRDefault="00620DCF" w:rsidP="00620DCF">
      <w:pPr>
        <w:spacing w:after="0" w:line="240" w:lineRule="auto"/>
        <w:jc w:val="both"/>
        <w:rPr>
          <w:rFonts w:ascii="Times New Roman" w:hAnsi="Times New Roman" w:cs="Times New Roman"/>
          <w:b/>
        </w:rPr>
      </w:pPr>
    </w:p>
    <w:p w14:paraId="02AFB297" w14:textId="77777777" w:rsidR="00620DCF" w:rsidRPr="009D30FD" w:rsidRDefault="00620DCF" w:rsidP="00620DCF">
      <w:pPr>
        <w:spacing w:after="0" w:line="240" w:lineRule="auto"/>
        <w:jc w:val="both"/>
        <w:rPr>
          <w:rFonts w:ascii="Times New Roman" w:hAnsi="Times New Roman" w:cs="Times New Roman"/>
          <w:b/>
        </w:rPr>
      </w:pPr>
      <w:r w:rsidRPr="009D30FD">
        <w:rPr>
          <w:rFonts w:ascii="Times New Roman" w:hAnsi="Times New Roman" w:cs="Times New Roman"/>
          <w:b/>
        </w:rPr>
        <w:t>LOS PRECIOS NO INCLUYEN:</w:t>
      </w:r>
    </w:p>
    <w:p w14:paraId="2962EE13"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Tiquetes aéreos </w:t>
      </w:r>
    </w:p>
    <w:p w14:paraId="5354109E" w14:textId="77777777" w:rsidR="00620DCF"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Tasas aeroportuarias</w:t>
      </w:r>
    </w:p>
    <w:p w14:paraId="5B0E5357"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Tramite de visas </w:t>
      </w:r>
    </w:p>
    <w:p w14:paraId="4FA0178E"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Tarjeta de asistencia medica</w:t>
      </w:r>
    </w:p>
    <w:p w14:paraId="4BB49274"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Bebidas durante las comidas</w:t>
      </w:r>
    </w:p>
    <w:p w14:paraId="69634D3F"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Alimentación no especificada </w:t>
      </w:r>
    </w:p>
    <w:p w14:paraId="21975350" w14:textId="77777777" w:rsidR="00620DCF"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Excursiones y/o tours opcionales</w:t>
      </w:r>
    </w:p>
    <w:p w14:paraId="4563ED58"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2595152C"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 xml:space="preserve">Propinas a conductores, guías </w:t>
      </w:r>
    </w:p>
    <w:p w14:paraId="635A0868" w14:textId="77777777" w:rsidR="00620DCF" w:rsidRPr="009D30FD"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t>Traslados donde no este contemplado</w:t>
      </w:r>
    </w:p>
    <w:p w14:paraId="10016C4E" w14:textId="77777777" w:rsidR="00620DCF" w:rsidRPr="00020140" w:rsidRDefault="00620DCF" w:rsidP="00620DCF">
      <w:pPr>
        <w:pStyle w:val="Prrafodelista"/>
        <w:numPr>
          <w:ilvl w:val="0"/>
          <w:numId w:val="2"/>
        </w:numPr>
        <w:spacing w:after="0" w:line="240" w:lineRule="auto"/>
        <w:jc w:val="both"/>
        <w:rPr>
          <w:rFonts w:ascii="Times New Roman" w:hAnsi="Times New Roman" w:cs="Times New Roman"/>
          <w:lang w:val="en-ZA"/>
        </w:rPr>
      </w:pPr>
      <w:r w:rsidRPr="00020140">
        <w:rPr>
          <w:rFonts w:ascii="Times New Roman" w:hAnsi="Times New Roman" w:cs="Times New Roman"/>
          <w:lang w:val="en-ZA"/>
        </w:rPr>
        <w:t xml:space="preserve">Early check in/late </w:t>
      </w:r>
      <w:proofErr w:type="gramStart"/>
      <w:r w:rsidRPr="00020140">
        <w:rPr>
          <w:rFonts w:ascii="Times New Roman" w:hAnsi="Times New Roman" w:cs="Times New Roman"/>
          <w:lang w:val="en-ZA"/>
        </w:rPr>
        <w:t>check</w:t>
      </w:r>
      <w:proofErr w:type="gramEnd"/>
      <w:r w:rsidRPr="00020140">
        <w:rPr>
          <w:rFonts w:ascii="Times New Roman" w:hAnsi="Times New Roman" w:cs="Times New Roman"/>
          <w:lang w:val="en-ZA"/>
        </w:rPr>
        <w:t xml:space="preserve"> out</w:t>
      </w:r>
    </w:p>
    <w:p w14:paraId="21A49CBE" w14:textId="77777777" w:rsidR="00620DCF" w:rsidRDefault="00620DCF" w:rsidP="00620DCF">
      <w:pPr>
        <w:pStyle w:val="Prrafodelista"/>
        <w:numPr>
          <w:ilvl w:val="0"/>
          <w:numId w:val="2"/>
        </w:numPr>
        <w:spacing w:after="0" w:line="240" w:lineRule="auto"/>
        <w:jc w:val="both"/>
        <w:rPr>
          <w:rFonts w:ascii="Times New Roman" w:hAnsi="Times New Roman" w:cs="Times New Roman"/>
        </w:rPr>
      </w:pPr>
      <w:r w:rsidRPr="009D30FD">
        <w:rPr>
          <w:rFonts w:ascii="Times New Roman" w:hAnsi="Times New Roman" w:cs="Times New Roman"/>
        </w:rPr>
        <w:lastRenderedPageBreak/>
        <w:t>Gastos personales</w:t>
      </w:r>
    </w:p>
    <w:p w14:paraId="431DE589" w14:textId="77777777" w:rsidR="00620DCF" w:rsidRDefault="00620DCF" w:rsidP="00620DCF">
      <w:pPr>
        <w:pStyle w:val="Prrafodelista"/>
        <w:numPr>
          <w:ilvl w:val="0"/>
          <w:numId w:val="2"/>
        </w:numPr>
        <w:spacing w:after="0" w:line="240" w:lineRule="auto"/>
        <w:jc w:val="both"/>
        <w:rPr>
          <w:rFonts w:ascii="Times New Roman" w:hAnsi="Times New Roman" w:cs="Times New Roman"/>
        </w:rPr>
      </w:pPr>
      <w:r w:rsidRPr="001D65AA">
        <w:rPr>
          <w:rFonts w:ascii="Times New Roman" w:hAnsi="Times New Roman" w:cs="Times New Roman"/>
        </w:rPr>
        <w:t>Visado, ruego consultar para exención de visa free</w:t>
      </w:r>
    </w:p>
    <w:p w14:paraId="6CFBA1AB" w14:textId="77777777" w:rsidR="00620DCF" w:rsidRPr="001D65AA" w:rsidRDefault="00620DCF" w:rsidP="00620DCF">
      <w:pPr>
        <w:pStyle w:val="Prrafodelista"/>
        <w:numPr>
          <w:ilvl w:val="0"/>
          <w:numId w:val="2"/>
        </w:numPr>
        <w:spacing w:after="0" w:line="240" w:lineRule="auto"/>
        <w:jc w:val="both"/>
        <w:rPr>
          <w:rFonts w:ascii="Times New Roman" w:hAnsi="Times New Roman" w:cs="Times New Roman"/>
        </w:rPr>
      </w:pPr>
      <w:r w:rsidRPr="001D65AA">
        <w:rPr>
          <w:rFonts w:ascii="Times New Roman" w:hAnsi="Times New Roman" w:cs="Times New Roman"/>
        </w:rPr>
        <w:t>Tasas de Salida, en caso que aplica</w:t>
      </w:r>
    </w:p>
    <w:p w14:paraId="1902B144" w14:textId="0C76025A" w:rsidR="00BA0E3C" w:rsidRDefault="00620DCF" w:rsidP="00620DC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Pr="009D30FD">
        <w:rPr>
          <w:rFonts w:ascii="Times New Roman" w:hAnsi="Times New Roman" w:cs="Times New Roman"/>
        </w:rPr>
        <w:t>% fee bancario</w:t>
      </w:r>
    </w:p>
    <w:p w14:paraId="17573E85" w14:textId="77777777" w:rsidR="00105E31" w:rsidRDefault="00105E31" w:rsidP="00105E31">
      <w:pPr>
        <w:spacing w:after="0" w:line="240" w:lineRule="auto"/>
        <w:jc w:val="both"/>
        <w:rPr>
          <w:rFonts w:ascii="Times New Roman" w:hAnsi="Times New Roman" w:cs="Times New Roman"/>
        </w:rPr>
      </w:pPr>
    </w:p>
    <w:p w14:paraId="09062C5E" w14:textId="77777777" w:rsidR="00C45DC0" w:rsidRDefault="00C45DC0" w:rsidP="00105E31">
      <w:pPr>
        <w:spacing w:after="0" w:line="240" w:lineRule="auto"/>
        <w:jc w:val="both"/>
        <w:rPr>
          <w:rFonts w:ascii="Times New Roman" w:hAnsi="Times New Roman" w:cs="Times New Roman"/>
          <w:b/>
        </w:rPr>
      </w:pPr>
    </w:p>
    <w:p w14:paraId="4CE0C087" w14:textId="77777777" w:rsidR="00105E31" w:rsidRDefault="00105E31" w:rsidP="00105E31">
      <w:pPr>
        <w:spacing w:after="0" w:line="240" w:lineRule="auto"/>
        <w:jc w:val="both"/>
        <w:rPr>
          <w:rFonts w:ascii="Times New Roman" w:hAnsi="Times New Roman" w:cs="Times New Roman"/>
          <w:b/>
        </w:rPr>
      </w:pPr>
      <w:r>
        <w:rPr>
          <w:rFonts w:ascii="Times New Roman" w:hAnsi="Times New Roman" w:cs="Times New Roman"/>
          <w:b/>
        </w:rPr>
        <w:t>HOTELES PREVISTOS O SIMILARES</w:t>
      </w:r>
    </w:p>
    <w:p w14:paraId="6546E597" w14:textId="77777777" w:rsidR="00E37269" w:rsidRDefault="00E37269" w:rsidP="00105E31">
      <w:pPr>
        <w:spacing w:after="0" w:line="240" w:lineRule="auto"/>
        <w:jc w:val="both"/>
        <w:rPr>
          <w:rFonts w:ascii="Times New Roman" w:hAnsi="Times New Roman" w:cs="Times New Roman"/>
          <w:b/>
        </w:rPr>
      </w:pPr>
    </w:p>
    <w:tbl>
      <w:tblPr>
        <w:tblStyle w:val="Tablaconcuadrcula"/>
        <w:tblW w:w="10485" w:type="dxa"/>
        <w:jc w:val="center"/>
        <w:tblLook w:val="04A0" w:firstRow="1" w:lastRow="0" w:firstColumn="1" w:lastColumn="0" w:noHBand="0" w:noVBand="1"/>
      </w:tblPr>
      <w:tblGrid>
        <w:gridCol w:w="1496"/>
        <w:gridCol w:w="2468"/>
        <w:gridCol w:w="1985"/>
        <w:gridCol w:w="2551"/>
        <w:gridCol w:w="1985"/>
      </w:tblGrid>
      <w:tr w:rsidR="00483136" w14:paraId="442931D4" w14:textId="77777777" w:rsidTr="003A33E1">
        <w:trPr>
          <w:jc w:val="center"/>
        </w:trPr>
        <w:tc>
          <w:tcPr>
            <w:tcW w:w="1496" w:type="dxa"/>
            <w:vAlign w:val="center"/>
          </w:tcPr>
          <w:p w14:paraId="2DA6DE5B" w14:textId="77777777" w:rsidR="00483136" w:rsidRPr="005946B9" w:rsidRDefault="00483136" w:rsidP="003A33E1">
            <w:pPr>
              <w:jc w:val="center"/>
              <w:rPr>
                <w:rFonts w:ascii="Times New Roman" w:hAnsi="Times New Roman" w:cs="Times New Roman"/>
                <w:b/>
                <w:sz w:val="23"/>
                <w:szCs w:val="23"/>
              </w:rPr>
            </w:pPr>
            <w:r w:rsidRPr="005946B9">
              <w:rPr>
                <w:rFonts w:ascii="Times New Roman" w:hAnsi="Times New Roman" w:cs="Times New Roman"/>
                <w:b/>
                <w:sz w:val="23"/>
                <w:szCs w:val="23"/>
              </w:rPr>
              <w:t>Ciudad</w:t>
            </w:r>
          </w:p>
        </w:tc>
        <w:tc>
          <w:tcPr>
            <w:tcW w:w="2468" w:type="dxa"/>
            <w:vAlign w:val="center"/>
          </w:tcPr>
          <w:p w14:paraId="75AD218C" w14:textId="77777777" w:rsidR="00483136" w:rsidRDefault="00483136" w:rsidP="003A33E1">
            <w:pPr>
              <w:jc w:val="center"/>
              <w:rPr>
                <w:rFonts w:ascii="Times New Roman" w:hAnsi="Times New Roman" w:cs="Times New Roman"/>
                <w:b/>
              </w:rPr>
            </w:pPr>
            <w:r>
              <w:rPr>
                <w:rFonts w:ascii="Times New Roman" w:hAnsi="Times New Roman" w:cs="Times New Roman"/>
                <w:b/>
              </w:rPr>
              <w:t>Turista Superior 3*</w:t>
            </w:r>
            <w:proofErr w:type="spellStart"/>
            <w:r>
              <w:rPr>
                <w:rFonts w:ascii="Times New Roman" w:hAnsi="Times New Roman" w:cs="Times New Roman"/>
                <w:b/>
              </w:rPr>
              <w:t>Sup</w:t>
            </w:r>
            <w:proofErr w:type="spellEnd"/>
          </w:p>
        </w:tc>
        <w:tc>
          <w:tcPr>
            <w:tcW w:w="1985" w:type="dxa"/>
            <w:vAlign w:val="center"/>
          </w:tcPr>
          <w:p w14:paraId="0DECE58F" w14:textId="77777777" w:rsidR="00483136" w:rsidRDefault="00483136" w:rsidP="003A33E1">
            <w:pPr>
              <w:jc w:val="center"/>
              <w:rPr>
                <w:rFonts w:ascii="Times New Roman" w:hAnsi="Times New Roman" w:cs="Times New Roman"/>
                <w:b/>
              </w:rPr>
            </w:pPr>
            <w:r>
              <w:rPr>
                <w:rFonts w:ascii="Times New Roman" w:hAnsi="Times New Roman" w:cs="Times New Roman"/>
                <w:b/>
              </w:rPr>
              <w:t>Primera 4*</w:t>
            </w:r>
          </w:p>
        </w:tc>
        <w:tc>
          <w:tcPr>
            <w:tcW w:w="2551" w:type="dxa"/>
            <w:vAlign w:val="center"/>
          </w:tcPr>
          <w:p w14:paraId="542F4F6D" w14:textId="77777777" w:rsidR="00483136" w:rsidRDefault="00483136" w:rsidP="003A33E1">
            <w:pPr>
              <w:jc w:val="center"/>
              <w:rPr>
                <w:rFonts w:ascii="Times New Roman" w:hAnsi="Times New Roman" w:cs="Times New Roman"/>
                <w:b/>
              </w:rPr>
            </w:pPr>
            <w:r>
              <w:rPr>
                <w:rFonts w:ascii="Times New Roman" w:hAnsi="Times New Roman" w:cs="Times New Roman"/>
                <w:b/>
              </w:rPr>
              <w:t>Primera Superior 4*</w:t>
            </w:r>
            <w:proofErr w:type="spellStart"/>
            <w:r>
              <w:rPr>
                <w:rFonts w:ascii="Times New Roman" w:hAnsi="Times New Roman" w:cs="Times New Roman"/>
                <w:b/>
              </w:rPr>
              <w:t>Sup</w:t>
            </w:r>
            <w:proofErr w:type="spellEnd"/>
          </w:p>
        </w:tc>
        <w:tc>
          <w:tcPr>
            <w:tcW w:w="1985" w:type="dxa"/>
            <w:vAlign w:val="center"/>
          </w:tcPr>
          <w:p w14:paraId="3606F672" w14:textId="77777777" w:rsidR="00483136" w:rsidRDefault="00483136" w:rsidP="003A33E1">
            <w:pPr>
              <w:jc w:val="center"/>
              <w:rPr>
                <w:rFonts w:ascii="Times New Roman" w:hAnsi="Times New Roman" w:cs="Times New Roman"/>
                <w:b/>
              </w:rPr>
            </w:pPr>
            <w:r>
              <w:rPr>
                <w:rFonts w:ascii="Times New Roman" w:hAnsi="Times New Roman" w:cs="Times New Roman"/>
                <w:b/>
              </w:rPr>
              <w:t>Lujo 5*</w:t>
            </w:r>
          </w:p>
        </w:tc>
      </w:tr>
      <w:tr w:rsidR="00483136" w:rsidRPr="00D032B5" w14:paraId="109D96C0" w14:textId="77777777" w:rsidTr="003A33E1">
        <w:trPr>
          <w:jc w:val="center"/>
        </w:trPr>
        <w:tc>
          <w:tcPr>
            <w:tcW w:w="1496" w:type="dxa"/>
            <w:vAlign w:val="center"/>
          </w:tcPr>
          <w:p w14:paraId="7B69779D" w14:textId="77777777" w:rsidR="00483136" w:rsidRPr="005946B9" w:rsidRDefault="00483136" w:rsidP="003A33E1">
            <w:pPr>
              <w:jc w:val="center"/>
              <w:rPr>
                <w:rFonts w:ascii="Times New Roman" w:hAnsi="Times New Roman" w:cs="Times New Roman"/>
                <w:b/>
                <w:sz w:val="23"/>
                <w:szCs w:val="23"/>
              </w:rPr>
            </w:pPr>
            <w:r w:rsidRPr="005946B9">
              <w:rPr>
                <w:rFonts w:ascii="Times New Roman" w:hAnsi="Times New Roman" w:cs="Times New Roman"/>
                <w:b/>
                <w:sz w:val="23"/>
                <w:szCs w:val="23"/>
              </w:rPr>
              <w:t xml:space="preserve">Amman </w:t>
            </w:r>
          </w:p>
        </w:tc>
        <w:tc>
          <w:tcPr>
            <w:tcW w:w="2468" w:type="dxa"/>
            <w:vAlign w:val="center"/>
          </w:tcPr>
          <w:p w14:paraId="181ECDEE"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-Mena </w:t>
            </w:r>
            <w:proofErr w:type="spellStart"/>
            <w:r w:rsidRPr="00D032B5">
              <w:rPr>
                <w:rFonts w:ascii="Times New Roman" w:hAnsi="Times New Roman" w:cs="Times New Roman"/>
                <w:bCs/>
                <w:sz w:val="23"/>
                <w:szCs w:val="23"/>
              </w:rPr>
              <w:t>Tyche</w:t>
            </w:r>
            <w:proofErr w:type="spellEnd"/>
          </w:p>
          <w:p w14:paraId="70CEDBBB"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Days</w:t>
            </w:r>
            <w:proofErr w:type="spellEnd"/>
            <w:r w:rsidRPr="00D032B5">
              <w:rPr>
                <w:rFonts w:ascii="Times New Roman" w:hAnsi="Times New Roman" w:cs="Times New Roman"/>
                <w:bCs/>
                <w:sz w:val="23"/>
                <w:szCs w:val="23"/>
              </w:rPr>
              <w:t xml:space="preserve"> </w:t>
            </w:r>
            <w:proofErr w:type="spellStart"/>
            <w:r w:rsidRPr="00D032B5">
              <w:rPr>
                <w:rFonts w:ascii="Times New Roman" w:hAnsi="Times New Roman" w:cs="Times New Roman"/>
                <w:bCs/>
                <w:sz w:val="23"/>
                <w:szCs w:val="23"/>
              </w:rPr>
              <w:t>Inn</w:t>
            </w:r>
            <w:proofErr w:type="spellEnd"/>
          </w:p>
          <w:p w14:paraId="4AD07E95"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Retaj</w:t>
            </w:r>
            <w:proofErr w:type="spellEnd"/>
          </w:p>
        </w:tc>
        <w:tc>
          <w:tcPr>
            <w:tcW w:w="1985" w:type="dxa"/>
            <w:vAlign w:val="center"/>
          </w:tcPr>
          <w:p w14:paraId="3B94F877"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Sulaf</w:t>
            </w:r>
            <w:proofErr w:type="spellEnd"/>
            <w:r w:rsidRPr="00D032B5">
              <w:rPr>
                <w:rFonts w:ascii="Times New Roman" w:hAnsi="Times New Roman" w:cs="Times New Roman"/>
                <w:bCs/>
                <w:sz w:val="23"/>
                <w:szCs w:val="23"/>
              </w:rPr>
              <w:t xml:space="preserve"> </w:t>
            </w:r>
            <w:proofErr w:type="spellStart"/>
            <w:r w:rsidRPr="00D032B5">
              <w:rPr>
                <w:rFonts w:ascii="Times New Roman" w:hAnsi="Times New Roman" w:cs="Times New Roman"/>
                <w:bCs/>
                <w:sz w:val="23"/>
                <w:szCs w:val="23"/>
              </w:rPr>
              <w:t>Luxury</w:t>
            </w:r>
            <w:proofErr w:type="spellEnd"/>
          </w:p>
          <w:p w14:paraId="5D0CBB01"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Seven</w:t>
            </w:r>
            <w:proofErr w:type="spellEnd"/>
            <w:r w:rsidRPr="00D032B5">
              <w:rPr>
                <w:rFonts w:ascii="Times New Roman" w:hAnsi="Times New Roman" w:cs="Times New Roman"/>
                <w:bCs/>
                <w:sz w:val="23"/>
                <w:szCs w:val="23"/>
              </w:rPr>
              <w:t xml:space="preserve"> Roses</w:t>
            </w:r>
          </w:p>
          <w:p w14:paraId="4C6F0408"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-Toledo</w:t>
            </w:r>
          </w:p>
          <w:p w14:paraId="59FA8B9C"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-Olive </w:t>
            </w:r>
            <w:proofErr w:type="spellStart"/>
            <w:r w:rsidRPr="00D032B5">
              <w:rPr>
                <w:rFonts w:ascii="Times New Roman" w:hAnsi="Times New Roman" w:cs="Times New Roman"/>
                <w:bCs/>
                <w:sz w:val="23"/>
                <w:szCs w:val="23"/>
              </w:rPr>
              <w:t>Tree</w:t>
            </w:r>
            <w:proofErr w:type="spellEnd"/>
          </w:p>
          <w:p w14:paraId="7BCABE4E"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-Gerasa</w:t>
            </w:r>
          </w:p>
          <w:p w14:paraId="2BF39FFD"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-Amman West</w:t>
            </w:r>
          </w:p>
          <w:p w14:paraId="3C4D64E2"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Kaya</w:t>
            </w:r>
            <w:proofErr w:type="spellEnd"/>
          </w:p>
        </w:tc>
        <w:tc>
          <w:tcPr>
            <w:tcW w:w="2551" w:type="dxa"/>
            <w:vAlign w:val="center"/>
          </w:tcPr>
          <w:p w14:paraId="0023FFE2"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Corp</w:t>
            </w:r>
            <w:proofErr w:type="spellEnd"/>
          </w:p>
          <w:p w14:paraId="001C230C"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Ambassador</w:t>
            </w:r>
            <w:proofErr w:type="spellEnd"/>
          </w:p>
          <w:p w14:paraId="527941B3"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-Coral Tower</w:t>
            </w:r>
          </w:p>
          <w:p w14:paraId="10DA5D0A"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-Lotus</w:t>
            </w:r>
          </w:p>
          <w:p w14:paraId="24300181"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Ayass</w:t>
            </w:r>
            <w:proofErr w:type="spellEnd"/>
          </w:p>
        </w:tc>
        <w:tc>
          <w:tcPr>
            <w:tcW w:w="1985" w:type="dxa"/>
            <w:vAlign w:val="center"/>
          </w:tcPr>
          <w:p w14:paraId="60B68688"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Landmark</w:t>
            </w:r>
            <w:proofErr w:type="spellEnd"/>
          </w:p>
          <w:p w14:paraId="5553F2FC"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Movenpick</w:t>
            </w:r>
            <w:proofErr w:type="spellEnd"/>
          </w:p>
        </w:tc>
      </w:tr>
      <w:tr w:rsidR="00483136" w:rsidRPr="00D032B5" w14:paraId="3DE958B3" w14:textId="77777777" w:rsidTr="003A33E1">
        <w:trPr>
          <w:trHeight w:val="324"/>
          <w:jc w:val="center"/>
        </w:trPr>
        <w:tc>
          <w:tcPr>
            <w:tcW w:w="1496" w:type="dxa"/>
            <w:vAlign w:val="center"/>
          </w:tcPr>
          <w:p w14:paraId="08ACF821" w14:textId="77777777" w:rsidR="00483136" w:rsidRPr="005946B9" w:rsidRDefault="00483136" w:rsidP="003A33E1">
            <w:pPr>
              <w:jc w:val="center"/>
              <w:rPr>
                <w:rFonts w:ascii="Times New Roman" w:hAnsi="Times New Roman" w:cs="Times New Roman"/>
                <w:b/>
                <w:bCs/>
                <w:sz w:val="23"/>
                <w:szCs w:val="23"/>
              </w:rPr>
            </w:pPr>
            <w:r w:rsidRPr="005946B9">
              <w:rPr>
                <w:rFonts w:ascii="Times New Roman" w:hAnsi="Times New Roman" w:cs="Times New Roman"/>
                <w:b/>
                <w:bCs/>
                <w:sz w:val="23"/>
                <w:szCs w:val="23"/>
              </w:rPr>
              <w:t xml:space="preserve">Petra </w:t>
            </w:r>
          </w:p>
        </w:tc>
        <w:tc>
          <w:tcPr>
            <w:tcW w:w="2468" w:type="dxa"/>
            <w:vAlign w:val="center"/>
          </w:tcPr>
          <w:p w14:paraId="6EB7BC30"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-La </w:t>
            </w:r>
            <w:proofErr w:type="spellStart"/>
            <w:r w:rsidRPr="00D032B5">
              <w:rPr>
                <w:rFonts w:ascii="Times New Roman" w:hAnsi="Times New Roman" w:cs="Times New Roman"/>
                <w:bCs/>
                <w:sz w:val="23"/>
                <w:szCs w:val="23"/>
              </w:rPr>
              <w:t>Maison</w:t>
            </w:r>
            <w:proofErr w:type="spellEnd"/>
          </w:p>
          <w:p w14:paraId="19BB721B"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Nomad</w:t>
            </w:r>
            <w:proofErr w:type="spellEnd"/>
            <w:r w:rsidRPr="00D032B5">
              <w:rPr>
                <w:rFonts w:ascii="Times New Roman" w:hAnsi="Times New Roman" w:cs="Times New Roman"/>
                <w:bCs/>
                <w:sz w:val="23"/>
                <w:szCs w:val="23"/>
              </w:rPr>
              <w:t xml:space="preserve"> Hotel</w:t>
            </w:r>
          </w:p>
        </w:tc>
        <w:tc>
          <w:tcPr>
            <w:tcW w:w="1985" w:type="dxa"/>
            <w:vAlign w:val="center"/>
          </w:tcPr>
          <w:p w14:paraId="4715223E"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-Petra Palace</w:t>
            </w:r>
          </w:p>
          <w:p w14:paraId="10CF735A"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-Petra </w:t>
            </w:r>
            <w:proofErr w:type="spellStart"/>
            <w:r w:rsidRPr="00D032B5">
              <w:rPr>
                <w:rFonts w:ascii="Times New Roman" w:hAnsi="Times New Roman" w:cs="Times New Roman"/>
                <w:bCs/>
                <w:sz w:val="23"/>
                <w:szCs w:val="23"/>
              </w:rPr>
              <w:t>Corner</w:t>
            </w:r>
            <w:proofErr w:type="spellEnd"/>
          </w:p>
          <w:p w14:paraId="0188FA79"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-Edom</w:t>
            </w:r>
          </w:p>
        </w:tc>
        <w:tc>
          <w:tcPr>
            <w:tcW w:w="2551" w:type="dxa"/>
            <w:vAlign w:val="center"/>
          </w:tcPr>
          <w:p w14:paraId="7EFD9EF6"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-P Quattro Relax Hotel</w:t>
            </w:r>
          </w:p>
          <w:p w14:paraId="62C84D9C"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-Sella</w:t>
            </w:r>
          </w:p>
          <w:p w14:paraId="395643FF"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-Petra </w:t>
            </w:r>
            <w:proofErr w:type="spellStart"/>
            <w:r w:rsidRPr="00D032B5">
              <w:rPr>
                <w:rFonts w:ascii="Times New Roman" w:hAnsi="Times New Roman" w:cs="Times New Roman"/>
                <w:bCs/>
                <w:sz w:val="23"/>
                <w:szCs w:val="23"/>
              </w:rPr>
              <w:t>Castle</w:t>
            </w:r>
            <w:proofErr w:type="spellEnd"/>
          </w:p>
          <w:p w14:paraId="3D7B5DCF"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-Petra Panorama </w:t>
            </w:r>
          </w:p>
        </w:tc>
        <w:tc>
          <w:tcPr>
            <w:tcW w:w="1985" w:type="dxa"/>
            <w:vAlign w:val="center"/>
          </w:tcPr>
          <w:p w14:paraId="40CAB5AD"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 xml:space="preserve">-Petra </w:t>
            </w:r>
            <w:proofErr w:type="spellStart"/>
            <w:r w:rsidRPr="00D032B5">
              <w:rPr>
                <w:rFonts w:ascii="Times New Roman" w:hAnsi="Times New Roman" w:cs="Times New Roman"/>
                <w:bCs/>
                <w:sz w:val="23"/>
                <w:szCs w:val="23"/>
              </w:rPr>
              <w:t>Canyon</w:t>
            </w:r>
            <w:proofErr w:type="spellEnd"/>
          </w:p>
          <w:p w14:paraId="3BA881C5"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-Petra Boutique</w:t>
            </w:r>
          </w:p>
          <w:p w14:paraId="4A8726D3" w14:textId="77777777" w:rsidR="00483136" w:rsidRPr="00D032B5" w:rsidRDefault="00483136" w:rsidP="003A33E1">
            <w:pPr>
              <w:rPr>
                <w:rFonts w:ascii="Times New Roman" w:hAnsi="Times New Roman" w:cs="Times New Roman"/>
                <w:bCs/>
                <w:sz w:val="23"/>
                <w:szCs w:val="23"/>
              </w:rPr>
            </w:pPr>
            <w:r w:rsidRPr="00D032B5">
              <w:rPr>
                <w:rFonts w:ascii="Times New Roman" w:hAnsi="Times New Roman" w:cs="Times New Roman"/>
                <w:bCs/>
                <w:sz w:val="23"/>
                <w:szCs w:val="23"/>
              </w:rPr>
              <w:t>-</w:t>
            </w:r>
            <w:proofErr w:type="spellStart"/>
            <w:r w:rsidRPr="00D032B5">
              <w:rPr>
                <w:rFonts w:ascii="Times New Roman" w:hAnsi="Times New Roman" w:cs="Times New Roman"/>
                <w:bCs/>
                <w:sz w:val="23"/>
                <w:szCs w:val="23"/>
              </w:rPr>
              <w:t>Guesthouse</w:t>
            </w:r>
            <w:proofErr w:type="spellEnd"/>
            <w:r w:rsidRPr="00D032B5">
              <w:rPr>
                <w:rFonts w:ascii="Times New Roman" w:hAnsi="Times New Roman" w:cs="Times New Roman"/>
                <w:bCs/>
                <w:sz w:val="23"/>
                <w:szCs w:val="23"/>
              </w:rPr>
              <w:t xml:space="preserve"> Petra</w:t>
            </w:r>
          </w:p>
        </w:tc>
      </w:tr>
    </w:tbl>
    <w:p w14:paraId="2F147373" w14:textId="77777777" w:rsidR="00E37269" w:rsidRDefault="00E37269" w:rsidP="00105E31">
      <w:pPr>
        <w:spacing w:after="0" w:line="240" w:lineRule="auto"/>
        <w:jc w:val="both"/>
        <w:rPr>
          <w:rFonts w:ascii="Times New Roman" w:hAnsi="Times New Roman" w:cs="Times New Roman"/>
          <w:b/>
        </w:rPr>
      </w:pPr>
    </w:p>
    <w:p w14:paraId="3E9DD952" w14:textId="77777777" w:rsidR="00105E31" w:rsidRDefault="00105E31" w:rsidP="00105E31">
      <w:pPr>
        <w:spacing w:after="0" w:line="240" w:lineRule="auto"/>
        <w:jc w:val="both"/>
        <w:rPr>
          <w:rFonts w:ascii="Times New Roman" w:hAnsi="Times New Roman" w:cs="Times New Roman"/>
          <w:b/>
        </w:rPr>
      </w:pPr>
    </w:p>
    <w:p w14:paraId="48A6F0C3" w14:textId="77777777" w:rsidR="00105E31" w:rsidRPr="00105E31" w:rsidRDefault="00105E31" w:rsidP="00105E31">
      <w:pPr>
        <w:spacing w:after="0" w:line="240" w:lineRule="auto"/>
        <w:jc w:val="both"/>
        <w:rPr>
          <w:rFonts w:ascii="Times New Roman" w:hAnsi="Times New Roman" w:cs="Times New Roman"/>
          <w:b/>
        </w:rPr>
      </w:pPr>
    </w:p>
    <w:sectPr w:rsidR="00105E31" w:rsidRPr="00105E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25C"/>
    <w:multiLevelType w:val="hybridMultilevel"/>
    <w:tmpl w:val="6234B9D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10C4555"/>
    <w:multiLevelType w:val="hybridMultilevel"/>
    <w:tmpl w:val="916A39A6"/>
    <w:lvl w:ilvl="0" w:tplc="7CFC48F0">
      <w:start w:val="1"/>
      <w:numFmt w:val="bullet"/>
      <w:lvlText w:val="-"/>
      <w:lvlJc w:val="left"/>
      <w:pPr>
        <w:ind w:left="720" w:hanging="360"/>
      </w:pPr>
      <w:rPr>
        <w:rFonts w:ascii="Times New Roman" w:eastAsiaTheme="minorHAnsi" w:hAnsi="Times New Roman"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4D25D21"/>
    <w:multiLevelType w:val="hybridMultilevel"/>
    <w:tmpl w:val="2C480F9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213125382">
    <w:abstractNumId w:val="0"/>
  </w:num>
  <w:num w:numId="2" w16cid:durableId="823736967">
    <w:abstractNumId w:val="2"/>
  </w:num>
  <w:num w:numId="3" w16cid:durableId="61217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C"/>
    <w:rsid w:val="00005942"/>
    <w:rsid w:val="000B312A"/>
    <w:rsid w:val="00105E31"/>
    <w:rsid w:val="00140B0A"/>
    <w:rsid w:val="0014380C"/>
    <w:rsid w:val="0019078E"/>
    <w:rsid w:val="001C7601"/>
    <w:rsid w:val="001F0A2D"/>
    <w:rsid w:val="0023501A"/>
    <w:rsid w:val="00246F5A"/>
    <w:rsid w:val="002A7823"/>
    <w:rsid w:val="002B1C97"/>
    <w:rsid w:val="002E217A"/>
    <w:rsid w:val="002F2A53"/>
    <w:rsid w:val="00354482"/>
    <w:rsid w:val="00370846"/>
    <w:rsid w:val="00371AD0"/>
    <w:rsid w:val="003913BB"/>
    <w:rsid w:val="003B467D"/>
    <w:rsid w:val="0045169A"/>
    <w:rsid w:val="00456C08"/>
    <w:rsid w:val="00483136"/>
    <w:rsid w:val="004B3BBB"/>
    <w:rsid w:val="004D4270"/>
    <w:rsid w:val="00520126"/>
    <w:rsid w:val="005610FF"/>
    <w:rsid w:val="005724B8"/>
    <w:rsid w:val="005753F7"/>
    <w:rsid w:val="005B2032"/>
    <w:rsid w:val="005C765D"/>
    <w:rsid w:val="005E00FA"/>
    <w:rsid w:val="005F7236"/>
    <w:rsid w:val="00620DCF"/>
    <w:rsid w:val="00655218"/>
    <w:rsid w:val="00656269"/>
    <w:rsid w:val="006968C4"/>
    <w:rsid w:val="006A58AF"/>
    <w:rsid w:val="006E71FF"/>
    <w:rsid w:val="00716AB0"/>
    <w:rsid w:val="00734BF4"/>
    <w:rsid w:val="00762181"/>
    <w:rsid w:val="00764DA0"/>
    <w:rsid w:val="007674D1"/>
    <w:rsid w:val="007A002E"/>
    <w:rsid w:val="007B071F"/>
    <w:rsid w:val="008417C2"/>
    <w:rsid w:val="00885A46"/>
    <w:rsid w:val="008D444B"/>
    <w:rsid w:val="008D61C2"/>
    <w:rsid w:val="00910671"/>
    <w:rsid w:val="00941ED4"/>
    <w:rsid w:val="009B2D97"/>
    <w:rsid w:val="009C6EFF"/>
    <w:rsid w:val="009D30FD"/>
    <w:rsid w:val="009E30A0"/>
    <w:rsid w:val="009F3EDE"/>
    <w:rsid w:val="00A179F7"/>
    <w:rsid w:val="00A81B04"/>
    <w:rsid w:val="00AA64EF"/>
    <w:rsid w:val="00AB29F1"/>
    <w:rsid w:val="00AC68DA"/>
    <w:rsid w:val="00AE414D"/>
    <w:rsid w:val="00AF04B1"/>
    <w:rsid w:val="00B113CE"/>
    <w:rsid w:val="00B14D3C"/>
    <w:rsid w:val="00B556EA"/>
    <w:rsid w:val="00B765DD"/>
    <w:rsid w:val="00B80773"/>
    <w:rsid w:val="00BA0E3C"/>
    <w:rsid w:val="00BB7934"/>
    <w:rsid w:val="00C07B02"/>
    <w:rsid w:val="00C45DC0"/>
    <w:rsid w:val="00C510B8"/>
    <w:rsid w:val="00C60CFD"/>
    <w:rsid w:val="00C62C2D"/>
    <w:rsid w:val="00C6316E"/>
    <w:rsid w:val="00C6731E"/>
    <w:rsid w:val="00C714D4"/>
    <w:rsid w:val="00CB1BB7"/>
    <w:rsid w:val="00CC1F9F"/>
    <w:rsid w:val="00CD705F"/>
    <w:rsid w:val="00D12CEE"/>
    <w:rsid w:val="00D71608"/>
    <w:rsid w:val="00D8657B"/>
    <w:rsid w:val="00E33D7F"/>
    <w:rsid w:val="00E37269"/>
    <w:rsid w:val="00E703F7"/>
    <w:rsid w:val="00E94612"/>
    <w:rsid w:val="00E96BB1"/>
    <w:rsid w:val="00EC28B9"/>
    <w:rsid w:val="00ED1D8D"/>
    <w:rsid w:val="00F16F98"/>
    <w:rsid w:val="00F638A3"/>
    <w:rsid w:val="00F65BE4"/>
    <w:rsid w:val="00F67CA9"/>
    <w:rsid w:val="00F95E2E"/>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974"/>
  <w15:docId w15:val="{9B637C53-3C4B-44B9-A7D5-F9B93E67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31E"/>
    <w:pPr>
      <w:ind w:left="720"/>
      <w:contextualSpacing/>
    </w:pPr>
  </w:style>
  <w:style w:type="paragraph" w:customStyle="1" w:styleId="Default">
    <w:name w:val="Default"/>
    <w:rsid w:val="00734BF4"/>
    <w:pPr>
      <w:autoSpaceDE w:val="0"/>
      <w:autoSpaceDN w:val="0"/>
      <w:adjustRightInd w:val="0"/>
      <w:spacing w:after="0" w:line="240" w:lineRule="auto"/>
    </w:pPr>
    <w:rPr>
      <w:rFonts w:ascii="Calibri" w:hAnsi="Calibri" w:cs="Calibri"/>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4411</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2024-02-06T14:01:00Z</dcterms:created>
  <dcterms:modified xsi:type="dcterms:W3CDTF">2024-02-06T14:01:00Z</dcterms:modified>
</cp:coreProperties>
</file>