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93AF" w14:textId="77777777" w:rsidR="008912C9" w:rsidRPr="00EB5C66" w:rsidRDefault="008912C9" w:rsidP="008912C9">
      <w:pPr>
        <w:jc w:val="both"/>
        <w:rPr>
          <w:rFonts w:ascii="Arial" w:hAnsi="Arial" w:cs="Arial"/>
          <w:b/>
          <w:sz w:val="28"/>
          <w:szCs w:val="28"/>
        </w:rPr>
      </w:pPr>
      <w:r>
        <w:rPr>
          <w:rFonts w:ascii="Arial" w:hAnsi="Arial" w:cs="Arial"/>
          <w:b/>
          <w:sz w:val="30"/>
          <w:szCs w:val="30"/>
        </w:rPr>
        <w:t xml:space="preserve">LO MEJOR DE </w:t>
      </w:r>
      <w:r w:rsidRPr="00E75151">
        <w:rPr>
          <w:rFonts w:ascii="Arial" w:hAnsi="Arial" w:cs="Arial"/>
          <w:b/>
          <w:sz w:val="30"/>
          <w:szCs w:val="30"/>
        </w:rPr>
        <w:t>ALEMANIA</w:t>
      </w:r>
      <w:r w:rsidRPr="00707EB2">
        <w:rPr>
          <w:rFonts w:ascii="Arial" w:hAnsi="Arial" w:cs="Arial"/>
          <w:b/>
          <w:bCs/>
          <w:sz w:val="30"/>
          <w:szCs w:val="30"/>
        </w:rPr>
        <w:tab/>
      </w:r>
      <w:r w:rsidRPr="0026461A">
        <w:rPr>
          <w:rFonts w:ascii="Arial" w:hAnsi="Arial" w:cs="Arial"/>
          <w:b/>
          <w:bCs/>
          <w:sz w:val="28"/>
          <w:szCs w:val="28"/>
        </w:rPr>
        <w:tab/>
      </w:r>
      <w:r>
        <w:rPr>
          <w:rFonts w:ascii="Arial" w:hAnsi="Arial" w:cs="Arial"/>
          <w:b/>
          <w:sz w:val="28"/>
          <w:szCs w:val="28"/>
        </w:rPr>
        <w:tab/>
      </w:r>
      <w:r>
        <w:rPr>
          <w:rFonts w:ascii="Arial" w:hAnsi="Arial" w:cs="Arial"/>
          <w:b/>
          <w:sz w:val="28"/>
          <w:szCs w:val="28"/>
        </w:rPr>
        <w:tab/>
      </w:r>
    </w:p>
    <w:p w14:paraId="77FA7743" w14:textId="77777777" w:rsidR="008912C9" w:rsidRDefault="008912C9" w:rsidP="008912C9">
      <w:pPr>
        <w:jc w:val="both"/>
        <w:rPr>
          <w:rFonts w:ascii="Arial" w:hAnsi="Arial" w:cs="Arial"/>
        </w:rPr>
      </w:pPr>
      <w:r>
        <w:rPr>
          <w:rFonts w:ascii="Arial" w:hAnsi="Arial" w:cs="Arial"/>
        </w:rPr>
        <w:t>G-209</w:t>
      </w:r>
    </w:p>
    <w:p w14:paraId="5EBE4B9C" w14:textId="77777777" w:rsidR="008912C9" w:rsidRPr="00707EB2" w:rsidRDefault="008912C9" w:rsidP="008912C9">
      <w:pPr>
        <w:jc w:val="both"/>
        <w:rPr>
          <w:rFonts w:ascii="Arial" w:hAnsi="Arial" w:cs="Arial"/>
        </w:rPr>
      </w:pPr>
      <w:r>
        <w:rPr>
          <w:rFonts w:ascii="Arial" w:hAnsi="Arial" w:cs="Arial"/>
        </w:rPr>
        <w:t xml:space="preserve">10 </w:t>
      </w:r>
      <w:r w:rsidRPr="00707EB2">
        <w:rPr>
          <w:rFonts w:ascii="Arial" w:hAnsi="Arial" w:cs="Arial"/>
        </w:rPr>
        <w:t>DÍAS</w:t>
      </w:r>
    </w:p>
    <w:p w14:paraId="45678CB1" w14:textId="77777777" w:rsidR="008912C9" w:rsidRPr="007A7BFB" w:rsidRDefault="008912C9" w:rsidP="008912C9">
      <w:pPr>
        <w:jc w:val="both"/>
        <w:rPr>
          <w:rFonts w:ascii="Arial" w:hAnsi="Arial" w:cs="Arial"/>
        </w:rPr>
      </w:pPr>
    </w:p>
    <w:p w14:paraId="308D4728" w14:textId="77777777" w:rsidR="008912C9" w:rsidRPr="00A26F16" w:rsidRDefault="008912C9" w:rsidP="008912C9">
      <w:pPr>
        <w:jc w:val="both"/>
        <w:rPr>
          <w:rFonts w:ascii="Arial" w:hAnsi="Arial" w:cs="Arial"/>
          <w:sz w:val="20"/>
        </w:rPr>
      </w:pPr>
      <w:r w:rsidRPr="00A26F16">
        <w:rPr>
          <w:rFonts w:ascii="Arial" w:hAnsi="Arial" w:cs="Arial"/>
          <w:b/>
          <w:bCs/>
          <w:sz w:val="20"/>
        </w:rPr>
        <w:t xml:space="preserve">Salidas </w:t>
      </w:r>
      <w:r>
        <w:rPr>
          <w:rFonts w:ascii="Arial" w:hAnsi="Arial" w:cs="Arial"/>
          <w:b/>
          <w:bCs/>
          <w:sz w:val="20"/>
        </w:rPr>
        <w:t>Domingos</w:t>
      </w:r>
      <w:r w:rsidRPr="00A26F16">
        <w:rPr>
          <w:rFonts w:ascii="Arial" w:hAnsi="Arial" w:cs="Arial"/>
          <w:b/>
          <w:bCs/>
          <w:sz w:val="20"/>
        </w:rPr>
        <w:t>:</w:t>
      </w:r>
    </w:p>
    <w:p w14:paraId="36EF8FBD" w14:textId="77777777" w:rsidR="008912C9" w:rsidRDefault="008912C9" w:rsidP="008912C9">
      <w:pPr>
        <w:jc w:val="both"/>
        <w:rPr>
          <w:rFonts w:ascii="Arial" w:hAnsi="Arial" w:cs="Arial"/>
          <w:color w:val="3366FF"/>
          <w:sz w:val="20"/>
        </w:rPr>
      </w:pPr>
      <w:r>
        <w:rPr>
          <w:rFonts w:ascii="Arial" w:hAnsi="Arial" w:cs="Arial"/>
          <w:sz w:val="20"/>
        </w:rPr>
        <w:t>Junio:</w:t>
      </w:r>
      <w:r>
        <w:rPr>
          <w:rFonts w:ascii="Arial" w:hAnsi="Arial" w:cs="Arial"/>
          <w:sz w:val="20"/>
        </w:rPr>
        <w:tab/>
      </w:r>
      <w:r>
        <w:rPr>
          <w:rFonts w:ascii="Arial" w:hAnsi="Arial" w:cs="Arial"/>
          <w:sz w:val="20"/>
        </w:rPr>
        <w:tab/>
        <w:t>30</w:t>
      </w:r>
    </w:p>
    <w:p w14:paraId="1F6A2712" w14:textId="77777777" w:rsidR="008912C9" w:rsidRPr="008523B8" w:rsidRDefault="008912C9" w:rsidP="008912C9">
      <w:pPr>
        <w:jc w:val="both"/>
        <w:rPr>
          <w:rFonts w:ascii="Arial" w:hAnsi="Arial" w:cs="Arial"/>
          <w:sz w:val="20"/>
        </w:rPr>
      </w:pPr>
      <w:r w:rsidRPr="008523B8">
        <w:rPr>
          <w:rFonts w:ascii="Arial" w:hAnsi="Arial" w:cs="Arial"/>
          <w:sz w:val="20"/>
        </w:rPr>
        <w:t>Ju</w:t>
      </w:r>
      <w:r>
        <w:rPr>
          <w:rFonts w:ascii="Arial" w:hAnsi="Arial" w:cs="Arial"/>
          <w:sz w:val="20"/>
        </w:rPr>
        <w:t>lio</w:t>
      </w:r>
      <w:r w:rsidRPr="008523B8">
        <w:rPr>
          <w:rFonts w:ascii="Arial" w:hAnsi="Arial" w:cs="Arial"/>
          <w:sz w:val="20"/>
        </w:rPr>
        <w:t>:</w:t>
      </w:r>
      <w:r w:rsidRPr="008523B8">
        <w:rPr>
          <w:rFonts w:ascii="Arial" w:hAnsi="Arial" w:cs="Arial"/>
          <w:sz w:val="20"/>
        </w:rPr>
        <w:tab/>
      </w:r>
      <w:proofErr w:type="gramStart"/>
      <w:r w:rsidRPr="008523B8">
        <w:rPr>
          <w:rFonts w:ascii="Arial" w:hAnsi="Arial" w:cs="Arial"/>
          <w:sz w:val="20"/>
        </w:rPr>
        <w:tab/>
      </w:r>
      <w:r>
        <w:rPr>
          <w:rFonts w:ascii="Arial" w:hAnsi="Arial" w:cs="Arial"/>
          <w:sz w:val="20"/>
        </w:rPr>
        <w:t xml:space="preserve">  7</w:t>
      </w:r>
      <w:proofErr w:type="gramEnd"/>
      <w:r w:rsidRPr="008523B8">
        <w:rPr>
          <w:rFonts w:ascii="Arial" w:hAnsi="Arial" w:cs="Arial"/>
          <w:sz w:val="20"/>
        </w:rPr>
        <w:tab/>
      </w:r>
    </w:p>
    <w:p w14:paraId="4669961C" w14:textId="77777777" w:rsidR="008912C9" w:rsidRDefault="008912C9" w:rsidP="008912C9">
      <w:pPr>
        <w:jc w:val="both"/>
        <w:rPr>
          <w:rFonts w:ascii="Arial" w:hAnsi="Arial" w:cs="Arial"/>
          <w:sz w:val="20"/>
        </w:rPr>
      </w:pPr>
      <w:r w:rsidRPr="008523B8">
        <w:rPr>
          <w:rFonts w:ascii="Arial" w:hAnsi="Arial" w:cs="Arial"/>
          <w:sz w:val="20"/>
        </w:rPr>
        <w:t>Agosto:</w:t>
      </w:r>
      <w:r w:rsidRPr="008523B8">
        <w:rPr>
          <w:rFonts w:ascii="Arial" w:hAnsi="Arial" w:cs="Arial"/>
          <w:sz w:val="20"/>
        </w:rPr>
        <w:tab/>
      </w:r>
      <w:proofErr w:type="gramStart"/>
      <w:r w:rsidRPr="008523B8">
        <w:rPr>
          <w:rFonts w:ascii="Arial" w:hAnsi="Arial" w:cs="Arial"/>
          <w:sz w:val="20"/>
        </w:rPr>
        <w:tab/>
      </w:r>
      <w:r>
        <w:rPr>
          <w:rFonts w:ascii="Arial" w:hAnsi="Arial" w:cs="Arial"/>
          <w:sz w:val="20"/>
        </w:rPr>
        <w:t xml:space="preserve">  4</w:t>
      </w:r>
      <w:proofErr w:type="gramEnd"/>
      <w:r>
        <w:rPr>
          <w:rFonts w:ascii="Arial" w:hAnsi="Arial" w:cs="Arial"/>
          <w:sz w:val="20"/>
        </w:rPr>
        <w:tab/>
        <w:t>18</w:t>
      </w:r>
      <w:r>
        <w:rPr>
          <w:rFonts w:ascii="Arial" w:hAnsi="Arial" w:cs="Arial"/>
          <w:sz w:val="20"/>
        </w:rPr>
        <w:tab/>
        <w:t>25</w:t>
      </w:r>
    </w:p>
    <w:p w14:paraId="5BB08F54" w14:textId="77777777" w:rsidR="008912C9" w:rsidRDefault="008912C9" w:rsidP="008912C9">
      <w:pPr>
        <w:jc w:val="both"/>
        <w:rPr>
          <w:rFonts w:ascii="Arial" w:hAnsi="Arial" w:cs="Arial"/>
          <w:sz w:val="20"/>
        </w:rPr>
      </w:pPr>
    </w:p>
    <w:p w14:paraId="1F777D95" w14:textId="77777777" w:rsidR="008912C9" w:rsidRPr="003A2990" w:rsidRDefault="008912C9" w:rsidP="008912C9">
      <w:pPr>
        <w:jc w:val="both"/>
        <w:rPr>
          <w:rFonts w:ascii="Arial" w:hAnsi="Arial" w:cs="Arial"/>
          <w:sz w:val="14"/>
          <w:szCs w:val="14"/>
        </w:rPr>
      </w:pPr>
    </w:p>
    <w:p w14:paraId="46197E77" w14:textId="77777777" w:rsidR="008912C9" w:rsidRPr="00B9180B" w:rsidRDefault="008912C9" w:rsidP="008912C9">
      <w:pPr>
        <w:pStyle w:val="Ttulo2"/>
        <w:jc w:val="both"/>
        <w:rPr>
          <w:rFonts w:ascii="Arial" w:hAnsi="Arial" w:cs="Arial"/>
          <w:sz w:val="20"/>
        </w:rPr>
      </w:pPr>
      <w:r w:rsidRPr="00B9180B">
        <w:rPr>
          <w:rFonts w:ascii="Arial" w:hAnsi="Arial" w:cs="Arial"/>
          <w:sz w:val="20"/>
        </w:rPr>
        <w:t>Hoteles previstos*:</w:t>
      </w:r>
    </w:p>
    <w:p w14:paraId="5B15840E" w14:textId="77777777" w:rsidR="008912C9" w:rsidRPr="008912C9" w:rsidRDefault="008912C9" w:rsidP="008912C9">
      <w:pPr>
        <w:tabs>
          <w:tab w:val="left" w:pos="1418"/>
        </w:tabs>
        <w:jc w:val="both"/>
        <w:rPr>
          <w:rFonts w:ascii="Arial" w:hAnsi="Arial" w:cs="Arial"/>
          <w:sz w:val="20"/>
        </w:rPr>
      </w:pPr>
      <w:r w:rsidRPr="008912C9">
        <w:rPr>
          <w:rFonts w:ascii="Arial" w:hAnsi="Arial" w:cs="Arial"/>
          <w:sz w:val="20"/>
        </w:rPr>
        <w:t>Múnich:</w:t>
      </w:r>
      <w:r w:rsidRPr="008912C9">
        <w:rPr>
          <w:rFonts w:ascii="Arial" w:hAnsi="Arial" w:cs="Arial"/>
          <w:sz w:val="20"/>
        </w:rPr>
        <w:tab/>
      </w:r>
      <w:r w:rsidRPr="008912C9">
        <w:rPr>
          <w:rFonts w:ascii="Arial" w:hAnsi="Arial" w:cs="Arial"/>
          <w:sz w:val="20"/>
        </w:rPr>
        <w:tab/>
      </w:r>
      <w:proofErr w:type="spellStart"/>
      <w:r w:rsidRPr="008912C9">
        <w:rPr>
          <w:rFonts w:ascii="Arial" w:hAnsi="Arial" w:cs="Arial"/>
          <w:sz w:val="20"/>
        </w:rPr>
        <w:t>Vienna</w:t>
      </w:r>
      <w:proofErr w:type="spellEnd"/>
      <w:r w:rsidRPr="008912C9">
        <w:rPr>
          <w:rFonts w:ascii="Arial" w:hAnsi="Arial" w:cs="Arial"/>
          <w:sz w:val="20"/>
        </w:rPr>
        <w:t xml:space="preserve"> House </w:t>
      </w:r>
    </w:p>
    <w:p w14:paraId="6377EB58" w14:textId="77777777" w:rsidR="008912C9" w:rsidRPr="008912C9" w:rsidRDefault="008912C9" w:rsidP="008912C9">
      <w:pPr>
        <w:tabs>
          <w:tab w:val="left" w:pos="1418"/>
        </w:tabs>
        <w:jc w:val="both"/>
        <w:rPr>
          <w:rFonts w:ascii="Arial" w:hAnsi="Arial" w:cs="Arial"/>
          <w:sz w:val="20"/>
        </w:rPr>
      </w:pPr>
      <w:proofErr w:type="spellStart"/>
      <w:r w:rsidRPr="008912C9">
        <w:rPr>
          <w:rFonts w:ascii="Arial" w:hAnsi="Arial" w:cs="Arial"/>
          <w:sz w:val="20"/>
        </w:rPr>
        <w:t>Memmingen</w:t>
      </w:r>
      <w:proofErr w:type="spellEnd"/>
      <w:r w:rsidRPr="008912C9">
        <w:rPr>
          <w:rFonts w:ascii="Arial" w:hAnsi="Arial" w:cs="Arial"/>
          <w:sz w:val="20"/>
        </w:rPr>
        <w:t>:</w:t>
      </w:r>
      <w:r w:rsidRPr="008912C9">
        <w:rPr>
          <w:rFonts w:ascii="Arial" w:hAnsi="Arial" w:cs="Arial"/>
          <w:sz w:val="20"/>
        </w:rPr>
        <w:tab/>
      </w:r>
      <w:r w:rsidRPr="008912C9">
        <w:rPr>
          <w:rFonts w:ascii="Arial" w:hAnsi="Arial" w:cs="Arial"/>
          <w:sz w:val="20"/>
        </w:rPr>
        <w:tab/>
      </w:r>
      <w:proofErr w:type="spellStart"/>
      <w:r w:rsidRPr="008912C9">
        <w:rPr>
          <w:rFonts w:ascii="Arial" w:hAnsi="Arial" w:cs="Arial"/>
          <w:sz w:val="20"/>
        </w:rPr>
        <w:t>Drexel´s</w:t>
      </w:r>
      <w:proofErr w:type="spellEnd"/>
      <w:r w:rsidRPr="008912C9">
        <w:rPr>
          <w:rFonts w:ascii="Arial" w:hAnsi="Arial" w:cs="Arial"/>
          <w:sz w:val="20"/>
        </w:rPr>
        <w:t xml:space="preserve"> </w:t>
      </w:r>
      <w:proofErr w:type="spellStart"/>
      <w:r w:rsidRPr="008912C9">
        <w:rPr>
          <w:rFonts w:ascii="Arial" w:hAnsi="Arial" w:cs="Arial"/>
          <w:sz w:val="20"/>
        </w:rPr>
        <w:t>Parkhotel</w:t>
      </w:r>
      <w:proofErr w:type="spellEnd"/>
    </w:p>
    <w:p w14:paraId="0A8C7C25" w14:textId="77777777" w:rsidR="008912C9" w:rsidRPr="008912C9" w:rsidRDefault="008912C9" w:rsidP="008912C9">
      <w:pPr>
        <w:tabs>
          <w:tab w:val="left" w:pos="1418"/>
        </w:tabs>
        <w:jc w:val="both"/>
        <w:rPr>
          <w:rFonts w:ascii="Arial" w:hAnsi="Arial" w:cs="Arial"/>
          <w:sz w:val="20"/>
        </w:rPr>
      </w:pPr>
      <w:r w:rsidRPr="008912C9">
        <w:rPr>
          <w:rFonts w:ascii="Arial" w:hAnsi="Arial" w:cs="Arial"/>
          <w:sz w:val="20"/>
        </w:rPr>
        <w:t>Friburgo:</w:t>
      </w:r>
      <w:r w:rsidRPr="008912C9">
        <w:rPr>
          <w:rFonts w:ascii="Arial" w:hAnsi="Arial" w:cs="Arial"/>
          <w:sz w:val="20"/>
        </w:rPr>
        <w:tab/>
      </w:r>
      <w:r w:rsidRPr="008912C9">
        <w:rPr>
          <w:rFonts w:ascii="Arial" w:hAnsi="Arial" w:cs="Arial"/>
          <w:sz w:val="20"/>
        </w:rPr>
        <w:tab/>
      </w:r>
      <w:proofErr w:type="spellStart"/>
      <w:r w:rsidRPr="008912C9">
        <w:rPr>
          <w:rFonts w:ascii="Arial" w:hAnsi="Arial" w:cs="Arial"/>
          <w:sz w:val="20"/>
        </w:rPr>
        <w:t>Alemannenhof</w:t>
      </w:r>
      <w:proofErr w:type="spellEnd"/>
    </w:p>
    <w:p w14:paraId="4A833D81" w14:textId="77777777" w:rsidR="008912C9" w:rsidRPr="008912C9" w:rsidRDefault="008912C9" w:rsidP="008912C9">
      <w:pPr>
        <w:tabs>
          <w:tab w:val="left" w:pos="1418"/>
        </w:tabs>
        <w:jc w:val="both"/>
        <w:rPr>
          <w:rFonts w:ascii="Arial" w:hAnsi="Arial" w:cs="Arial"/>
          <w:sz w:val="20"/>
        </w:rPr>
      </w:pPr>
      <w:r w:rsidRPr="008912C9">
        <w:rPr>
          <w:rFonts w:ascii="Arial" w:hAnsi="Arial" w:cs="Arial"/>
          <w:sz w:val="20"/>
        </w:rPr>
        <w:t>Frankfurt:</w:t>
      </w:r>
      <w:r w:rsidRPr="008912C9">
        <w:rPr>
          <w:rFonts w:ascii="Arial" w:hAnsi="Arial" w:cs="Arial"/>
          <w:sz w:val="20"/>
        </w:rPr>
        <w:tab/>
      </w:r>
      <w:r w:rsidRPr="008912C9">
        <w:rPr>
          <w:rFonts w:ascii="Arial" w:hAnsi="Arial" w:cs="Arial"/>
          <w:sz w:val="20"/>
        </w:rPr>
        <w:tab/>
      </w:r>
      <w:proofErr w:type="spellStart"/>
      <w:r w:rsidRPr="008912C9">
        <w:rPr>
          <w:rFonts w:ascii="Arial" w:hAnsi="Arial" w:cs="Arial"/>
          <w:sz w:val="20"/>
        </w:rPr>
        <w:t>ElayaOberursel</w:t>
      </w:r>
      <w:proofErr w:type="spellEnd"/>
    </w:p>
    <w:p w14:paraId="27DB6232" w14:textId="77777777" w:rsidR="008912C9" w:rsidRPr="008912C9" w:rsidRDefault="008912C9" w:rsidP="008912C9">
      <w:pPr>
        <w:tabs>
          <w:tab w:val="left" w:pos="1418"/>
        </w:tabs>
        <w:jc w:val="both"/>
        <w:rPr>
          <w:rFonts w:ascii="Arial" w:hAnsi="Arial" w:cs="Arial"/>
          <w:sz w:val="20"/>
        </w:rPr>
      </w:pPr>
      <w:r w:rsidRPr="008912C9">
        <w:rPr>
          <w:rFonts w:ascii="Arial" w:hAnsi="Arial" w:cs="Arial"/>
          <w:sz w:val="20"/>
        </w:rPr>
        <w:t>Región de Bielefeld:</w:t>
      </w:r>
      <w:r w:rsidRPr="008912C9">
        <w:rPr>
          <w:rFonts w:ascii="Arial" w:hAnsi="Arial" w:cs="Arial"/>
          <w:sz w:val="20"/>
        </w:rPr>
        <w:tab/>
        <w:t xml:space="preserve">Mercure </w:t>
      </w:r>
      <w:proofErr w:type="spellStart"/>
      <w:r w:rsidRPr="008912C9">
        <w:rPr>
          <w:rFonts w:ascii="Arial" w:hAnsi="Arial" w:cs="Arial"/>
          <w:sz w:val="20"/>
        </w:rPr>
        <w:t>Bad</w:t>
      </w:r>
      <w:proofErr w:type="spellEnd"/>
    </w:p>
    <w:p w14:paraId="2652D3F5" w14:textId="77777777" w:rsidR="008912C9" w:rsidRPr="008912C9" w:rsidRDefault="008912C9" w:rsidP="008912C9">
      <w:pPr>
        <w:tabs>
          <w:tab w:val="left" w:pos="1418"/>
        </w:tabs>
        <w:jc w:val="both"/>
        <w:rPr>
          <w:rFonts w:ascii="Arial" w:hAnsi="Arial" w:cs="Arial"/>
          <w:sz w:val="20"/>
        </w:rPr>
      </w:pPr>
      <w:r w:rsidRPr="008912C9">
        <w:rPr>
          <w:rFonts w:ascii="Arial" w:hAnsi="Arial" w:cs="Arial"/>
          <w:sz w:val="20"/>
        </w:rPr>
        <w:t>Hamburgo:</w:t>
      </w:r>
      <w:r w:rsidRPr="008912C9">
        <w:rPr>
          <w:rFonts w:ascii="Arial" w:hAnsi="Arial" w:cs="Arial"/>
          <w:sz w:val="20"/>
        </w:rPr>
        <w:tab/>
      </w:r>
      <w:r w:rsidRPr="008912C9">
        <w:rPr>
          <w:rFonts w:ascii="Arial" w:hAnsi="Arial" w:cs="Arial"/>
          <w:sz w:val="20"/>
        </w:rPr>
        <w:tab/>
        <w:t xml:space="preserve">BW </w:t>
      </w:r>
      <w:proofErr w:type="spellStart"/>
      <w:r w:rsidRPr="008912C9">
        <w:rPr>
          <w:rFonts w:ascii="Arial" w:hAnsi="Arial" w:cs="Arial"/>
          <w:sz w:val="20"/>
        </w:rPr>
        <w:t>Schmökerhof</w:t>
      </w:r>
      <w:proofErr w:type="spellEnd"/>
    </w:p>
    <w:p w14:paraId="529A35E5" w14:textId="77777777" w:rsidR="008912C9" w:rsidRPr="00376621" w:rsidRDefault="008912C9" w:rsidP="008912C9">
      <w:pPr>
        <w:tabs>
          <w:tab w:val="left" w:pos="1418"/>
        </w:tabs>
        <w:jc w:val="both"/>
        <w:rPr>
          <w:rFonts w:ascii="Arial" w:hAnsi="Arial" w:cs="Arial"/>
          <w:sz w:val="20"/>
        </w:rPr>
      </w:pPr>
      <w:r w:rsidRPr="00376621">
        <w:rPr>
          <w:rFonts w:ascii="Arial" w:hAnsi="Arial" w:cs="Arial"/>
          <w:sz w:val="20"/>
        </w:rPr>
        <w:t>Berlín:</w:t>
      </w:r>
      <w:r w:rsidRPr="00376621">
        <w:rPr>
          <w:rFonts w:ascii="Arial" w:hAnsi="Arial" w:cs="Arial"/>
          <w:sz w:val="20"/>
        </w:rPr>
        <w:tab/>
      </w:r>
      <w:r w:rsidRPr="00376621">
        <w:rPr>
          <w:rFonts w:ascii="Arial" w:hAnsi="Arial" w:cs="Arial"/>
          <w:sz w:val="20"/>
        </w:rPr>
        <w:tab/>
        <w:t xml:space="preserve">Wyndham Garden </w:t>
      </w:r>
      <w:proofErr w:type="spellStart"/>
      <w:r w:rsidRPr="00376621">
        <w:rPr>
          <w:rFonts w:ascii="Arial" w:hAnsi="Arial" w:cs="Arial"/>
          <w:sz w:val="20"/>
        </w:rPr>
        <w:t>Mitte</w:t>
      </w:r>
      <w:proofErr w:type="spellEnd"/>
    </w:p>
    <w:p w14:paraId="01126E82" w14:textId="77777777" w:rsidR="008912C9" w:rsidRDefault="008912C9" w:rsidP="008912C9">
      <w:pPr>
        <w:tabs>
          <w:tab w:val="left" w:pos="1418"/>
        </w:tabs>
        <w:jc w:val="both"/>
        <w:rPr>
          <w:rFonts w:ascii="Arial" w:hAnsi="Arial" w:cs="Arial"/>
          <w:sz w:val="20"/>
        </w:rPr>
      </w:pPr>
      <w:r>
        <w:rPr>
          <w:rFonts w:ascii="Arial" w:hAnsi="Arial" w:cs="Arial"/>
          <w:sz w:val="20"/>
        </w:rPr>
        <w:t>*U otros de similar categoría.</w:t>
      </w:r>
      <w:r w:rsidRPr="00E14A40">
        <w:rPr>
          <w:rFonts w:ascii="Arial" w:hAnsi="Arial" w:cs="Arial"/>
          <w:sz w:val="20"/>
        </w:rPr>
        <w:t xml:space="preserve"> </w:t>
      </w:r>
    </w:p>
    <w:p w14:paraId="3B261C50" w14:textId="77777777" w:rsidR="008912C9" w:rsidRPr="007A7BFB" w:rsidRDefault="008912C9" w:rsidP="008912C9">
      <w:pPr>
        <w:jc w:val="both"/>
        <w:rPr>
          <w:rFonts w:ascii="Arial" w:hAnsi="Arial" w:cs="Arial"/>
        </w:rPr>
      </w:pPr>
    </w:p>
    <w:p w14:paraId="4018ED8C" w14:textId="77777777" w:rsidR="008912C9" w:rsidRDefault="008912C9" w:rsidP="008912C9">
      <w:pPr>
        <w:pStyle w:val="Ttulo2"/>
        <w:jc w:val="both"/>
        <w:rPr>
          <w:rFonts w:ascii="Arial" w:hAnsi="Arial" w:cs="Arial"/>
          <w:sz w:val="20"/>
        </w:rPr>
      </w:pPr>
      <w:r>
        <w:rPr>
          <w:rFonts w:ascii="Arial" w:hAnsi="Arial" w:cs="Arial"/>
          <w:sz w:val="20"/>
        </w:rPr>
        <w:t>Servicios incluidos:</w:t>
      </w:r>
    </w:p>
    <w:p w14:paraId="175DF9EA" w14:textId="77777777" w:rsidR="008912C9" w:rsidRDefault="008912C9" w:rsidP="008912C9">
      <w:pPr>
        <w:jc w:val="both"/>
        <w:rPr>
          <w:rFonts w:ascii="Arial" w:hAnsi="Arial" w:cs="Arial"/>
          <w:sz w:val="20"/>
        </w:rPr>
      </w:pPr>
      <w:r>
        <w:rPr>
          <w:rFonts w:ascii="Arial" w:hAnsi="Arial" w:cs="Arial"/>
          <w:sz w:val="20"/>
        </w:rPr>
        <w:t xml:space="preserve">• Hoteles indicados o similares con desayuno buffet. Los hoteles pueden ser 3 </w:t>
      </w:r>
      <w:proofErr w:type="spellStart"/>
      <w:r>
        <w:rPr>
          <w:rFonts w:ascii="Arial" w:hAnsi="Arial" w:cs="Arial"/>
          <w:sz w:val="20"/>
        </w:rPr>
        <w:t>ó</w:t>
      </w:r>
      <w:proofErr w:type="spellEnd"/>
      <w:r>
        <w:rPr>
          <w:rFonts w:ascii="Arial" w:hAnsi="Arial" w:cs="Arial"/>
          <w:sz w:val="20"/>
        </w:rPr>
        <w:t xml:space="preserve"> 4* en cualquier ciudad y con posibilidad de alojarse en ciudades cercanas en caso de Congresos o eventos importantes.</w:t>
      </w:r>
    </w:p>
    <w:p w14:paraId="0B49489F" w14:textId="77777777" w:rsidR="008912C9" w:rsidRDefault="008912C9" w:rsidP="008912C9">
      <w:pPr>
        <w:jc w:val="both"/>
        <w:rPr>
          <w:rFonts w:ascii="Arial" w:hAnsi="Arial" w:cs="Arial"/>
          <w:sz w:val="20"/>
        </w:rPr>
      </w:pPr>
      <w:r>
        <w:rPr>
          <w:rFonts w:ascii="Arial" w:hAnsi="Arial" w:cs="Arial"/>
          <w:sz w:val="20"/>
        </w:rPr>
        <w:t xml:space="preserve">• 7 almuerzos y 6 cenas. </w:t>
      </w:r>
    </w:p>
    <w:p w14:paraId="1573C199" w14:textId="77777777" w:rsidR="008912C9" w:rsidRDefault="008912C9" w:rsidP="008912C9">
      <w:pPr>
        <w:jc w:val="both"/>
        <w:rPr>
          <w:rFonts w:ascii="Arial" w:hAnsi="Arial" w:cs="Arial"/>
          <w:sz w:val="20"/>
        </w:rPr>
      </w:pPr>
      <w:r>
        <w:rPr>
          <w:rFonts w:ascii="Arial" w:hAnsi="Arial" w:cs="Arial"/>
          <w:sz w:val="20"/>
        </w:rPr>
        <w:t xml:space="preserve">• Traslados de llegada y salida. Sólo en el día de llegada y salida. Si se añaden noches extra </w:t>
      </w:r>
      <w:proofErr w:type="spellStart"/>
      <w:r>
        <w:rPr>
          <w:rFonts w:ascii="Arial" w:hAnsi="Arial" w:cs="Arial"/>
          <w:sz w:val="20"/>
        </w:rPr>
        <w:t>pretour</w:t>
      </w:r>
      <w:proofErr w:type="spellEnd"/>
      <w:r>
        <w:rPr>
          <w:rFonts w:ascii="Arial" w:hAnsi="Arial" w:cs="Arial"/>
          <w:sz w:val="20"/>
        </w:rPr>
        <w:t xml:space="preserve"> o </w:t>
      </w:r>
      <w:proofErr w:type="spellStart"/>
      <w:r>
        <w:rPr>
          <w:rFonts w:ascii="Arial" w:hAnsi="Arial" w:cs="Arial"/>
          <w:sz w:val="20"/>
        </w:rPr>
        <w:t>posttour</w:t>
      </w:r>
      <w:proofErr w:type="spellEnd"/>
      <w:r>
        <w:rPr>
          <w:rFonts w:ascii="Arial" w:hAnsi="Arial" w:cs="Arial"/>
          <w:sz w:val="20"/>
        </w:rPr>
        <w:t xml:space="preserve">, el traslado deberá ser adicional. </w:t>
      </w:r>
    </w:p>
    <w:p w14:paraId="14D6C926" w14:textId="77777777" w:rsidR="008912C9" w:rsidRDefault="008912C9" w:rsidP="008912C9">
      <w:pPr>
        <w:jc w:val="both"/>
        <w:rPr>
          <w:rFonts w:ascii="Arial" w:hAnsi="Arial" w:cs="Arial"/>
          <w:sz w:val="20"/>
        </w:rPr>
      </w:pPr>
      <w:r>
        <w:rPr>
          <w:rFonts w:ascii="Arial" w:hAnsi="Arial" w:cs="Arial"/>
          <w:sz w:val="20"/>
        </w:rPr>
        <w:t>• Autocar de lujo.</w:t>
      </w:r>
    </w:p>
    <w:p w14:paraId="0EEF83FC" w14:textId="77777777" w:rsidR="008912C9" w:rsidRDefault="008912C9" w:rsidP="008912C9">
      <w:pPr>
        <w:jc w:val="both"/>
        <w:rPr>
          <w:rFonts w:ascii="Arial" w:hAnsi="Arial" w:cs="Arial"/>
          <w:sz w:val="20"/>
        </w:rPr>
      </w:pPr>
      <w:r>
        <w:rPr>
          <w:rFonts w:ascii="Arial" w:hAnsi="Arial" w:cs="Arial"/>
          <w:sz w:val="20"/>
        </w:rPr>
        <w:t xml:space="preserve">• Guía de habla hispana. </w:t>
      </w:r>
    </w:p>
    <w:p w14:paraId="15A71179" w14:textId="77777777" w:rsidR="008912C9" w:rsidRDefault="008912C9" w:rsidP="008912C9">
      <w:pPr>
        <w:jc w:val="both"/>
        <w:rPr>
          <w:rFonts w:ascii="Arial" w:hAnsi="Arial" w:cs="Arial"/>
          <w:sz w:val="20"/>
        </w:rPr>
      </w:pPr>
      <w:r>
        <w:rPr>
          <w:rFonts w:ascii="Arial" w:hAnsi="Arial" w:cs="Arial"/>
          <w:sz w:val="20"/>
        </w:rPr>
        <w:t>• Las visitas que se indican en el itinerario.</w:t>
      </w:r>
    </w:p>
    <w:p w14:paraId="455607E7" w14:textId="77777777" w:rsidR="008912C9" w:rsidRDefault="008912C9" w:rsidP="008912C9">
      <w:pPr>
        <w:jc w:val="both"/>
        <w:rPr>
          <w:rFonts w:ascii="Arial" w:hAnsi="Arial" w:cs="Arial"/>
          <w:sz w:val="20"/>
        </w:rPr>
      </w:pPr>
      <w:r>
        <w:rPr>
          <w:rFonts w:ascii="Arial" w:hAnsi="Arial" w:cs="Arial"/>
          <w:sz w:val="20"/>
        </w:rPr>
        <w:t xml:space="preserve">• Entradas a </w:t>
      </w:r>
      <w:proofErr w:type="spellStart"/>
      <w:r w:rsidRPr="00B9180B">
        <w:rPr>
          <w:rFonts w:ascii="Arial" w:hAnsi="Arial" w:cs="Arial"/>
          <w:sz w:val="20"/>
        </w:rPr>
        <w:t>Neuschwanstein</w:t>
      </w:r>
      <w:proofErr w:type="spellEnd"/>
      <w:r w:rsidRPr="00B9180B">
        <w:rPr>
          <w:rFonts w:ascii="Arial" w:hAnsi="Arial" w:cs="Arial"/>
          <w:sz w:val="20"/>
        </w:rPr>
        <w:t xml:space="preserve">: Entrada en el castillo / Paseo en barco desde </w:t>
      </w:r>
      <w:proofErr w:type="spellStart"/>
      <w:r w:rsidRPr="00B9180B">
        <w:rPr>
          <w:rFonts w:ascii="Arial" w:hAnsi="Arial" w:cs="Arial"/>
          <w:sz w:val="20"/>
        </w:rPr>
        <w:t>Rüdesheim</w:t>
      </w:r>
      <w:proofErr w:type="spellEnd"/>
      <w:r w:rsidRPr="00B9180B">
        <w:rPr>
          <w:rFonts w:ascii="Arial" w:hAnsi="Arial" w:cs="Arial"/>
          <w:sz w:val="20"/>
        </w:rPr>
        <w:t xml:space="preserve"> a </w:t>
      </w:r>
      <w:proofErr w:type="spellStart"/>
      <w:r w:rsidRPr="00B9180B">
        <w:rPr>
          <w:rFonts w:ascii="Arial" w:hAnsi="Arial" w:cs="Arial"/>
          <w:sz w:val="20"/>
        </w:rPr>
        <w:t>Kaub</w:t>
      </w:r>
      <w:proofErr w:type="spellEnd"/>
      <w:r w:rsidRPr="00B9180B">
        <w:rPr>
          <w:rFonts w:ascii="Arial" w:hAnsi="Arial" w:cs="Arial"/>
          <w:sz w:val="20"/>
        </w:rPr>
        <w:t xml:space="preserve"> en el río Rin (aprox. 1h) / Colonia: Entrada y visita guiada de la catedral</w:t>
      </w:r>
      <w:r>
        <w:rPr>
          <w:rFonts w:ascii="Arial" w:hAnsi="Arial" w:cs="Arial"/>
          <w:sz w:val="20"/>
        </w:rPr>
        <w:t>.</w:t>
      </w:r>
    </w:p>
    <w:p w14:paraId="107A048F" w14:textId="77777777" w:rsidR="008912C9" w:rsidRDefault="008912C9" w:rsidP="008912C9">
      <w:pPr>
        <w:jc w:val="both"/>
        <w:rPr>
          <w:rFonts w:ascii="Arial" w:hAnsi="Arial" w:cs="Arial"/>
          <w:sz w:val="20"/>
        </w:rPr>
      </w:pPr>
    </w:p>
    <w:p w14:paraId="54770AEF" w14:textId="77777777" w:rsidR="008912C9" w:rsidRPr="008912C9" w:rsidRDefault="008912C9" w:rsidP="008912C9">
      <w:pPr>
        <w:jc w:val="both"/>
        <w:rPr>
          <w:rFonts w:ascii="Arial" w:hAnsi="Arial" w:cs="Arial"/>
          <w:b/>
          <w:bCs/>
          <w:sz w:val="20"/>
        </w:rPr>
      </w:pPr>
      <w:r w:rsidRPr="008912C9">
        <w:rPr>
          <w:rFonts w:ascii="Arial" w:hAnsi="Arial" w:cs="Arial"/>
          <w:b/>
          <w:bCs/>
          <w:sz w:val="20"/>
        </w:rPr>
        <w:t>Servicios no incluidos:</w:t>
      </w:r>
    </w:p>
    <w:p w14:paraId="75EB43D2" w14:textId="77777777" w:rsidR="008912C9" w:rsidRPr="008912C9" w:rsidRDefault="008912C9" w:rsidP="008912C9">
      <w:pPr>
        <w:jc w:val="both"/>
        <w:rPr>
          <w:rFonts w:ascii="Arial" w:hAnsi="Arial" w:cs="Arial"/>
          <w:sz w:val="20"/>
        </w:rPr>
      </w:pPr>
      <w:r w:rsidRPr="008912C9">
        <w:rPr>
          <w:rFonts w:ascii="Arial" w:hAnsi="Arial" w:cs="Arial"/>
          <w:sz w:val="20"/>
        </w:rPr>
        <w:t xml:space="preserve">•Tiquetes aéreos </w:t>
      </w:r>
    </w:p>
    <w:p w14:paraId="5D95B6B0" w14:textId="77777777" w:rsidR="008912C9" w:rsidRPr="008912C9" w:rsidRDefault="008912C9" w:rsidP="008912C9">
      <w:pPr>
        <w:jc w:val="both"/>
        <w:rPr>
          <w:rFonts w:ascii="Arial" w:hAnsi="Arial" w:cs="Arial"/>
          <w:sz w:val="20"/>
        </w:rPr>
      </w:pPr>
      <w:r w:rsidRPr="008912C9">
        <w:rPr>
          <w:rFonts w:ascii="Arial" w:hAnsi="Arial" w:cs="Arial"/>
          <w:sz w:val="20"/>
        </w:rPr>
        <w:t xml:space="preserve">•Tasas aeroportuarias </w:t>
      </w:r>
    </w:p>
    <w:p w14:paraId="538E7140" w14:textId="77777777" w:rsidR="008912C9" w:rsidRPr="008912C9" w:rsidRDefault="008912C9" w:rsidP="008912C9">
      <w:pPr>
        <w:jc w:val="both"/>
        <w:rPr>
          <w:rFonts w:ascii="Arial" w:hAnsi="Arial" w:cs="Arial"/>
          <w:sz w:val="20"/>
        </w:rPr>
      </w:pPr>
      <w:r w:rsidRPr="008912C9">
        <w:rPr>
          <w:rFonts w:ascii="Arial" w:hAnsi="Arial" w:cs="Arial"/>
          <w:sz w:val="20"/>
        </w:rPr>
        <w:t xml:space="preserve">•Tarjeta de asistencia medica </w:t>
      </w:r>
    </w:p>
    <w:p w14:paraId="1A9B92FF" w14:textId="77777777" w:rsidR="008912C9" w:rsidRPr="008912C9" w:rsidRDefault="008912C9" w:rsidP="008912C9">
      <w:pPr>
        <w:jc w:val="both"/>
        <w:rPr>
          <w:rFonts w:ascii="Arial" w:hAnsi="Arial" w:cs="Arial"/>
          <w:sz w:val="20"/>
        </w:rPr>
      </w:pPr>
      <w:r w:rsidRPr="008912C9">
        <w:rPr>
          <w:rFonts w:ascii="Arial" w:hAnsi="Arial" w:cs="Arial"/>
          <w:sz w:val="20"/>
        </w:rPr>
        <w:t xml:space="preserve">•Traslados donde no este contemplado </w:t>
      </w:r>
    </w:p>
    <w:p w14:paraId="5D6305F2" w14:textId="77777777" w:rsidR="008912C9" w:rsidRPr="008912C9" w:rsidRDefault="008912C9" w:rsidP="008912C9">
      <w:pPr>
        <w:jc w:val="both"/>
        <w:rPr>
          <w:rFonts w:ascii="Arial" w:hAnsi="Arial" w:cs="Arial"/>
          <w:sz w:val="20"/>
        </w:rPr>
      </w:pPr>
      <w:r w:rsidRPr="008912C9">
        <w:rPr>
          <w:rFonts w:ascii="Arial" w:hAnsi="Arial" w:cs="Arial"/>
          <w:sz w:val="20"/>
        </w:rPr>
        <w:t>•Excursiones y/o tours opcionales</w:t>
      </w:r>
    </w:p>
    <w:p w14:paraId="3AE7EF6E" w14:textId="77777777" w:rsidR="008912C9" w:rsidRPr="008912C9" w:rsidRDefault="008912C9" w:rsidP="008912C9">
      <w:pPr>
        <w:jc w:val="both"/>
        <w:rPr>
          <w:rFonts w:ascii="Arial" w:hAnsi="Arial" w:cs="Arial"/>
          <w:sz w:val="20"/>
        </w:rPr>
      </w:pPr>
      <w:r w:rsidRPr="008912C9">
        <w:rPr>
          <w:rFonts w:ascii="Arial" w:hAnsi="Arial" w:cs="Arial"/>
          <w:sz w:val="20"/>
        </w:rPr>
        <w:t xml:space="preserve">•Entradas a lugares no indicados </w:t>
      </w:r>
    </w:p>
    <w:p w14:paraId="6ED9129E" w14:textId="77777777" w:rsidR="008912C9" w:rsidRPr="008912C9" w:rsidRDefault="008912C9" w:rsidP="008912C9">
      <w:pPr>
        <w:jc w:val="both"/>
        <w:rPr>
          <w:rFonts w:ascii="Arial" w:hAnsi="Arial" w:cs="Arial"/>
          <w:sz w:val="20"/>
        </w:rPr>
      </w:pPr>
      <w:r w:rsidRPr="008912C9">
        <w:rPr>
          <w:rFonts w:ascii="Arial" w:hAnsi="Arial" w:cs="Arial"/>
          <w:sz w:val="20"/>
        </w:rPr>
        <w:t xml:space="preserve">•Alimentación no especificada </w:t>
      </w:r>
    </w:p>
    <w:p w14:paraId="18AC386D" w14:textId="77777777" w:rsidR="008912C9" w:rsidRPr="008912C9" w:rsidRDefault="008912C9" w:rsidP="008912C9">
      <w:pPr>
        <w:jc w:val="both"/>
        <w:rPr>
          <w:rFonts w:ascii="Arial" w:hAnsi="Arial" w:cs="Arial"/>
          <w:sz w:val="20"/>
        </w:rPr>
      </w:pPr>
      <w:r w:rsidRPr="008912C9">
        <w:rPr>
          <w:rFonts w:ascii="Arial" w:hAnsi="Arial" w:cs="Arial"/>
          <w:sz w:val="20"/>
        </w:rPr>
        <w:t xml:space="preserve">•Bebidas durante las comidas </w:t>
      </w:r>
    </w:p>
    <w:p w14:paraId="21FD7F59" w14:textId="77777777" w:rsidR="008912C9" w:rsidRPr="008912C9" w:rsidRDefault="008912C9" w:rsidP="008912C9">
      <w:pPr>
        <w:jc w:val="both"/>
        <w:rPr>
          <w:rFonts w:ascii="Arial" w:hAnsi="Arial" w:cs="Arial"/>
          <w:sz w:val="20"/>
        </w:rPr>
      </w:pPr>
      <w:r w:rsidRPr="008912C9">
        <w:rPr>
          <w:rFonts w:ascii="Arial" w:hAnsi="Arial" w:cs="Arial"/>
          <w:sz w:val="20"/>
        </w:rPr>
        <w:t xml:space="preserve">•Propinas a conductores, maleteros y guías </w:t>
      </w:r>
    </w:p>
    <w:p w14:paraId="150B3354" w14:textId="77777777" w:rsidR="008912C9" w:rsidRPr="008912C9" w:rsidRDefault="008912C9" w:rsidP="008912C9">
      <w:pPr>
        <w:jc w:val="both"/>
        <w:rPr>
          <w:rFonts w:ascii="Arial" w:hAnsi="Arial" w:cs="Arial"/>
          <w:sz w:val="20"/>
        </w:rPr>
      </w:pPr>
      <w:r w:rsidRPr="008912C9">
        <w:rPr>
          <w:rFonts w:ascii="Arial" w:hAnsi="Arial" w:cs="Arial"/>
          <w:sz w:val="20"/>
        </w:rPr>
        <w:t xml:space="preserve">•Servicios no especificados </w:t>
      </w:r>
    </w:p>
    <w:p w14:paraId="69BCE79E" w14:textId="77777777" w:rsidR="008912C9" w:rsidRPr="008912C9" w:rsidRDefault="008912C9" w:rsidP="008912C9">
      <w:pPr>
        <w:jc w:val="both"/>
        <w:rPr>
          <w:rFonts w:ascii="Arial" w:hAnsi="Arial" w:cs="Arial"/>
          <w:sz w:val="20"/>
        </w:rPr>
      </w:pPr>
      <w:r w:rsidRPr="008912C9">
        <w:rPr>
          <w:rFonts w:ascii="Arial" w:hAnsi="Arial" w:cs="Arial"/>
          <w:sz w:val="20"/>
        </w:rPr>
        <w:t>•Gastos personales</w:t>
      </w:r>
    </w:p>
    <w:p w14:paraId="2E0611A1" w14:textId="0F0E8AE4" w:rsidR="008912C9" w:rsidRDefault="008912C9" w:rsidP="008912C9">
      <w:pPr>
        <w:jc w:val="both"/>
        <w:rPr>
          <w:rFonts w:ascii="Arial" w:hAnsi="Arial" w:cs="Arial"/>
          <w:sz w:val="20"/>
        </w:rPr>
      </w:pPr>
      <w:r w:rsidRPr="008912C9">
        <w:rPr>
          <w:rFonts w:ascii="Arial" w:hAnsi="Arial" w:cs="Arial"/>
          <w:sz w:val="20"/>
        </w:rPr>
        <w:t>•2% fee bancario</w:t>
      </w:r>
    </w:p>
    <w:p w14:paraId="3D56FCD5" w14:textId="77777777" w:rsidR="008912C9" w:rsidRDefault="008912C9" w:rsidP="008912C9">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8912C9" w14:paraId="0901DE93"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9B0C" w14:textId="77777777" w:rsidR="008912C9" w:rsidRDefault="008912C9" w:rsidP="003B0EE9">
            <w:pPr>
              <w:jc w:val="center"/>
              <w:rPr>
                <w:rFonts w:ascii="Arial" w:hAnsi="Arial" w:cs="Arial"/>
                <w:b/>
                <w:bCs/>
              </w:rPr>
            </w:pPr>
            <w:r>
              <w:rPr>
                <w:rFonts w:ascii="Arial" w:hAnsi="Arial" w:cs="Arial"/>
                <w:b/>
                <w:bCs/>
              </w:rPr>
              <w:t>Precios por persona en U$D</w:t>
            </w:r>
          </w:p>
        </w:tc>
      </w:tr>
      <w:tr w:rsidR="008912C9" w14:paraId="7AB6F0E5" w14:textId="77777777" w:rsidTr="003B0EE9">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27C45E42" w14:textId="77777777" w:rsidR="008912C9" w:rsidRDefault="008912C9" w:rsidP="003B0EE9">
            <w:pPr>
              <w:jc w:val="center"/>
              <w:rPr>
                <w:rFonts w:ascii="Arial" w:hAnsi="Arial" w:cs="Arial"/>
                <w:b/>
                <w:bCs/>
              </w:rPr>
            </w:pPr>
            <w:r>
              <w:rPr>
                <w:rFonts w:ascii="Arial" w:hAnsi="Arial" w:cs="Arial"/>
                <w:b/>
                <w:bCs/>
              </w:rPr>
              <w:t>Fecha / Habitación</w:t>
            </w:r>
          </w:p>
        </w:tc>
        <w:tc>
          <w:tcPr>
            <w:tcW w:w="1724" w:type="dxa"/>
            <w:tcBorders>
              <w:top w:val="nil"/>
              <w:left w:val="nil"/>
              <w:bottom w:val="single" w:sz="4" w:space="0" w:color="auto"/>
              <w:right w:val="single" w:sz="4" w:space="0" w:color="auto"/>
            </w:tcBorders>
            <w:shd w:val="clear" w:color="auto" w:fill="auto"/>
            <w:noWrap/>
            <w:vAlign w:val="bottom"/>
            <w:hideMark/>
          </w:tcPr>
          <w:p w14:paraId="3360CDF0" w14:textId="77777777" w:rsidR="008912C9" w:rsidRDefault="008912C9" w:rsidP="003B0EE9">
            <w:pPr>
              <w:jc w:val="center"/>
              <w:rPr>
                <w:rFonts w:ascii="Arial" w:hAnsi="Arial" w:cs="Arial"/>
              </w:rPr>
            </w:pPr>
            <w:r>
              <w:rPr>
                <w:rFonts w:ascii="Arial" w:hAnsi="Arial" w:cs="Arial"/>
              </w:rPr>
              <w:t>Hab. Doble</w:t>
            </w:r>
          </w:p>
        </w:tc>
        <w:tc>
          <w:tcPr>
            <w:tcW w:w="1706" w:type="dxa"/>
            <w:tcBorders>
              <w:top w:val="nil"/>
              <w:left w:val="nil"/>
              <w:bottom w:val="single" w:sz="4" w:space="0" w:color="auto"/>
              <w:right w:val="single" w:sz="4" w:space="0" w:color="auto"/>
            </w:tcBorders>
            <w:shd w:val="clear" w:color="auto" w:fill="auto"/>
            <w:noWrap/>
            <w:vAlign w:val="bottom"/>
            <w:hideMark/>
          </w:tcPr>
          <w:p w14:paraId="23C9405D" w14:textId="77777777" w:rsidR="008912C9" w:rsidRDefault="008912C9"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8912C9" w14:paraId="6D4CEAB4" w14:textId="77777777" w:rsidTr="003B0EE9">
        <w:trPr>
          <w:trHeight w:val="360"/>
        </w:trPr>
        <w:tc>
          <w:tcPr>
            <w:tcW w:w="3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47B79" w14:textId="77777777" w:rsidR="008912C9" w:rsidRDefault="008912C9" w:rsidP="003B0EE9">
            <w:pPr>
              <w:rPr>
                <w:rFonts w:ascii="Arial" w:hAnsi="Arial" w:cs="Arial"/>
                <w:b/>
                <w:bCs/>
              </w:rPr>
            </w:pPr>
            <w:bookmarkStart w:id="0" w:name="_Hlk151973400"/>
            <w:r>
              <w:rPr>
                <w:rFonts w:ascii="Arial" w:hAnsi="Arial" w:cs="Arial"/>
              </w:rPr>
              <w:t xml:space="preserve">Junio </w:t>
            </w:r>
            <w:r w:rsidRPr="00FD72A9">
              <w:rPr>
                <w:rFonts w:ascii="Arial" w:hAnsi="Arial" w:cs="Arial"/>
              </w:rPr>
              <w:t xml:space="preserve">y </w:t>
            </w:r>
            <w:r>
              <w:rPr>
                <w:rFonts w:ascii="Arial" w:hAnsi="Arial" w:cs="Arial"/>
              </w:rPr>
              <w:t>4 y 18</w:t>
            </w:r>
            <w:r w:rsidRPr="00FD72A9">
              <w:rPr>
                <w:rFonts w:ascii="Arial" w:hAnsi="Arial" w:cs="Arial"/>
              </w:rPr>
              <w:t xml:space="preserve"> agosto</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7941BB94" w14:textId="77777777" w:rsidR="008912C9" w:rsidRPr="005725D2" w:rsidRDefault="008912C9" w:rsidP="003B0EE9">
            <w:pPr>
              <w:jc w:val="center"/>
              <w:rPr>
                <w:rFonts w:ascii="Arial" w:hAnsi="Arial" w:cs="Arial"/>
              </w:rPr>
            </w:pPr>
            <w:r w:rsidRPr="005725D2">
              <w:rPr>
                <w:rFonts w:ascii="Arial" w:hAnsi="Arial" w:cs="Arial"/>
              </w:rPr>
              <w:t>2.330</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69C608CF" w14:textId="77777777" w:rsidR="008912C9" w:rsidRPr="005725D2" w:rsidRDefault="008912C9" w:rsidP="003B0EE9">
            <w:pPr>
              <w:jc w:val="center"/>
              <w:rPr>
                <w:rFonts w:ascii="Arial" w:hAnsi="Arial" w:cs="Arial"/>
              </w:rPr>
            </w:pPr>
            <w:r w:rsidRPr="005725D2">
              <w:rPr>
                <w:rFonts w:ascii="Arial" w:hAnsi="Arial" w:cs="Arial"/>
              </w:rPr>
              <w:t>475</w:t>
            </w:r>
          </w:p>
        </w:tc>
      </w:tr>
      <w:tr w:rsidR="008912C9" w14:paraId="45F51B49" w14:textId="77777777" w:rsidTr="003B0EE9">
        <w:trPr>
          <w:trHeight w:val="360"/>
        </w:trPr>
        <w:tc>
          <w:tcPr>
            <w:tcW w:w="3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4DEBF" w14:textId="77777777" w:rsidR="008912C9" w:rsidRDefault="008912C9" w:rsidP="003B0EE9">
            <w:pPr>
              <w:rPr>
                <w:rFonts w:ascii="Arial" w:hAnsi="Arial" w:cs="Arial"/>
              </w:rPr>
            </w:pPr>
            <w:r w:rsidRPr="00FD72A9">
              <w:rPr>
                <w:rFonts w:ascii="Arial" w:hAnsi="Arial" w:cs="Arial"/>
              </w:rPr>
              <w:t>Julio y 25 agosto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137219D5" w14:textId="77777777" w:rsidR="008912C9" w:rsidRPr="005725D2" w:rsidRDefault="008912C9" w:rsidP="003B0EE9">
            <w:pPr>
              <w:jc w:val="center"/>
              <w:rPr>
                <w:rFonts w:ascii="Arial" w:hAnsi="Arial" w:cs="Arial"/>
              </w:rPr>
            </w:pPr>
            <w:r w:rsidRPr="005725D2">
              <w:rPr>
                <w:rFonts w:ascii="Arial" w:hAnsi="Arial" w:cs="Arial"/>
              </w:rPr>
              <w:t>2.460</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1B55CF0E" w14:textId="77777777" w:rsidR="008912C9" w:rsidRPr="005725D2" w:rsidRDefault="008912C9" w:rsidP="003B0EE9">
            <w:pPr>
              <w:jc w:val="center"/>
              <w:rPr>
                <w:rFonts w:ascii="Arial" w:hAnsi="Arial" w:cs="Arial"/>
              </w:rPr>
            </w:pPr>
            <w:r w:rsidRPr="005725D2">
              <w:rPr>
                <w:rFonts w:ascii="Arial" w:hAnsi="Arial" w:cs="Arial"/>
              </w:rPr>
              <w:t>475</w:t>
            </w:r>
          </w:p>
        </w:tc>
      </w:tr>
      <w:bookmarkEnd w:id="0"/>
    </w:tbl>
    <w:p w14:paraId="67249922" w14:textId="77777777" w:rsidR="008912C9" w:rsidRDefault="008912C9" w:rsidP="008912C9">
      <w:pPr>
        <w:jc w:val="both"/>
        <w:rPr>
          <w:rFonts w:ascii="Arial" w:hAnsi="Arial" w:cs="Arial"/>
          <w:b/>
          <w:caps/>
          <w:sz w:val="20"/>
          <w:szCs w:val="20"/>
        </w:rPr>
      </w:pPr>
    </w:p>
    <w:p w14:paraId="0213907C" w14:textId="77777777" w:rsidR="008912C9" w:rsidRDefault="008912C9" w:rsidP="008912C9">
      <w:pPr>
        <w:jc w:val="both"/>
        <w:rPr>
          <w:rFonts w:ascii="Arial" w:hAnsi="Arial" w:cs="Arial"/>
          <w:b/>
          <w:caps/>
          <w:sz w:val="20"/>
          <w:szCs w:val="20"/>
        </w:rPr>
      </w:pPr>
      <w:r w:rsidRPr="003E4784">
        <w:rPr>
          <w:rFonts w:ascii="Arial" w:hAnsi="Arial" w:cs="Arial"/>
          <w:b/>
          <w:caps/>
          <w:sz w:val="20"/>
          <w:szCs w:val="20"/>
        </w:rPr>
        <w:t>Día 1.º (</w:t>
      </w:r>
      <w:r>
        <w:rPr>
          <w:rFonts w:ascii="Arial" w:hAnsi="Arial" w:cs="Arial"/>
          <w:b/>
          <w:caps/>
          <w:sz w:val="20"/>
          <w:szCs w:val="20"/>
        </w:rPr>
        <w:t>DOM</w:t>
      </w:r>
      <w:r w:rsidRPr="003E4784">
        <w:rPr>
          <w:rFonts w:ascii="Arial" w:hAnsi="Arial" w:cs="Arial"/>
          <w:b/>
          <w:caps/>
          <w:sz w:val="20"/>
          <w:szCs w:val="20"/>
        </w:rPr>
        <w:t xml:space="preserve">.) </w:t>
      </w:r>
      <w:r w:rsidRPr="00F80376">
        <w:rPr>
          <w:rFonts w:ascii="Arial" w:hAnsi="Arial" w:cs="Arial"/>
          <w:b/>
          <w:caps/>
          <w:sz w:val="20"/>
          <w:szCs w:val="20"/>
        </w:rPr>
        <w:t>Múnich</w:t>
      </w:r>
    </w:p>
    <w:p w14:paraId="439AA470" w14:textId="77777777" w:rsidR="008912C9" w:rsidRPr="00EE4B2D" w:rsidRDefault="008912C9" w:rsidP="008912C9">
      <w:pPr>
        <w:jc w:val="both"/>
        <w:rPr>
          <w:rFonts w:ascii="Arial" w:hAnsi="Arial" w:cs="Arial"/>
          <w:sz w:val="20"/>
          <w:szCs w:val="20"/>
        </w:rPr>
      </w:pPr>
      <w:r w:rsidRPr="0093303F">
        <w:rPr>
          <w:rFonts w:ascii="Arial" w:hAnsi="Arial" w:cs="Arial"/>
          <w:sz w:val="20"/>
          <w:szCs w:val="20"/>
        </w:rPr>
        <w:t xml:space="preserve">Llegada al aeropuerto y traslado </w:t>
      </w:r>
      <w:r>
        <w:rPr>
          <w:rFonts w:ascii="Arial" w:hAnsi="Arial" w:cs="Arial"/>
          <w:sz w:val="20"/>
          <w:szCs w:val="20"/>
        </w:rPr>
        <w:t>a</w:t>
      </w:r>
      <w:r w:rsidRPr="0093303F">
        <w:rPr>
          <w:rFonts w:ascii="Arial" w:hAnsi="Arial" w:cs="Arial"/>
          <w:sz w:val="20"/>
          <w:szCs w:val="20"/>
        </w:rPr>
        <w:t>l hotel.</w:t>
      </w:r>
      <w:r>
        <w:rPr>
          <w:rFonts w:ascii="Arial" w:hAnsi="Arial" w:cs="Arial"/>
          <w:sz w:val="20"/>
          <w:szCs w:val="20"/>
        </w:rPr>
        <w:t xml:space="preserve"> A</w:t>
      </w:r>
      <w:r w:rsidRPr="005C237F">
        <w:rPr>
          <w:rFonts w:ascii="Arial" w:hAnsi="Arial" w:cs="Arial"/>
          <w:sz w:val="20"/>
        </w:rPr>
        <w:t>lojamiento.</w:t>
      </w:r>
    </w:p>
    <w:p w14:paraId="1EA329CB" w14:textId="77777777" w:rsidR="008912C9" w:rsidRDefault="008912C9" w:rsidP="008912C9">
      <w:pPr>
        <w:pStyle w:val="Ttulo4"/>
        <w:rPr>
          <w:caps/>
          <w:szCs w:val="20"/>
          <w:u w:val="none"/>
        </w:rPr>
      </w:pPr>
    </w:p>
    <w:p w14:paraId="748717B3" w14:textId="77777777" w:rsidR="008912C9" w:rsidRPr="003E4784" w:rsidRDefault="008912C9" w:rsidP="008912C9">
      <w:pPr>
        <w:pStyle w:val="Ttulo4"/>
        <w:rPr>
          <w:caps/>
          <w:szCs w:val="20"/>
          <w:u w:val="none"/>
        </w:rPr>
      </w:pPr>
      <w:r w:rsidRPr="003E4784">
        <w:rPr>
          <w:caps/>
          <w:szCs w:val="20"/>
          <w:u w:val="none"/>
        </w:rPr>
        <w:t xml:space="preserve">Día </w:t>
      </w:r>
      <w:r>
        <w:rPr>
          <w:caps/>
          <w:szCs w:val="20"/>
          <w:u w:val="none"/>
        </w:rPr>
        <w:t>2</w:t>
      </w:r>
      <w:r w:rsidRPr="003E4784">
        <w:rPr>
          <w:caps/>
          <w:szCs w:val="20"/>
          <w:u w:val="none"/>
        </w:rPr>
        <w:t>.º (</w:t>
      </w:r>
      <w:r>
        <w:rPr>
          <w:caps/>
          <w:szCs w:val="20"/>
          <w:u w:val="none"/>
        </w:rPr>
        <w:t>LUN</w:t>
      </w:r>
      <w:r w:rsidRPr="003E4784">
        <w:rPr>
          <w:caps/>
          <w:szCs w:val="20"/>
          <w:u w:val="none"/>
        </w:rPr>
        <w:t xml:space="preserve">.) </w:t>
      </w:r>
      <w:r w:rsidRPr="00F80376">
        <w:rPr>
          <w:caps/>
          <w:szCs w:val="20"/>
          <w:u w:val="none"/>
        </w:rPr>
        <w:t>Múnich – Neuschwanstein – Memmingen</w:t>
      </w:r>
    </w:p>
    <w:p w14:paraId="7DA52EC0" w14:textId="77777777" w:rsidR="008912C9" w:rsidRDefault="008912C9" w:rsidP="008912C9">
      <w:pPr>
        <w:jc w:val="both"/>
        <w:rPr>
          <w:rFonts w:ascii="Arial" w:hAnsi="Arial" w:cs="Arial"/>
          <w:sz w:val="20"/>
          <w:szCs w:val="20"/>
        </w:rPr>
      </w:pPr>
      <w:r w:rsidRPr="00F80376">
        <w:rPr>
          <w:rFonts w:ascii="Arial" w:hAnsi="Arial" w:cs="Arial"/>
          <w:sz w:val="20"/>
          <w:szCs w:val="20"/>
        </w:rPr>
        <w:t xml:space="preserve">Desayuno. Empezamos el día con una visita guiada de Múnich, que es la capital de Baviera y ciudad Olímpica, donde destacan sus jardines, bellas fuentes, esculturas, el </w:t>
      </w:r>
      <w:proofErr w:type="spellStart"/>
      <w:r w:rsidRPr="00F80376">
        <w:rPr>
          <w:rFonts w:ascii="Arial" w:hAnsi="Arial" w:cs="Arial"/>
          <w:sz w:val="20"/>
          <w:szCs w:val="20"/>
        </w:rPr>
        <w:t>Marienplatz</w:t>
      </w:r>
      <w:proofErr w:type="spellEnd"/>
      <w:r w:rsidRPr="00F80376">
        <w:rPr>
          <w:rFonts w:ascii="Arial" w:hAnsi="Arial" w:cs="Arial"/>
          <w:sz w:val="20"/>
          <w:szCs w:val="20"/>
        </w:rPr>
        <w:t xml:space="preserve"> con el Nuevo y Viejo Ayuntamiento y su famoso Carillón, así como la imponente Catedral gótica. Tras la visita tomaremos dirección hacia </w:t>
      </w:r>
      <w:proofErr w:type="spellStart"/>
      <w:r w:rsidRPr="00F80376">
        <w:rPr>
          <w:rFonts w:ascii="Arial" w:hAnsi="Arial" w:cs="Arial"/>
          <w:sz w:val="20"/>
          <w:szCs w:val="20"/>
        </w:rPr>
        <w:t>Hohenschwangau</w:t>
      </w:r>
      <w:proofErr w:type="spellEnd"/>
      <w:r w:rsidRPr="00F80376">
        <w:rPr>
          <w:rFonts w:ascii="Arial" w:hAnsi="Arial" w:cs="Arial"/>
          <w:sz w:val="20"/>
          <w:szCs w:val="20"/>
        </w:rPr>
        <w:t xml:space="preserve"> donde haremos la visita del Castillo de </w:t>
      </w:r>
      <w:proofErr w:type="spellStart"/>
      <w:r w:rsidRPr="00F80376">
        <w:rPr>
          <w:rFonts w:ascii="Arial" w:hAnsi="Arial" w:cs="Arial"/>
          <w:sz w:val="20"/>
          <w:szCs w:val="20"/>
        </w:rPr>
        <w:t>Neuschwanstein</w:t>
      </w:r>
      <w:proofErr w:type="spellEnd"/>
      <w:r w:rsidRPr="00F80376">
        <w:rPr>
          <w:rFonts w:ascii="Arial" w:hAnsi="Arial" w:cs="Arial"/>
          <w:sz w:val="20"/>
          <w:szCs w:val="20"/>
        </w:rPr>
        <w:t xml:space="preserve">, más conocido como el Castillo del Rey Loco. Este castillo fue construido por Luis II de </w:t>
      </w:r>
      <w:r w:rsidRPr="00F80376">
        <w:rPr>
          <w:rFonts w:ascii="Arial" w:hAnsi="Arial" w:cs="Arial"/>
          <w:sz w:val="20"/>
          <w:szCs w:val="20"/>
        </w:rPr>
        <w:lastRenderedPageBreak/>
        <w:t xml:space="preserve">Baviera, en el que vivió sólo 102 días, y donde Walt Disney se inspiró para crear el Castillo de “La Bella Durmiente”. Almuerzo incluido durante la excursión. Continuación hacia </w:t>
      </w:r>
      <w:proofErr w:type="spellStart"/>
      <w:r w:rsidRPr="00F80376">
        <w:rPr>
          <w:rFonts w:ascii="Arial" w:hAnsi="Arial" w:cs="Arial"/>
          <w:sz w:val="20"/>
          <w:szCs w:val="20"/>
        </w:rPr>
        <w:t>Memmingen</w:t>
      </w:r>
      <w:proofErr w:type="spellEnd"/>
      <w:r w:rsidRPr="00F80376">
        <w:rPr>
          <w:rFonts w:ascii="Arial" w:hAnsi="Arial" w:cs="Arial"/>
          <w:sz w:val="20"/>
          <w:szCs w:val="20"/>
        </w:rPr>
        <w:t xml:space="preserve"> para la </w:t>
      </w:r>
      <w:r w:rsidRPr="00F80376">
        <w:rPr>
          <w:rFonts w:ascii="Arial" w:hAnsi="Arial" w:cs="Arial"/>
          <w:b/>
          <w:bCs/>
          <w:sz w:val="20"/>
          <w:szCs w:val="20"/>
        </w:rPr>
        <w:t>cena</w:t>
      </w:r>
      <w:r w:rsidRPr="00F80376">
        <w:rPr>
          <w:rFonts w:ascii="Arial" w:hAnsi="Arial" w:cs="Arial"/>
          <w:sz w:val="20"/>
          <w:szCs w:val="20"/>
        </w:rPr>
        <w:t xml:space="preserve"> y el alojamiento.</w:t>
      </w:r>
    </w:p>
    <w:p w14:paraId="44FF7E5A" w14:textId="77777777" w:rsidR="008912C9" w:rsidRDefault="008912C9" w:rsidP="008912C9">
      <w:pPr>
        <w:jc w:val="both"/>
        <w:rPr>
          <w:rFonts w:ascii="Arial" w:hAnsi="Arial" w:cs="Arial"/>
          <w:sz w:val="20"/>
          <w:szCs w:val="20"/>
        </w:rPr>
      </w:pPr>
    </w:p>
    <w:p w14:paraId="189F0D40" w14:textId="77777777" w:rsidR="008912C9" w:rsidRPr="003E4784" w:rsidRDefault="008912C9" w:rsidP="008912C9">
      <w:pPr>
        <w:pStyle w:val="Ttulo4"/>
        <w:rPr>
          <w:caps/>
          <w:szCs w:val="20"/>
          <w:u w:val="none"/>
        </w:rPr>
      </w:pPr>
      <w:r w:rsidRPr="003E4784">
        <w:rPr>
          <w:caps/>
          <w:szCs w:val="20"/>
          <w:u w:val="none"/>
        </w:rPr>
        <w:t xml:space="preserve">Día </w:t>
      </w:r>
      <w:r>
        <w:rPr>
          <w:caps/>
          <w:szCs w:val="20"/>
          <w:u w:val="none"/>
        </w:rPr>
        <w:t>3</w:t>
      </w:r>
      <w:r w:rsidRPr="003E4784">
        <w:rPr>
          <w:caps/>
          <w:szCs w:val="20"/>
          <w:u w:val="none"/>
        </w:rPr>
        <w:t>.º (</w:t>
      </w:r>
      <w:r>
        <w:rPr>
          <w:caps/>
          <w:szCs w:val="20"/>
          <w:u w:val="none"/>
        </w:rPr>
        <w:t>MAR</w:t>
      </w:r>
      <w:r w:rsidRPr="003E4784">
        <w:rPr>
          <w:caps/>
          <w:szCs w:val="20"/>
          <w:u w:val="none"/>
        </w:rPr>
        <w:t xml:space="preserve">.) </w:t>
      </w:r>
      <w:r w:rsidRPr="00F80376">
        <w:rPr>
          <w:caps/>
          <w:szCs w:val="20"/>
          <w:u w:val="none"/>
        </w:rPr>
        <w:t>Memmingen – Lindau/Lago Constanza – Titisee/Selva Negra – Friburgo</w:t>
      </w:r>
    </w:p>
    <w:p w14:paraId="28CC1FD3" w14:textId="77777777" w:rsidR="008912C9" w:rsidRDefault="008912C9" w:rsidP="008912C9">
      <w:pPr>
        <w:jc w:val="both"/>
        <w:rPr>
          <w:rFonts w:ascii="Arial" w:hAnsi="Arial" w:cs="Arial"/>
          <w:sz w:val="20"/>
          <w:szCs w:val="20"/>
        </w:rPr>
      </w:pPr>
      <w:r w:rsidRPr="00F80376">
        <w:rPr>
          <w:rFonts w:ascii="Arial" w:hAnsi="Arial" w:cs="Arial"/>
          <w:sz w:val="20"/>
          <w:szCs w:val="20"/>
        </w:rPr>
        <w:t xml:space="preserve">Desayuno. Por la mañana salida hacia el Lago Constanza. Haremos una parada en Lindau, cuya parte antigua se encuentra enclavada en una isla sobre la costa noroeste del Lago Constanza. Un viaducto y un puente unen la parte antigua con la parte moderna en tierra firme. Continuación de la ruta atravesando la Selva Negra y parada en el pueblo de </w:t>
      </w:r>
      <w:proofErr w:type="spellStart"/>
      <w:r w:rsidRPr="00F80376">
        <w:rPr>
          <w:rFonts w:ascii="Arial" w:hAnsi="Arial" w:cs="Arial"/>
          <w:sz w:val="20"/>
          <w:szCs w:val="20"/>
        </w:rPr>
        <w:t>Titisee-Neustadt</w:t>
      </w:r>
      <w:proofErr w:type="spellEnd"/>
      <w:r w:rsidRPr="00F80376">
        <w:rPr>
          <w:rFonts w:ascii="Arial" w:hAnsi="Arial" w:cs="Arial"/>
          <w:sz w:val="20"/>
          <w:szCs w:val="20"/>
        </w:rPr>
        <w:t xml:space="preserve"> para disfrutar de espectaculares paisajes que nos ofrece esta población con su lago. Almuerzo. Continuación hacia Friburgo de </w:t>
      </w:r>
      <w:proofErr w:type="spellStart"/>
      <w:r w:rsidRPr="00F80376">
        <w:rPr>
          <w:rFonts w:ascii="Arial" w:hAnsi="Arial" w:cs="Arial"/>
          <w:sz w:val="20"/>
          <w:szCs w:val="20"/>
        </w:rPr>
        <w:t>Brisgovia</w:t>
      </w:r>
      <w:proofErr w:type="spellEnd"/>
      <w:r w:rsidRPr="00F80376">
        <w:rPr>
          <w:rFonts w:ascii="Arial" w:hAnsi="Arial" w:cs="Arial"/>
          <w:sz w:val="20"/>
          <w:szCs w:val="20"/>
        </w:rPr>
        <w:t>, ciudad a la entrada de la Selva Negra. Visita guiada. Veremos la Catedral, el Viejo y el Nuevo Ayuntamiento, el casco antiguo y el “</w:t>
      </w:r>
      <w:proofErr w:type="spellStart"/>
      <w:r w:rsidRPr="00F80376">
        <w:rPr>
          <w:rFonts w:ascii="Arial" w:hAnsi="Arial" w:cs="Arial"/>
          <w:sz w:val="20"/>
          <w:szCs w:val="20"/>
        </w:rPr>
        <w:t>Münsterplatz</w:t>
      </w:r>
      <w:proofErr w:type="spellEnd"/>
      <w:r w:rsidRPr="00F80376">
        <w:rPr>
          <w:rFonts w:ascii="Arial" w:hAnsi="Arial" w:cs="Arial"/>
          <w:sz w:val="20"/>
          <w:szCs w:val="20"/>
        </w:rPr>
        <w:t>”, los Almacenes de la Plaza de la Catedral. Alojamiento en la región de Friburgo</w:t>
      </w:r>
    </w:p>
    <w:p w14:paraId="39EDB7BF" w14:textId="77777777" w:rsidR="008912C9" w:rsidRDefault="008912C9" w:rsidP="008912C9">
      <w:pPr>
        <w:jc w:val="both"/>
        <w:rPr>
          <w:rFonts w:ascii="Arial" w:hAnsi="Arial" w:cs="Arial"/>
          <w:sz w:val="20"/>
          <w:szCs w:val="20"/>
        </w:rPr>
      </w:pPr>
    </w:p>
    <w:p w14:paraId="6FAEE8E9" w14:textId="77777777" w:rsidR="008912C9" w:rsidRPr="003E4784" w:rsidRDefault="008912C9" w:rsidP="008912C9">
      <w:pPr>
        <w:pStyle w:val="Ttulo4"/>
        <w:rPr>
          <w:caps/>
          <w:szCs w:val="20"/>
          <w:u w:val="none"/>
        </w:rPr>
      </w:pPr>
      <w:r w:rsidRPr="003E4784">
        <w:rPr>
          <w:caps/>
          <w:szCs w:val="20"/>
          <w:u w:val="none"/>
        </w:rPr>
        <w:t xml:space="preserve">Día </w:t>
      </w:r>
      <w:r>
        <w:rPr>
          <w:caps/>
          <w:szCs w:val="20"/>
          <w:u w:val="none"/>
        </w:rPr>
        <w:t>4</w:t>
      </w:r>
      <w:r w:rsidRPr="003E4784">
        <w:rPr>
          <w:caps/>
          <w:szCs w:val="20"/>
          <w:u w:val="none"/>
        </w:rPr>
        <w:t>.º (</w:t>
      </w:r>
      <w:r>
        <w:rPr>
          <w:caps/>
          <w:szCs w:val="20"/>
          <w:u w:val="none"/>
        </w:rPr>
        <w:t>MIE</w:t>
      </w:r>
      <w:r w:rsidRPr="003E4784">
        <w:rPr>
          <w:caps/>
          <w:szCs w:val="20"/>
          <w:u w:val="none"/>
        </w:rPr>
        <w:t xml:space="preserve">.) </w:t>
      </w:r>
      <w:r w:rsidRPr="000252DB">
        <w:rPr>
          <w:caps/>
          <w:szCs w:val="20"/>
          <w:u w:val="none"/>
        </w:rPr>
        <w:t>Heidelberg – Fráncfort</w:t>
      </w:r>
    </w:p>
    <w:p w14:paraId="242A1A46" w14:textId="77777777" w:rsidR="008912C9" w:rsidRDefault="008912C9" w:rsidP="008912C9">
      <w:pPr>
        <w:jc w:val="both"/>
        <w:rPr>
          <w:rFonts w:ascii="Arial" w:hAnsi="Arial" w:cs="Arial"/>
          <w:sz w:val="20"/>
          <w:szCs w:val="20"/>
        </w:rPr>
      </w:pPr>
      <w:r w:rsidRPr="000252DB">
        <w:rPr>
          <w:rFonts w:ascii="Arial" w:hAnsi="Arial" w:cs="Arial"/>
          <w:sz w:val="20"/>
          <w:szCs w:val="20"/>
        </w:rPr>
        <w:t xml:space="preserve">Desayuno y salida hacia Heidelberg. A la llegada, visita guiada en esta hermosa ciudad situada en el valle del río Neckar y famosa por su centro histórico, la Plaza del Mercado, el Puente Viejo, el castillo de Heidelberg y el Ayuntamiento (entradas no incluidas). La Universidad de Heidelberg es la más antigua de Alemania. Almuerzo. Tiempo libre para explorar la ciudad. Por la tarde continuación a Fráncfort del Meno y tour de orientación. Fráncfort cuenta desde la Edad Media como uno de los centros urbanos más importantes de Alemania. Actualmente Fráncfort es considerada como la capital financiera de la UE, siendo la sede del Banco Central Europeo. </w:t>
      </w:r>
      <w:r w:rsidRPr="000252DB">
        <w:rPr>
          <w:rFonts w:ascii="Arial" w:hAnsi="Arial" w:cs="Arial"/>
          <w:b/>
          <w:bCs/>
          <w:sz w:val="20"/>
          <w:szCs w:val="20"/>
        </w:rPr>
        <w:t>Cena</w:t>
      </w:r>
      <w:r w:rsidRPr="000252DB">
        <w:rPr>
          <w:rFonts w:ascii="Arial" w:hAnsi="Arial" w:cs="Arial"/>
          <w:sz w:val="20"/>
          <w:szCs w:val="20"/>
        </w:rPr>
        <w:t xml:space="preserve"> y alojamiento.</w:t>
      </w:r>
    </w:p>
    <w:p w14:paraId="7E3EAAFF" w14:textId="77777777" w:rsidR="008912C9" w:rsidRDefault="008912C9" w:rsidP="008912C9">
      <w:pPr>
        <w:jc w:val="both"/>
        <w:rPr>
          <w:rFonts w:ascii="Arial" w:hAnsi="Arial" w:cs="Arial"/>
          <w:sz w:val="20"/>
          <w:szCs w:val="20"/>
        </w:rPr>
      </w:pPr>
    </w:p>
    <w:p w14:paraId="4532E1FC" w14:textId="77777777" w:rsidR="008912C9" w:rsidRPr="003E4784" w:rsidRDefault="008912C9" w:rsidP="008912C9">
      <w:pPr>
        <w:pStyle w:val="Ttulo4"/>
        <w:rPr>
          <w:caps/>
          <w:szCs w:val="20"/>
          <w:u w:val="none"/>
        </w:rPr>
      </w:pPr>
      <w:r>
        <w:rPr>
          <w:caps/>
          <w:szCs w:val="20"/>
          <w:u w:val="none"/>
        </w:rPr>
        <w:t>D</w:t>
      </w:r>
      <w:r w:rsidRPr="003E4784">
        <w:rPr>
          <w:caps/>
          <w:szCs w:val="20"/>
          <w:u w:val="none"/>
        </w:rPr>
        <w:t xml:space="preserve">ía </w:t>
      </w:r>
      <w:r>
        <w:rPr>
          <w:caps/>
          <w:szCs w:val="20"/>
          <w:u w:val="none"/>
        </w:rPr>
        <w:t>5</w:t>
      </w:r>
      <w:r w:rsidRPr="003E4784">
        <w:rPr>
          <w:caps/>
          <w:szCs w:val="20"/>
          <w:u w:val="none"/>
        </w:rPr>
        <w:t>.º (</w:t>
      </w:r>
      <w:r>
        <w:rPr>
          <w:caps/>
          <w:szCs w:val="20"/>
          <w:u w:val="none"/>
        </w:rPr>
        <w:t>JUE)</w:t>
      </w:r>
      <w:r w:rsidRPr="000252DB">
        <w:t xml:space="preserve"> </w:t>
      </w:r>
      <w:r w:rsidRPr="000252DB">
        <w:rPr>
          <w:caps/>
          <w:szCs w:val="20"/>
          <w:u w:val="none"/>
        </w:rPr>
        <w:t>Crucero por el Río Rin – Colonia – Región de Bielefeld</w:t>
      </w:r>
    </w:p>
    <w:p w14:paraId="4C14695F" w14:textId="77777777" w:rsidR="008912C9" w:rsidRDefault="008912C9" w:rsidP="008912C9">
      <w:pPr>
        <w:pStyle w:val="Ttulo4"/>
        <w:rPr>
          <w:rFonts w:eastAsia="Times New Roman"/>
          <w:b w:val="0"/>
          <w:bCs w:val="0"/>
          <w:szCs w:val="20"/>
          <w:u w:val="none"/>
        </w:rPr>
      </w:pPr>
      <w:r w:rsidRPr="006926C7">
        <w:rPr>
          <w:rFonts w:eastAsia="Times New Roman"/>
          <w:b w:val="0"/>
          <w:bCs w:val="0"/>
          <w:szCs w:val="20"/>
          <w:u w:val="none"/>
        </w:rPr>
        <w:t xml:space="preserve">Desayuno. </w:t>
      </w:r>
      <w:proofErr w:type="spellStart"/>
      <w:r>
        <w:rPr>
          <w:rFonts w:eastAsia="Times New Roman"/>
          <w:b w:val="0"/>
          <w:bCs w:val="0"/>
          <w:szCs w:val="20"/>
          <w:u w:val="none"/>
        </w:rPr>
        <w:t>R</w:t>
      </w:r>
      <w:r w:rsidRPr="000A03A8">
        <w:rPr>
          <w:rFonts w:eastAsia="Times New Roman"/>
          <w:b w:val="0"/>
          <w:bCs w:val="0"/>
          <w:szCs w:val="20"/>
          <w:u w:val="none"/>
        </w:rPr>
        <w:t>realizaremos</w:t>
      </w:r>
      <w:proofErr w:type="spellEnd"/>
      <w:r w:rsidRPr="000A03A8">
        <w:rPr>
          <w:rFonts w:eastAsia="Times New Roman"/>
          <w:b w:val="0"/>
          <w:bCs w:val="0"/>
          <w:szCs w:val="20"/>
          <w:u w:val="none"/>
        </w:rPr>
        <w:t xml:space="preserve"> un paseo en barco por el río Rin, desde el pueblo pintoresco de </w:t>
      </w:r>
      <w:proofErr w:type="spellStart"/>
      <w:r w:rsidRPr="000A03A8">
        <w:rPr>
          <w:rFonts w:eastAsia="Times New Roman"/>
          <w:b w:val="0"/>
          <w:bCs w:val="0"/>
          <w:szCs w:val="20"/>
          <w:u w:val="none"/>
        </w:rPr>
        <w:t>Rüdesheim</w:t>
      </w:r>
      <w:proofErr w:type="spellEnd"/>
      <w:r w:rsidRPr="000A03A8">
        <w:rPr>
          <w:rFonts w:eastAsia="Times New Roman"/>
          <w:b w:val="0"/>
          <w:bCs w:val="0"/>
          <w:szCs w:val="20"/>
          <w:u w:val="none"/>
        </w:rPr>
        <w:t xml:space="preserve"> hasta </w:t>
      </w:r>
      <w:proofErr w:type="spellStart"/>
      <w:r w:rsidRPr="000A03A8">
        <w:rPr>
          <w:rFonts w:eastAsia="Times New Roman"/>
          <w:b w:val="0"/>
          <w:bCs w:val="0"/>
          <w:szCs w:val="20"/>
          <w:u w:val="none"/>
        </w:rPr>
        <w:t>Kaub</w:t>
      </w:r>
      <w:proofErr w:type="spellEnd"/>
      <w:r w:rsidRPr="000A03A8">
        <w:rPr>
          <w:rFonts w:eastAsia="Times New Roman"/>
          <w:b w:val="0"/>
          <w:bCs w:val="0"/>
          <w:szCs w:val="20"/>
          <w:u w:val="none"/>
        </w:rPr>
        <w:t xml:space="preserve">. Durante el recorrido observaremos el paisaje fascinante de la región. Desde </w:t>
      </w:r>
      <w:proofErr w:type="spellStart"/>
      <w:r w:rsidRPr="000A03A8">
        <w:rPr>
          <w:rFonts w:eastAsia="Times New Roman"/>
          <w:b w:val="0"/>
          <w:bCs w:val="0"/>
          <w:szCs w:val="20"/>
          <w:u w:val="none"/>
        </w:rPr>
        <w:t>Kaub</w:t>
      </w:r>
      <w:proofErr w:type="spellEnd"/>
      <w:r w:rsidRPr="000A03A8">
        <w:rPr>
          <w:rFonts w:eastAsia="Times New Roman"/>
          <w:b w:val="0"/>
          <w:bCs w:val="0"/>
          <w:szCs w:val="20"/>
          <w:u w:val="none"/>
        </w:rPr>
        <w:t xml:space="preserve"> continuamos hacia Colonia, ciudad situada a las orillas del río Rin, donde se encuentra una de las universidades más antiguas de Europa y la Catedral de Colonia de estilo gótico que fue declarada Patrimonio de Humanidad por la UNESCO en 1996 y es uno de los monumentos más visitados de Alemania. Almuerzo a la llegada y después visita guiada del centro de la ciudad incluyendo la catedral. Por la tarde seguimos la ruta hacia el norte de Alemania. </w:t>
      </w:r>
      <w:r w:rsidRPr="000A03A8">
        <w:rPr>
          <w:rFonts w:eastAsia="Times New Roman"/>
          <w:szCs w:val="20"/>
          <w:u w:val="none"/>
        </w:rPr>
        <w:t>Cena</w:t>
      </w:r>
      <w:r w:rsidRPr="000A03A8">
        <w:rPr>
          <w:rFonts w:eastAsia="Times New Roman"/>
          <w:b w:val="0"/>
          <w:bCs w:val="0"/>
          <w:szCs w:val="20"/>
          <w:u w:val="none"/>
        </w:rPr>
        <w:t xml:space="preserve"> y alojamiento</w:t>
      </w:r>
      <w:r>
        <w:rPr>
          <w:rFonts w:eastAsia="Times New Roman"/>
          <w:b w:val="0"/>
          <w:bCs w:val="0"/>
          <w:szCs w:val="20"/>
          <w:u w:val="none"/>
        </w:rPr>
        <w:t>.</w:t>
      </w:r>
    </w:p>
    <w:p w14:paraId="461B3FC5" w14:textId="77777777" w:rsidR="008912C9" w:rsidRDefault="008912C9" w:rsidP="008912C9">
      <w:pPr>
        <w:pStyle w:val="Ttulo4"/>
        <w:rPr>
          <w:rFonts w:eastAsia="Times New Roman"/>
          <w:b w:val="0"/>
          <w:bCs w:val="0"/>
          <w:szCs w:val="20"/>
          <w:u w:val="none"/>
        </w:rPr>
      </w:pPr>
    </w:p>
    <w:p w14:paraId="1E6A55BD" w14:textId="77777777" w:rsidR="008912C9" w:rsidRPr="003E4784" w:rsidRDefault="008912C9" w:rsidP="008912C9">
      <w:pPr>
        <w:pStyle w:val="Ttulo4"/>
        <w:rPr>
          <w:caps/>
          <w:szCs w:val="20"/>
          <w:u w:val="none"/>
        </w:rPr>
      </w:pPr>
      <w:r w:rsidRPr="003E4784">
        <w:rPr>
          <w:caps/>
          <w:szCs w:val="20"/>
          <w:u w:val="none"/>
        </w:rPr>
        <w:t xml:space="preserve">Día </w:t>
      </w:r>
      <w:r>
        <w:rPr>
          <w:caps/>
          <w:szCs w:val="20"/>
          <w:u w:val="none"/>
        </w:rPr>
        <w:t>6</w:t>
      </w:r>
      <w:r w:rsidRPr="003E4784">
        <w:rPr>
          <w:caps/>
          <w:szCs w:val="20"/>
          <w:u w:val="none"/>
        </w:rPr>
        <w:t>.º (</w:t>
      </w:r>
      <w:r>
        <w:rPr>
          <w:caps/>
          <w:szCs w:val="20"/>
          <w:u w:val="none"/>
        </w:rPr>
        <w:t>VIE</w:t>
      </w:r>
      <w:r w:rsidRPr="003E4784">
        <w:rPr>
          <w:caps/>
          <w:szCs w:val="20"/>
          <w:u w:val="none"/>
        </w:rPr>
        <w:t xml:space="preserve">.) </w:t>
      </w:r>
      <w:r w:rsidRPr="000A03A8">
        <w:rPr>
          <w:caps/>
          <w:szCs w:val="20"/>
          <w:u w:val="none"/>
        </w:rPr>
        <w:t>Hamburgo</w:t>
      </w:r>
    </w:p>
    <w:p w14:paraId="70680016" w14:textId="77777777" w:rsidR="008912C9" w:rsidRDefault="008912C9" w:rsidP="008912C9">
      <w:pPr>
        <w:jc w:val="both"/>
        <w:rPr>
          <w:rFonts w:ascii="Arial" w:hAnsi="Arial" w:cs="Arial"/>
          <w:sz w:val="20"/>
          <w:szCs w:val="20"/>
        </w:rPr>
      </w:pPr>
      <w:r w:rsidRPr="000A03A8">
        <w:rPr>
          <w:rFonts w:ascii="Arial" w:hAnsi="Arial" w:cs="Arial"/>
          <w:sz w:val="20"/>
          <w:szCs w:val="20"/>
        </w:rPr>
        <w:t xml:space="preserve">Desayuno. Por la mañana salida hacia Hamburgo para realizar una visita guiada de la ciudad, que forma parte de la liga hanseática. Los numerosos canales de Hamburgo son atravesados por más de 2.300 puentes, más que los de Venecia y Ámsterdam juntas. Pasamos por la iglesia de San Nicolás, el ayuntamiento con una fachada </w:t>
      </w:r>
      <w:proofErr w:type="spellStart"/>
      <w:r w:rsidRPr="000A03A8">
        <w:rPr>
          <w:rFonts w:ascii="Arial" w:hAnsi="Arial" w:cs="Arial"/>
          <w:sz w:val="20"/>
          <w:szCs w:val="20"/>
        </w:rPr>
        <w:t>neo-renacentista</w:t>
      </w:r>
      <w:proofErr w:type="spellEnd"/>
      <w:r w:rsidRPr="000A03A8">
        <w:rPr>
          <w:rFonts w:ascii="Arial" w:hAnsi="Arial" w:cs="Arial"/>
          <w:sz w:val="20"/>
          <w:szCs w:val="20"/>
        </w:rPr>
        <w:t xml:space="preserve"> y la casa de Chile hasta llegar a </w:t>
      </w:r>
      <w:proofErr w:type="spellStart"/>
      <w:r w:rsidRPr="000A03A8">
        <w:rPr>
          <w:rFonts w:ascii="Arial" w:hAnsi="Arial" w:cs="Arial"/>
          <w:sz w:val="20"/>
          <w:szCs w:val="20"/>
        </w:rPr>
        <w:t>Hafen</w:t>
      </w:r>
      <w:proofErr w:type="spellEnd"/>
      <w:r w:rsidRPr="000A03A8">
        <w:rPr>
          <w:rFonts w:ascii="Arial" w:hAnsi="Arial" w:cs="Arial"/>
          <w:sz w:val="20"/>
          <w:szCs w:val="20"/>
        </w:rPr>
        <w:t>-City, un barrio nuevamente construido, donde destaca el Salón de la Filarmónica del Elba. Almuerzo. Resto del día libre para profundizar las impresiones de Hamburgo.</w:t>
      </w:r>
      <w:r>
        <w:rPr>
          <w:rFonts w:ascii="Arial" w:hAnsi="Arial" w:cs="Arial"/>
          <w:sz w:val="20"/>
          <w:szCs w:val="20"/>
        </w:rPr>
        <w:t xml:space="preserve"> </w:t>
      </w:r>
      <w:r w:rsidRPr="000A03A8">
        <w:rPr>
          <w:rFonts w:ascii="Arial" w:hAnsi="Arial" w:cs="Arial"/>
          <w:sz w:val="20"/>
          <w:szCs w:val="20"/>
        </w:rPr>
        <w:t>Alojamiento</w:t>
      </w:r>
      <w:r>
        <w:rPr>
          <w:rFonts w:ascii="Arial" w:hAnsi="Arial" w:cs="Arial"/>
          <w:sz w:val="20"/>
          <w:szCs w:val="20"/>
        </w:rPr>
        <w:t>.</w:t>
      </w:r>
    </w:p>
    <w:p w14:paraId="60D83052" w14:textId="77777777" w:rsidR="008912C9" w:rsidRDefault="008912C9" w:rsidP="008912C9">
      <w:pPr>
        <w:jc w:val="both"/>
        <w:rPr>
          <w:rFonts w:ascii="Arial" w:hAnsi="Arial" w:cs="Arial"/>
          <w:sz w:val="20"/>
          <w:szCs w:val="20"/>
        </w:rPr>
      </w:pPr>
    </w:p>
    <w:p w14:paraId="60C29C05" w14:textId="77777777" w:rsidR="008912C9" w:rsidRDefault="008912C9" w:rsidP="008912C9">
      <w:pPr>
        <w:pStyle w:val="Ttulo4"/>
        <w:rPr>
          <w:caps/>
          <w:szCs w:val="20"/>
          <w:u w:val="none"/>
        </w:rPr>
      </w:pPr>
      <w:r w:rsidRPr="003E4784">
        <w:rPr>
          <w:caps/>
          <w:szCs w:val="20"/>
          <w:u w:val="none"/>
        </w:rPr>
        <w:t xml:space="preserve">Día </w:t>
      </w:r>
      <w:r>
        <w:rPr>
          <w:caps/>
          <w:szCs w:val="20"/>
          <w:u w:val="none"/>
        </w:rPr>
        <w:t>7</w:t>
      </w:r>
      <w:r w:rsidRPr="003E4784">
        <w:rPr>
          <w:caps/>
          <w:szCs w:val="20"/>
          <w:u w:val="none"/>
        </w:rPr>
        <w:t>.º (</w:t>
      </w:r>
      <w:r>
        <w:rPr>
          <w:caps/>
          <w:szCs w:val="20"/>
          <w:u w:val="none"/>
        </w:rPr>
        <w:t>SAB</w:t>
      </w:r>
      <w:r w:rsidRPr="003E4784">
        <w:rPr>
          <w:caps/>
          <w:szCs w:val="20"/>
          <w:u w:val="none"/>
        </w:rPr>
        <w:t>.)</w:t>
      </w:r>
      <w:r w:rsidRPr="00421C73">
        <w:rPr>
          <w:caps/>
          <w:szCs w:val="20"/>
          <w:u w:val="none"/>
        </w:rPr>
        <w:t xml:space="preserve"> </w:t>
      </w:r>
      <w:r w:rsidRPr="000A03A8">
        <w:rPr>
          <w:caps/>
          <w:szCs w:val="20"/>
          <w:u w:val="none"/>
        </w:rPr>
        <w:t>Hamburgo</w:t>
      </w:r>
    </w:p>
    <w:p w14:paraId="24E84AAD" w14:textId="77777777" w:rsidR="008912C9" w:rsidRDefault="008912C9" w:rsidP="008912C9">
      <w:pPr>
        <w:jc w:val="both"/>
        <w:rPr>
          <w:rFonts w:ascii="Arial" w:eastAsia="MS Mincho" w:hAnsi="Arial" w:cs="Arial"/>
          <w:bCs/>
          <w:sz w:val="20"/>
          <w:szCs w:val="20"/>
        </w:rPr>
      </w:pPr>
      <w:r w:rsidRPr="000A03A8">
        <w:rPr>
          <w:rFonts w:ascii="Arial" w:eastAsia="MS Mincho" w:hAnsi="Arial" w:cs="Arial"/>
          <w:bCs/>
          <w:sz w:val="20"/>
          <w:szCs w:val="20"/>
        </w:rPr>
        <w:t xml:space="preserve">Desayuno. Día libre para disfrutar de esta hermosa ciudad y descubrir todos sus secretos recorriendo sus calles y puentes. </w:t>
      </w:r>
      <w:r w:rsidRPr="000A03A8">
        <w:rPr>
          <w:rFonts w:ascii="Arial" w:eastAsia="MS Mincho" w:hAnsi="Arial" w:cs="Arial"/>
          <w:b/>
          <w:sz w:val="20"/>
          <w:szCs w:val="20"/>
        </w:rPr>
        <w:t>Cena</w:t>
      </w:r>
      <w:r w:rsidRPr="000A03A8">
        <w:rPr>
          <w:rFonts w:ascii="Arial" w:eastAsia="MS Mincho" w:hAnsi="Arial" w:cs="Arial"/>
          <w:bCs/>
          <w:sz w:val="20"/>
          <w:szCs w:val="20"/>
        </w:rPr>
        <w:t xml:space="preserve"> y alojamiento.</w:t>
      </w:r>
    </w:p>
    <w:p w14:paraId="7E85A709" w14:textId="77777777" w:rsidR="008912C9" w:rsidRDefault="008912C9" w:rsidP="008912C9">
      <w:pPr>
        <w:jc w:val="both"/>
        <w:rPr>
          <w:rFonts w:ascii="Arial" w:eastAsia="MS Mincho" w:hAnsi="Arial" w:cs="Arial"/>
          <w:bCs/>
          <w:sz w:val="20"/>
          <w:szCs w:val="20"/>
        </w:rPr>
      </w:pPr>
    </w:p>
    <w:p w14:paraId="6865FC74" w14:textId="77777777" w:rsidR="008912C9" w:rsidRDefault="008912C9" w:rsidP="008912C9">
      <w:pPr>
        <w:pStyle w:val="Ttulo4"/>
        <w:rPr>
          <w:caps/>
          <w:szCs w:val="20"/>
          <w:u w:val="none"/>
        </w:rPr>
      </w:pPr>
      <w:r w:rsidRPr="003E4784">
        <w:rPr>
          <w:caps/>
          <w:szCs w:val="20"/>
          <w:u w:val="none"/>
        </w:rPr>
        <w:t xml:space="preserve">Día </w:t>
      </w:r>
      <w:r>
        <w:rPr>
          <w:caps/>
          <w:szCs w:val="20"/>
          <w:u w:val="none"/>
        </w:rPr>
        <w:t>8</w:t>
      </w:r>
      <w:r w:rsidRPr="003E4784">
        <w:rPr>
          <w:caps/>
          <w:szCs w:val="20"/>
          <w:u w:val="none"/>
        </w:rPr>
        <w:t>.º (</w:t>
      </w:r>
      <w:r>
        <w:rPr>
          <w:caps/>
          <w:szCs w:val="20"/>
          <w:u w:val="none"/>
        </w:rPr>
        <w:t>DOM</w:t>
      </w:r>
      <w:r w:rsidRPr="003E4784">
        <w:rPr>
          <w:caps/>
          <w:szCs w:val="20"/>
          <w:u w:val="none"/>
        </w:rPr>
        <w:t>.)</w:t>
      </w:r>
      <w:r w:rsidRPr="00421C73">
        <w:rPr>
          <w:caps/>
          <w:szCs w:val="20"/>
          <w:u w:val="none"/>
        </w:rPr>
        <w:t xml:space="preserve"> </w:t>
      </w:r>
      <w:r w:rsidRPr="000A03A8">
        <w:rPr>
          <w:caps/>
          <w:szCs w:val="20"/>
          <w:u w:val="none"/>
        </w:rPr>
        <w:t>Hamburgo – Berlín</w:t>
      </w:r>
    </w:p>
    <w:p w14:paraId="2B92D578" w14:textId="77777777" w:rsidR="008912C9" w:rsidRDefault="008912C9" w:rsidP="008912C9">
      <w:pPr>
        <w:jc w:val="both"/>
        <w:rPr>
          <w:rFonts w:ascii="Arial" w:eastAsia="MS Mincho" w:hAnsi="Arial" w:cs="Arial"/>
          <w:bCs/>
          <w:sz w:val="20"/>
          <w:szCs w:val="20"/>
        </w:rPr>
      </w:pPr>
      <w:r w:rsidRPr="000A03A8">
        <w:rPr>
          <w:rFonts w:ascii="Arial" w:eastAsia="MS Mincho" w:hAnsi="Arial" w:cs="Arial"/>
          <w:bCs/>
          <w:sz w:val="20"/>
          <w:szCs w:val="20"/>
        </w:rPr>
        <w:t xml:space="preserve">Desayuno. Por la mañana salida a Berlín, la capital del país. Tour de orientación y almuerzo. Tarde libre para tomar un primer contacto con la ciudad. </w:t>
      </w:r>
      <w:r w:rsidRPr="000A03A8">
        <w:rPr>
          <w:rFonts w:ascii="Arial" w:eastAsia="MS Mincho" w:hAnsi="Arial" w:cs="Arial"/>
          <w:b/>
          <w:sz w:val="20"/>
          <w:szCs w:val="20"/>
        </w:rPr>
        <w:t>Cena</w:t>
      </w:r>
      <w:r w:rsidRPr="000A03A8">
        <w:rPr>
          <w:rFonts w:ascii="Arial" w:eastAsia="MS Mincho" w:hAnsi="Arial" w:cs="Arial"/>
          <w:bCs/>
          <w:sz w:val="20"/>
          <w:szCs w:val="20"/>
        </w:rPr>
        <w:t xml:space="preserve"> y alojamiento.</w:t>
      </w:r>
    </w:p>
    <w:p w14:paraId="3B142294" w14:textId="77777777" w:rsidR="008912C9" w:rsidRDefault="008912C9" w:rsidP="008912C9">
      <w:pPr>
        <w:jc w:val="both"/>
      </w:pPr>
    </w:p>
    <w:p w14:paraId="0E7F5445" w14:textId="77777777" w:rsidR="008912C9" w:rsidRDefault="008912C9" w:rsidP="008912C9">
      <w:pPr>
        <w:pStyle w:val="Ttulo4"/>
        <w:rPr>
          <w:caps/>
          <w:szCs w:val="20"/>
          <w:u w:val="none"/>
        </w:rPr>
      </w:pPr>
      <w:r w:rsidRPr="003E4784">
        <w:rPr>
          <w:caps/>
          <w:szCs w:val="20"/>
          <w:u w:val="none"/>
        </w:rPr>
        <w:t xml:space="preserve">Día </w:t>
      </w:r>
      <w:r>
        <w:rPr>
          <w:caps/>
          <w:szCs w:val="20"/>
          <w:u w:val="none"/>
        </w:rPr>
        <w:t>9</w:t>
      </w:r>
      <w:r w:rsidRPr="003E4784">
        <w:rPr>
          <w:caps/>
          <w:szCs w:val="20"/>
          <w:u w:val="none"/>
        </w:rPr>
        <w:t>.º (</w:t>
      </w:r>
      <w:r>
        <w:rPr>
          <w:caps/>
          <w:szCs w:val="20"/>
          <w:u w:val="none"/>
        </w:rPr>
        <w:t>LUN</w:t>
      </w:r>
      <w:r w:rsidRPr="003E4784">
        <w:rPr>
          <w:caps/>
          <w:szCs w:val="20"/>
          <w:u w:val="none"/>
        </w:rPr>
        <w:t>.)</w:t>
      </w:r>
      <w:r w:rsidRPr="00421C73">
        <w:rPr>
          <w:caps/>
          <w:szCs w:val="20"/>
          <w:u w:val="none"/>
        </w:rPr>
        <w:t xml:space="preserve"> </w:t>
      </w:r>
      <w:r w:rsidRPr="000A03A8">
        <w:rPr>
          <w:caps/>
          <w:szCs w:val="20"/>
          <w:u w:val="none"/>
        </w:rPr>
        <w:t>Berlín</w:t>
      </w:r>
    </w:p>
    <w:p w14:paraId="45D0A000" w14:textId="77777777" w:rsidR="008912C9" w:rsidRDefault="008912C9" w:rsidP="008912C9">
      <w:pPr>
        <w:jc w:val="both"/>
        <w:rPr>
          <w:rFonts w:ascii="Arial" w:eastAsia="MS Mincho" w:hAnsi="Arial" w:cs="Arial"/>
          <w:bCs/>
          <w:sz w:val="20"/>
          <w:szCs w:val="20"/>
        </w:rPr>
      </w:pPr>
      <w:r w:rsidRPr="000A03A8">
        <w:rPr>
          <w:rFonts w:ascii="Arial" w:eastAsia="MS Mincho" w:hAnsi="Arial" w:cs="Arial"/>
          <w:bCs/>
          <w:sz w:val="20"/>
          <w:szCs w:val="20"/>
        </w:rPr>
        <w:t xml:space="preserve">Desayuno y visita guiada de la ciudad. Recibiremos una impresión del Berlín del Este con el parlamento alemán - el Reichstag y la plaza </w:t>
      </w:r>
      <w:proofErr w:type="spellStart"/>
      <w:r w:rsidRPr="000A03A8">
        <w:rPr>
          <w:rFonts w:ascii="Arial" w:eastAsia="MS Mincho" w:hAnsi="Arial" w:cs="Arial"/>
          <w:bCs/>
          <w:sz w:val="20"/>
          <w:szCs w:val="20"/>
        </w:rPr>
        <w:t>Potsdamerplatz</w:t>
      </w:r>
      <w:proofErr w:type="spellEnd"/>
      <w:r w:rsidRPr="000A03A8">
        <w:rPr>
          <w:rFonts w:ascii="Arial" w:eastAsia="MS Mincho" w:hAnsi="Arial" w:cs="Arial"/>
          <w:bCs/>
          <w:sz w:val="20"/>
          <w:szCs w:val="20"/>
        </w:rPr>
        <w:t xml:space="preserve"> que ha pasado a ser el gran centro del nuevo Berlín tras la reunificación. En el Berlín del Oeste destacan la puerta de </w:t>
      </w:r>
      <w:proofErr w:type="spellStart"/>
      <w:r w:rsidRPr="000A03A8">
        <w:rPr>
          <w:rFonts w:ascii="Arial" w:eastAsia="MS Mincho" w:hAnsi="Arial" w:cs="Arial"/>
          <w:bCs/>
          <w:sz w:val="20"/>
          <w:szCs w:val="20"/>
        </w:rPr>
        <w:t>Bradenburgo</w:t>
      </w:r>
      <w:proofErr w:type="spellEnd"/>
      <w:r w:rsidRPr="000A03A8">
        <w:rPr>
          <w:rFonts w:ascii="Arial" w:eastAsia="MS Mincho" w:hAnsi="Arial" w:cs="Arial"/>
          <w:bCs/>
          <w:sz w:val="20"/>
          <w:szCs w:val="20"/>
        </w:rPr>
        <w:t xml:space="preserve">, la calle </w:t>
      </w:r>
      <w:proofErr w:type="spellStart"/>
      <w:r w:rsidRPr="000A03A8">
        <w:rPr>
          <w:rFonts w:ascii="Arial" w:eastAsia="MS Mincho" w:hAnsi="Arial" w:cs="Arial"/>
          <w:bCs/>
          <w:sz w:val="20"/>
          <w:szCs w:val="20"/>
        </w:rPr>
        <w:t>Kurfürstendamm</w:t>
      </w:r>
      <w:proofErr w:type="spellEnd"/>
      <w:r w:rsidRPr="000A03A8">
        <w:rPr>
          <w:rFonts w:ascii="Arial" w:eastAsia="MS Mincho" w:hAnsi="Arial" w:cs="Arial"/>
          <w:bCs/>
          <w:sz w:val="20"/>
          <w:szCs w:val="20"/>
        </w:rPr>
        <w:t xml:space="preserve">, el </w:t>
      </w:r>
      <w:proofErr w:type="spellStart"/>
      <w:r w:rsidRPr="000A03A8">
        <w:rPr>
          <w:rFonts w:ascii="Arial" w:eastAsia="MS Mincho" w:hAnsi="Arial" w:cs="Arial"/>
          <w:bCs/>
          <w:sz w:val="20"/>
          <w:szCs w:val="20"/>
        </w:rPr>
        <w:t>Checkpoint</w:t>
      </w:r>
      <w:proofErr w:type="spellEnd"/>
      <w:r w:rsidRPr="000A03A8">
        <w:rPr>
          <w:rFonts w:ascii="Arial" w:eastAsia="MS Mincho" w:hAnsi="Arial" w:cs="Arial"/>
          <w:bCs/>
          <w:sz w:val="20"/>
          <w:szCs w:val="20"/>
        </w:rPr>
        <w:t xml:space="preserve"> Charlie y la isla de los Museos. Después del almuerzo, tarde libre para seguir descubriendo la ciudad. Opcional (con suplemento): Posibilidad de hacer un paseo en barco. </w:t>
      </w:r>
      <w:r w:rsidRPr="000A03A8">
        <w:rPr>
          <w:rFonts w:ascii="Arial" w:eastAsia="MS Mincho" w:hAnsi="Arial" w:cs="Arial"/>
          <w:b/>
          <w:sz w:val="20"/>
          <w:szCs w:val="20"/>
        </w:rPr>
        <w:t>Cena</w:t>
      </w:r>
      <w:r w:rsidRPr="000A03A8">
        <w:rPr>
          <w:rFonts w:ascii="Arial" w:eastAsia="MS Mincho" w:hAnsi="Arial" w:cs="Arial"/>
          <w:bCs/>
          <w:sz w:val="20"/>
          <w:szCs w:val="20"/>
        </w:rPr>
        <w:t xml:space="preserve"> y alojamiento.</w:t>
      </w:r>
    </w:p>
    <w:p w14:paraId="6F96FE08" w14:textId="77777777" w:rsidR="008912C9" w:rsidRDefault="008912C9" w:rsidP="008912C9">
      <w:pPr>
        <w:jc w:val="both"/>
      </w:pPr>
    </w:p>
    <w:p w14:paraId="0E9C778A" w14:textId="77777777" w:rsidR="008912C9" w:rsidRDefault="008912C9" w:rsidP="008912C9">
      <w:pPr>
        <w:pStyle w:val="Ttulo4"/>
        <w:rPr>
          <w:caps/>
          <w:szCs w:val="20"/>
          <w:u w:val="none"/>
        </w:rPr>
      </w:pPr>
      <w:r w:rsidRPr="003E4784">
        <w:rPr>
          <w:caps/>
          <w:szCs w:val="20"/>
          <w:u w:val="none"/>
        </w:rPr>
        <w:t xml:space="preserve">Día </w:t>
      </w:r>
      <w:r>
        <w:rPr>
          <w:caps/>
          <w:szCs w:val="20"/>
          <w:u w:val="none"/>
        </w:rPr>
        <w:t>10</w:t>
      </w:r>
      <w:r w:rsidRPr="003E4784">
        <w:rPr>
          <w:caps/>
          <w:szCs w:val="20"/>
          <w:u w:val="none"/>
        </w:rPr>
        <w:t>.º (</w:t>
      </w:r>
      <w:r>
        <w:rPr>
          <w:caps/>
          <w:szCs w:val="20"/>
          <w:u w:val="none"/>
        </w:rPr>
        <w:t>MAR</w:t>
      </w:r>
      <w:r w:rsidRPr="003E4784">
        <w:rPr>
          <w:caps/>
          <w:szCs w:val="20"/>
          <w:u w:val="none"/>
        </w:rPr>
        <w:t>.)</w:t>
      </w:r>
      <w:r w:rsidRPr="00421C73">
        <w:rPr>
          <w:caps/>
          <w:szCs w:val="20"/>
          <w:u w:val="none"/>
        </w:rPr>
        <w:t xml:space="preserve"> </w:t>
      </w:r>
      <w:r w:rsidRPr="000A03A8">
        <w:rPr>
          <w:caps/>
          <w:szCs w:val="20"/>
          <w:u w:val="none"/>
        </w:rPr>
        <w:t>Berlín</w:t>
      </w:r>
    </w:p>
    <w:p w14:paraId="23A29BB6" w14:textId="77777777" w:rsidR="008912C9" w:rsidRDefault="008912C9" w:rsidP="008912C9">
      <w:pPr>
        <w:jc w:val="both"/>
      </w:pPr>
      <w:r>
        <w:rPr>
          <w:rFonts w:ascii="Arial" w:eastAsia="MS Mincho" w:hAnsi="Arial" w:cs="Arial"/>
          <w:bCs/>
          <w:sz w:val="20"/>
          <w:szCs w:val="20"/>
        </w:rPr>
        <w:t>Desayuno, t</w:t>
      </w:r>
      <w:r w:rsidRPr="00421C73">
        <w:rPr>
          <w:rFonts w:ascii="Arial" w:eastAsia="MS Mincho" w:hAnsi="Arial" w:cs="Arial"/>
          <w:bCs/>
          <w:sz w:val="20"/>
          <w:szCs w:val="20"/>
        </w:rPr>
        <w:t xml:space="preserve">raslado al aeropuerto de </w:t>
      </w:r>
      <w:r>
        <w:rPr>
          <w:rFonts w:ascii="Arial" w:eastAsia="MS Mincho" w:hAnsi="Arial" w:cs="Arial"/>
          <w:bCs/>
          <w:sz w:val="20"/>
          <w:szCs w:val="20"/>
        </w:rPr>
        <w:t xml:space="preserve">Berlín y </w:t>
      </w:r>
      <w:r>
        <w:rPr>
          <w:rFonts w:ascii="Arial" w:hAnsi="Arial" w:cs="Arial"/>
          <w:color w:val="008000"/>
          <w:sz w:val="20"/>
          <w:szCs w:val="20"/>
        </w:rPr>
        <w:t>fi</w:t>
      </w:r>
      <w:r w:rsidRPr="00281AE6">
        <w:rPr>
          <w:rFonts w:ascii="Arial" w:hAnsi="Arial" w:cs="Arial"/>
          <w:color w:val="008000"/>
          <w:sz w:val="20"/>
          <w:szCs w:val="20"/>
        </w:rPr>
        <w:t>n de nuestros servicios</w:t>
      </w:r>
      <w:r w:rsidRPr="00421C73">
        <w:t xml:space="preserve"> </w:t>
      </w:r>
    </w:p>
    <w:p w14:paraId="303C5FE6" w14:textId="77777777" w:rsidR="008912C9" w:rsidRDefault="008912C9" w:rsidP="008912C9">
      <w:pPr>
        <w:jc w:val="both"/>
      </w:pPr>
    </w:p>
    <w:p w14:paraId="1737B8AC" w14:textId="77777777" w:rsidR="008912C9" w:rsidRDefault="008912C9" w:rsidP="008912C9">
      <w:pPr>
        <w:jc w:val="both"/>
        <w:rPr>
          <w:rFonts w:ascii="Arial" w:hAnsi="Arial" w:cs="Arial"/>
          <w:sz w:val="16"/>
          <w:szCs w:val="16"/>
        </w:rPr>
      </w:pPr>
      <w:r w:rsidRPr="00314CBF">
        <w:rPr>
          <w:rFonts w:ascii="Arial" w:hAnsi="Arial" w:cs="Arial"/>
          <w:b/>
          <w:sz w:val="16"/>
          <w:szCs w:val="16"/>
        </w:rPr>
        <w:t>NOTAS</w:t>
      </w:r>
      <w:r w:rsidRPr="00421C73">
        <w:rPr>
          <w:rFonts w:ascii="Arial" w:hAnsi="Arial" w:cs="Arial"/>
          <w:sz w:val="16"/>
          <w:szCs w:val="16"/>
        </w:rPr>
        <w:t xml:space="preserve">:  </w:t>
      </w:r>
      <w:r>
        <w:rPr>
          <w:rFonts w:ascii="Arial" w:hAnsi="Arial" w:cs="Arial"/>
          <w:sz w:val="16"/>
          <w:szCs w:val="16"/>
        </w:rPr>
        <w:t>E</w:t>
      </w:r>
      <w:r w:rsidRPr="00421C73">
        <w:rPr>
          <w:rFonts w:ascii="Arial" w:hAnsi="Arial" w:cs="Arial"/>
          <w:sz w:val="16"/>
          <w:szCs w:val="16"/>
        </w:rPr>
        <w:t xml:space="preserve">l programa se puede también realizar en sentido inverso y el itinerario podrá sufrir modificaciones, pero el contenido de programa de visitas y entradas será siempre respetado. </w:t>
      </w:r>
    </w:p>
    <w:p w14:paraId="5FDB481D" w14:textId="77777777" w:rsidR="0095507F" w:rsidRDefault="0095507F"/>
    <w:sectPr w:rsidR="0095507F" w:rsidSect="00EA1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C9"/>
    <w:rsid w:val="008912C9"/>
    <w:rsid w:val="0095507F"/>
    <w:rsid w:val="00A94C98"/>
    <w:rsid w:val="00B1570C"/>
    <w:rsid w:val="00B20455"/>
    <w:rsid w:val="00EA178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4538"/>
  <w15:chartTrackingRefBased/>
  <w15:docId w15:val="{C4FD7376-4FF0-4606-B9D3-9D8A9114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C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912C9"/>
    <w:pPr>
      <w:keepNext/>
      <w:outlineLvl w:val="1"/>
    </w:pPr>
    <w:rPr>
      <w:rFonts w:ascii="Times" w:eastAsia="Times" w:hAnsi="Times"/>
      <w:b/>
      <w:bCs/>
      <w:szCs w:val="20"/>
    </w:rPr>
  </w:style>
  <w:style w:type="paragraph" w:styleId="Ttulo4">
    <w:name w:val="heading 4"/>
    <w:basedOn w:val="Normal"/>
    <w:next w:val="Normal"/>
    <w:link w:val="Ttulo4Car"/>
    <w:qFormat/>
    <w:rsid w:val="008912C9"/>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912C9"/>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8912C9"/>
    <w:rPr>
      <w:rFonts w:ascii="Arial" w:eastAsia="MS Mincho" w:hAnsi="Arial" w:cs="Arial"/>
      <w:b/>
      <w:bCs/>
      <w:sz w:val="20"/>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5387</Characters>
  <Application>Microsoft Office Word</Application>
  <DocSecurity>0</DocSecurity>
  <Lines>44</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2024-02-27T20:37:00Z</dcterms:created>
  <dcterms:modified xsi:type="dcterms:W3CDTF">2024-02-27T20:38:00Z</dcterms:modified>
</cp:coreProperties>
</file>