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7310" w14:textId="77777777" w:rsidR="00392764" w:rsidRDefault="00392764" w:rsidP="003927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LO MEJOR DE ARGENTINA 2.023</w:t>
      </w:r>
    </w:p>
    <w:p w14:paraId="36F70DC5" w14:textId="77777777" w:rsidR="00392764" w:rsidRDefault="00392764" w:rsidP="00392764">
      <w:pPr>
        <w:spacing w:after="0" w:line="240" w:lineRule="auto"/>
        <w:jc w:val="center"/>
        <w:rPr>
          <w:rFonts w:ascii="Times New Roman" w:hAnsi="Times New Roman" w:cs="Times New Roman"/>
          <w:b/>
          <w:szCs w:val="28"/>
        </w:rPr>
      </w:pPr>
      <w:r>
        <w:rPr>
          <w:rFonts w:ascii="Times New Roman" w:hAnsi="Times New Roman" w:cs="Times New Roman"/>
          <w:b/>
          <w:szCs w:val="28"/>
        </w:rPr>
        <w:t>Visitando: Bariloche, Iguazú y Buenos aires</w:t>
      </w:r>
    </w:p>
    <w:p w14:paraId="3ED81A0E" w14:textId="77777777" w:rsidR="0005401E" w:rsidRDefault="00A15804" w:rsidP="00392764">
      <w:pPr>
        <w:spacing w:after="0" w:line="240" w:lineRule="auto"/>
        <w:jc w:val="center"/>
        <w:rPr>
          <w:rFonts w:ascii="Times New Roman" w:hAnsi="Times New Roman" w:cs="Times New Roman"/>
          <w:b/>
          <w:szCs w:val="28"/>
        </w:rPr>
      </w:pPr>
      <w:r>
        <w:rPr>
          <w:rFonts w:ascii="Times New Roman" w:hAnsi="Times New Roman" w:cs="Times New Roman"/>
          <w:b/>
          <w:szCs w:val="28"/>
        </w:rPr>
        <w:t>12</w:t>
      </w:r>
      <w:r w:rsidR="0005401E">
        <w:rPr>
          <w:rFonts w:ascii="Times New Roman" w:hAnsi="Times New Roman" w:cs="Times New Roman"/>
          <w:b/>
          <w:szCs w:val="28"/>
        </w:rPr>
        <w:t xml:space="preserve"> Días / </w:t>
      </w:r>
      <w:r>
        <w:rPr>
          <w:rFonts w:ascii="Times New Roman" w:hAnsi="Times New Roman" w:cs="Times New Roman"/>
          <w:b/>
          <w:szCs w:val="28"/>
        </w:rPr>
        <w:t>11</w:t>
      </w:r>
      <w:r w:rsidR="0005401E">
        <w:rPr>
          <w:rFonts w:ascii="Times New Roman" w:hAnsi="Times New Roman" w:cs="Times New Roman"/>
          <w:b/>
          <w:szCs w:val="28"/>
        </w:rPr>
        <w:t xml:space="preserve"> Noches</w:t>
      </w:r>
    </w:p>
    <w:p w14:paraId="036C5C9D" w14:textId="77777777" w:rsidR="00EC53DE" w:rsidRDefault="00EC53DE" w:rsidP="00392764">
      <w:pPr>
        <w:spacing w:after="0" w:line="240" w:lineRule="auto"/>
        <w:jc w:val="center"/>
        <w:rPr>
          <w:rFonts w:ascii="Times New Roman" w:hAnsi="Times New Roman" w:cs="Times New Roman"/>
          <w:b/>
          <w:szCs w:val="28"/>
        </w:rPr>
      </w:pPr>
    </w:p>
    <w:p w14:paraId="6F29981F" w14:textId="77777777" w:rsidR="00D6751D" w:rsidRDefault="00D6751D" w:rsidP="00392764">
      <w:pPr>
        <w:spacing w:after="0" w:line="240" w:lineRule="auto"/>
        <w:jc w:val="center"/>
        <w:rPr>
          <w:rFonts w:ascii="Times New Roman" w:hAnsi="Times New Roman" w:cs="Times New Roman"/>
          <w:b/>
          <w:szCs w:val="28"/>
        </w:rPr>
      </w:pPr>
    </w:p>
    <w:p w14:paraId="29BDDA18" w14:textId="77777777" w:rsidR="00D6751D" w:rsidRDefault="00D6751D" w:rsidP="00D6751D">
      <w:pPr>
        <w:spacing w:after="0" w:line="240" w:lineRule="auto"/>
        <w:jc w:val="right"/>
        <w:rPr>
          <w:rFonts w:ascii="Times New Roman" w:hAnsi="Times New Roman" w:cs="Times New Roman"/>
          <w:b/>
          <w:szCs w:val="28"/>
        </w:rPr>
      </w:pPr>
      <w:r>
        <w:rPr>
          <w:rFonts w:ascii="Times New Roman" w:hAnsi="Times New Roman" w:cs="Times New Roman"/>
          <w:b/>
          <w:szCs w:val="28"/>
        </w:rPr>
        <w:t>**CUPOS AÉREOS CONFIRMADOS**</w:t>
      </w:r>
    </w:p>
    <w:p w14:paraId="736495DE" w14:textId="77777777" w:rsidR="001809C9" w:rsidRDefault="001809C9" w:rsidP="00D6751D">
      <w:pPr>
        <w:spacing w:after="0" w:line="240" w:lineRule="auto"/>
        <w:jc w:val="both"/>
        <w:rPr>
          <w:rFonts w:ascii="Times New Roman" w:hAnsi="Times New Roman" w:cs="Times New Roman"/>
          <w:b/>
          <w:szCs w:val="28"/>
        </w:rPr>
      </w:pPr>
    </w:p>
    <w:p w14:paraId="74D66CF7" w14:textId="77777777" w:rsidR="00D6751D" w:rsidRDefault="00184D2E" w:rsidP="00D6751D">
      <w:pPr>
        <w:spacing w:after="0" w:line="240" w:lineRule="auto"/>
        <w:jc w:val="both"/>
        <w:rPr>
          <w:rFonts w:ascii="Times New Roman" w:hAnsi="Times New Roman" w:cs="Times New Roman"/>
          <w:b/>
          <w:szCs w:val="28"/>
        </w:rPr>
      </w:pPr>
      <w:r>
        <w:rPr>
          <w:rFonts w:ascii="Times New Roman" w:hAnsi="Times New Roman" w:cs="Times New Roman"/>
          <w:b/>
          <w:szCs w:val="28"/>
        </w:rPr>
        <w:t>Fecha</w:t>
      </w:r>
      <w:r w:rsidR="00D6751D">
        <w:rPr>
          <w:rFonts w:ascii="Times New Roman" w:hAnsi="Times New Roman" w:cs="Times New Roman"/>
          <w:b/>
          <w:szCs w:val="28"/>
        </w:rPr>
        <w:t xml:space="preserve"> de salida: Junio 24 </w:t>
      </w:r>
    </w:p>
    <w:p w14:paraId="611F41BB" w14:textId="77777777" w:rsidR="001809C9" w:rsidRDefault="001809C9" w:rsidP="00D6751D">
      <w:pPr>
        <w:spacing w:after="0" w:line="240" w:lineRule="auto"/>
        <w:jc w:val="both"/>
        <w:rPr>
          <w:rFonts w:ascii="Times New Roman" w:hAnsi="Times New Roman" w:cs="Times New Roman"/>
          <w:b/>
          <w:szCs w:val="28"/>
        </w:rPr>
      </w:pPr>
    </w:p>
    <w:p w14:paraId="07298279" w14:textId="77777777" w:rsidR="001809C9" w:rsidRDefault="001809C9" w:rsidP="001809C9">
      <w:pPr>
        <w:spacing w:after="0" w:line="240" w:lineRule="auto"/>
        <w:jc w:val="both"/>
        <w:rPr>
          <w:rFonts w:ascii="Times New Roman" w:hAnsi="Times New Roman" w:cs="Times New Roman"/>
          <w:b/>
          <w:szCs w:val="28"/>
        </w:rPr>
      </w:pPr>
      <w:r>
        <w:rPr>
          <w:rFonts w:ascii="Times New Roman" w:hAnsi="Times New Roman" w:cs="Times New Roman"/>
          <w:b/>
          <w:szCs w:val="28"/>
        </w:rPr>
        <w:t>Junio 24 BOGOTÁ – BUENOS AIRES</w:t>
      </w:r>
    </w:p>
    <w:p w14:paraId="5E7EFFC5" w14:textId="77777777" w:rsidR="001809C9" w:rsidRDefault="001809C9" w:rsidP="001809C9">
      <w:pPr>
        <w:spacing w:after="0" w:line="240" w:lineRule="auto"/>
        <w:jc w:val="both"/>
        <w:rPr>
          <w:rFonts w:ascii="Times New Roman" w:hAnsi="Times New Roman" w:cs="Times New Roman"/>
          <w:szCs w:val="28"/>
        </w:rPr>
      </w:pPr>
      <w:r>
        <w:rPr>
          <w:rFonts w:ascii="Times New Roman" w:hAnsi="Times New Roman" w:cs="Times New Roman"/>
          <w:szCs w:val="28"/>
        </w:rPr>
        <w:t>Salida en vuelo internacional con destino a la ciudad de Buenos aires. Noche a bordo.</w:t>
      </w:r>
      <w:bookmarkStart w:id="0" w:name="_GoBack"/>
      <w:bookmarkEnd w:id="0"/>
    </w:p>
    <w:p w14:paraId="49272206" w14:textId="77777777" w:rsidR="0088764A" w:rsidRDefault="0088764A" w:rsidP="001809C9">
      <w:pPr>
        <w:spacing w:after="0" w:line="240" w:lineRule="auto"/>
        <w:jc w:val="both"/>
        <w:rPr>
          <w:rFonts w:ascii="Times New Roman" w:hAnsi="Times New Roman" w:cs="Times New Roman"/>
          <w:szCs w:val="28"/>
        </w:rPr>
      </w:pPr>
    </w:p>
    <w:p w14:paraId="7D512AE0" w14:textId="77777777" w:rsidR="001809C9" w:rsidRDefault="001809C9" w:rsidP="001809C9">
      <w:pPr>
        <w:spacing w:after="0" w:line="240" w:lineRule="auto"/>
        <w:jc w:val="both"/>
        <w:rPr>
          <w:rFonts w:ascii="Times New Roman" w:hAnsi="Times New Roman" w:cs="Times New Roman"/>
          <w:b/>
          <w:szCs w:val="28"/>
        </w:rPr>
      </w:pPr>
      <w:r>
        <w:rPr>
          <w:rFonts w:ascii="Times New Roman" w:hAnsi="Times New Roman" w:cs="Times New Roman"/>
          <w:b/>
          <w:szCs w:val="28"/>
        </w:rPr>
        <w:t>Junio 25 BUENOS AIRES – BARILOCHE</w:t>
      </w:r>
    </w:p>
    <w:p w14:paraId="2DE6C664" w14:textId="77777777" w:rsidR="001809C9" w:rsidRDefault="001809C9" w:rsidP="001809C9">
      <w:pPr>
        <w:spacing w:after="0" w:line="240" w:lineRule="auto"/>
        <w:jc w:val="both"/>
        <w:rPr>
          <w:rFonts w:ascii="Times New Roman" w:hAnsi="Times New Roman" w:cs="Times New Roman"/>
          <w:szCs w:val="28"/>
        </w:rPr>
      </w:pPr>
      <w:r>
        <w:rPr>
          <w:rFonts w:ascii="Times New Roman" w:hAnsi="Times New Roman" w:cs="Times New Roman"/>
          <w:szCs w:val="28"/>
        </w:rPr>
        <w:t>Llegada y salida en vuelo conexión con destino a la ciudad de Bariloche. Llegada, asistencia y traslado del aeropuerto hacia el hotel. Alojamiento.</w:t>
      </w:r>
    </w:p>
    <w:p w14:paraId="0955BD47" w14:textId="77777777" w:rsidR="0088764A" w:rsidRDefault="0088764A" w:rsidP="001809C9">
      <w:pPr>
        <w:spacing w:after="0" w:line="240" w:lineRule="auto"/>
        <w:jc w:val="both"/>
        <w:rPr>
          <w:rFonts w:ascii="Times New Roman" w:hAnsi="Times New Roman" w:cs="Times New Roman"/>
          <w:szCs w:val="28"/>
        </w:rPr>
      </w:pPr>
    </w:p>
    <w:p w14:paraId="394B0331" w14:textId="77777777" w:rsidR="001809C9" w:rsidRDefault="001809C9" w:rsidP="001809C9">
      <w:pPr>
        <w:spacing w:after="0" w:line="240" w:lineRule="auto"/>
        <w:jc w:val="both"/>
        <w:rPr>
          <w:rFonts w:ascii="Times New Roman" w:hAnsi="Times New Roman" w:cs="Times New Roman"/>
          <w:b/>
          <w:szCs w:val="28"/>
        </w:rPr>
      </w:pPr>
      <w:r>
        <w:rPr>
          <w:rFonts w:ascii="Times New Roman" w:hAnsi="Times New Roman" w:cs="Times New Roman"/>
          <w:b/>
          <w:szCs w:val="28"/>
        </w:rPr>
        <w:t>Junio 26 BARILOCHE – Visita Circuito Chico</w:t>
      </w:r>
    </w:p>
    <w:p w14:paraId="0DC643B3" w14:textId="77777777" w:rsidR="001F0CAB" w:rsidRDefault="001809C9" w:rsidP="001F0CAB">
      <w:pPr>
        <w:spacing w:after="0" w:line="240" w:lineRule="auto"/>
        <w:jc w:val="both"/>
        <w:rPr>
          <w:rFonts w:ascii="Times New Roman" w:hAnsi="Times New Roman" w:cs="Times New Roman"/>
          <w:szCs w:val="28"/>
        </w:rPr>
      </w:pPr>
      <w:r>
        <w:rPr>
          <w:rFonts w:ascii="Times New Roman" w:hAnsi="Times New Roman" w:cs="Times New Roman"/>
          <w:szCs w:val="28"/>
        </w:rPr>
        <w:t xml:space="preserve">Desayuno. </w:t>
      </w:r>
      <w:r w:rsidR="001F0CAB" w:rsidRPr="001F0CAB">
        <w:rPr>
          <w:rFonts w:ascii="Times New Roman" w:hAnsi="Times New Roman" w:cs="Times New Roman"/>
          <w:szCs w:val="28"/>
        </w:rPr>
        <w:t>Partiremos desde Bariloche bordeando el lago Nahuel Huapi y llegaremos a Playa Bonita, desde donde apreciaremos la isla Huemul. Luego llegaremos al pie del cerro Campanario. Tendremos la oportunidad de tomar la aerosilla (opcional) que nos trasladará hasta la cumbre, donde apreciaremos una de las más bellas y fascinantes vistas de la región.</w:t>
      </w:r>
      <w:r w:rsidR="00A96A1A">
        <w:rPr>
          <w:rFonts w:ascii="Times New Roman" w:hAnsi="Times New Roman" w:cs="Times New Roman"/>
          <w:szCs w:val="28"/>
        </w:rPr>
        <w:t xml:space="preserve"> </w:t>
      </w:r>
      <w:r w:rsidR="001F0CAB" w:rsidRPr="001F0CAB">
        <w:rPr>
          <w:rFonts w:ascii="Times New Roman" w:hAnsi="Times New Roman" w:cs="Times New Roman"/>
          <w:szCs w:val="28"/>
        </w:rPr>
        <w:t xml:space="preserve">Desde allí podremos observar los lagos Nahuel Huapi y Perito Moreno, la laguna El Trébol, las penínsulas de San Pedro y Llao </w:t>
      </w:r>
      <w:proofErr w:type="spellStart"/>
      <w:r w:rsidR="001F0CAB" w:rsidRPr="001F0CAB">
        <w:rPr>
          <w:rFonts w:ascii="Times New Roman" w:hAnsi="Times New Roman" w:cs="Times New Roman"/>
          <w:szCs w:val="28"/>
        </w:rPr>
        <w:t>Llao</w:t>
      </w:r>
      <w:proofErr w:type="spellEnd"/>
      <w:r w:rsidR="001F0CAB" w:rsidRPr="001F0CAB">
        <w:rPr>
          <w:rFonts w:ascii="Times New Roman" w:hAnsi="Times New Roman" w:cs="Times New Roman"/>
          <w:szCs w:val="28"/>
        </w:rPr>
        <w:t xml:space="preserve">, la Isla Victoria, los cerros Otto, López, </w:t>
      </w:r>
      <w:proofErr w:type="spellStart"/>
      <w:r w:rsidR="001F0CAB" w:rsidRPr="001F0CAB">
        <w:rPr>
          <w:rFonts w:ascii="Times New Roman" w:hAnsi="Times New Roman" w:cs="Times New Roman"/>
          <w:szCs w:val="28"/>
        </w:rPr>
        <w:t>Goye</w:t>
      </w:r>
      <w:proofErr w:type="spellEnd"/>
      <w:r w:rsidR="001F0CAB" w:rsidRPr="001F0CAB">
        <w:rPr>
          <w:rFonts w:ascii="Times New Roman" w:hAnsi="Times New Roman" w:cs="Times New Roman"/>
          <w:szCs w:val="28"/>
        </w:rPr>
        <w:t xml:space="preserve">, Catedral y la ciudad de Bariloche. Al continuar el viaje llegaremos a la península Llao </w:t>
      </w:r>
      <w:proofErr w:type="spellStart"/>
      <w:r w:rsidR="001F0CAB" w:rsidRPr="001F0CAB">
        <w:rPr>
          <w:rFonts w:ascii="Times New Roman" w:hAnsi="Times New Roman" w:cs="Times New Roman"/>
          <w:szCs w:val="28"/>
        </w:rPr>
        <w:t>Llao</w:t>
      </w:r>
      <w:proofErr w:type="spellEnd"/>
      <w:r w:rsidR="001F0CAB" w:rsidRPr="001F0CAB">
        <w:rPr>
          <w:rFonts w:ascii="Times New Roman" w:hAnsi="Times New Roman" w:cs="Times New Roman"/>
          <w:szCs w:val="28"/>
        </w:rPr>
        <w:t xml:space="preserve"> donde observaremos el gran hotel Llao </w:t>
      </w:r>
      <w:proofErr w:type="spellStart"/>
      <w:r w:rsidR="001F0CAB" w:rsidRPr="001F0CAB">
        <w:rPr>
          <w:rFonts w:ascii="Times New Roman" w:hAnsi="Times New Roman" w:cs="Times New Roman"/>
          <w:szCs w:val="28"/>
        </w:rPr>
        <w:t>Llao</w:t>
      </w:r>
      <w:proofErr w:type="spellEnd"/>
      <w:r w:rsidR="001F0CAB" w:rsidRPr="001F0CAB">
        <w:rPr>
          <w:rFonts w:ascii="Times New Roman" w:hAnsi="Times New Roman" w:cs="Times New Roman"/>
          <w:szCs w:val="28"/>
        </w:rPr>
        <w:t xml:space="preserve"> y la capilla San Eduardo, joyas arquitectónicas de la región, y Puerto Pañuelo. Luego de pasar por Bahía </w:t>
      </w:r>
      <w:r w:rsidR="00291196" w:rsidRPr="001F0CAB">
        <w:rPr>
          <w:rFonts w:ascii="Times New Roman" w:hAnsi="Times New Roman" w:cs="Times New Roman"/>
          <w:szCs w:val="28"/>
        </w:rPr>
        <w:t>López</w:t>
      </w:r>
      <w:r w:rsidR="001F0CAB" w:rsidRPr="001F0CAB">
        <w:rPr>
          <w:rFonts w:ascii="Times New Roman" w:hAnsi="Times New Roman" w:cs="Times New Roman"/>
          <w:szCs w:val="28"/>
        </w:rPr>
        <w:t xml:space="preserve">, al pie del cerro homónimo, nos dirigiremos al Punto Panorámico, un balcón natural con una vista espectacular sobre el lago Moreno y la península Llao </w:t>
      </w:r>
      <w:proofErr w:type="spellStart"/>
      <w:r w:rsidR="001F0CAB" w:rsidRPr="001F0CAB">
        <w:rPr>
          <w:rFonts w:ascii="Times New Roman" w:hAnsi="Times New Roman" w:cs="Times New Roman"/>
          <w:szCs w:val="28"/>
        </w:rPr>
        <w:t>Llao</w:t>
      </w:r>
      <w:proofErr w:type="spellEnd"/>
      <w:r w:rsidR="001F0CAB" w:rsidRPr="001F0CAB">
        <w:rPr>
          <w:rFonts w:ascii="Times New Roman" w:hAnsi="Times New Roman" w:cs="Times New Roman"/>
          <w:szCs w:val="28"/>
        </w:rPr>
        <w:t>. Regresaremos al hotel retomando nuevamente la Av. Bustillo cerrando el circuito.</w:t>
      </w:r>
      <w:r w:rsidR="00EE764E">
        <w:rPr>
          <w:rFonts w:ascii="Times New Roman" w:hAnsi="Times New Roman" w:cs="Times New Roman"/>
          <w:szCs w:val="28"/>
        </w:rPr>
        <w:t xml:space="preserve"> Alojamiento.</w:t>
      </w:r>
    </w:p>
    <w:p w14:paraId="0A1FD5CA" w14:textId="77777777" w:rsidR="00EE764E" w:rsidRDefault="00EE764E" w:rsidP="001F0CAB">
      <w:pPr>
        <w:spacing w:after="0" w:line="240" w:lineRule="auto"/>
        <w:jc w:val="both"/>
        <w:rPr>
          <w:rFonts w:ascii="Times New Roman" w:hAnsi="Times New Roman" w:cs="Times New Roman"/>
          <w:szCs w:val="28"/>
        </w:rPr>
      </w:pPr>
    </w:p>
    <w:p w14:paraId="02595CDC" w14:textId="77777777" w:rsidR="00EE764E" w:rsidRDefault="00EE764E" w:rsidP="001F0CAB">
      <w:pPr>
        <w:spacing w:after="0" w:line="240" w:lineRule="auto"/>
        <w:jc w:val="both"/>
        <w:rPr>
          <w:rFonts w:ascii="Times New Roman" w:hAnsi="Times New Roman" w:cs="Times New Roman"/>
          <w:b/>
          <w:szCs w:val="28"/>
        </w:rPr>
      </w:pPr>
      <w:r>
        <w:rPr>
          <w:rFonts w:ascii="Times New Roman" w:hAnsi="Times New Roman" w:cs="Times New Roman"/>
          <w:b/>
          <w:szCs w:val="28"/>
        </w:rPr>
        <w:t>Junio 27 BARILOCHE</w:t>
      </w:r>
    </w:p>
    <w:p w14:paraId="394C196C" w14:textId="77777777" w:rsidR="00EE764E" w:rsidRDefault="00EE764E" w:rsidP="001F0CAB">
      <w:pPr>
        <w:spacing w:after="0" w:line="240" w:lineRule="auto"/>
        <w:jc w:val="both"/>
        <w:rPr>
          <w:rFonts w:ascii="Times New Roman" w:hAnsi="Times New Roman" w:cs="Times New Roman"/>
          <w:szCs w:val="28"/>
        </w:rPr>
      </w:pPr>
      <w:r>
        <w:rPr>
          <w:rFonts w:ascii="Times New Roman" w:hAnsi="Times New Roman" w:cs="Times New Roman"/>
          <w:szCs w:val="28"/>
        </w:rPr>
        <w:t xml:space="preserve">Desayuno. Día libre para efectuar una visita opcional al Cerro Catedral con acceso a las pistas de Ski. Alojamiento. </w:t>
      </w:r>
    </w:p>
    <w:p w14:paraId="3778123D" w14:textId="77777777" w:rsidR="00EE764E" w:rsidRDefault="00EE764E" w:rsidP="001F0CAB">
      <w:pPr>
        <w:spacing w:after="0" w:line="240" w:lineRule="auto"/>
        <w:jc w:val="both"/>
        <w:rPr>
          <w:rFonts w:ascii="Times New Roman" w:hAnsi="Times New Roman" w:cs="Times New Roman"/>
          <w:szCs w:val="28"/>
        </w:rPr>
      </w:pPr>
    </w:p>
    <w:p w14:paraId="14607C03" w14:textId="77777777" w:rsidR="00EE764E" w:rsidRDefault="00EE764E" w:rsidP="001F0CAB">
      <w:pPr>
        <w:spacing w:after="0" w:line="240" w:lineRule="auto"/>
        <w:jc w:val="both"/>
        <w:rPr>
          <w:rFonts w:ascii="Times New Roman" w:hAnsi="Times New Roman" w:cs="Times New Roman"/>
          <w:b/>
          <w:szCs w:val="28"/>
        </w:rPr>
      </w:pPr>
      <w:r>
        <w:rPr>
          <w:rFonts w:ascii="Times New Roman" w:hAnsi="Times New Roman" w:cs="Times New Roman"/>
          <w:b/>
          <w:szCs w:val="28"/>
        </w:rPr>
        <w:t>Junio 28 BARILOCHE – BUENOS AIRES – IGUAZÚ</w:t>
      </w:r>
    </w:p>
    <w:p w14:paraId="54824E5D" w14:textId="77777777" w:rsidR="00EE764E" w:rsidRDefault="00EE764E" w:rsidP="001F0CAB">
      <w:pPr>
        <w:spacing w:after="0" w:line="240" w:lineRule="auto"/>
        <w:jc w:val="both"/>
        <w:rPr>
          <w:rFonts w:ascii="Times New Roman" w:hAnsi="Times New Roman" w:cs="Times New Roman"/>
          <w:szCs w:val="28"/>
        </w:rPr>
      </w:pPr>
      <w:r>
        <w:rPr>
          <w:rFonts w:ascii="Times New Roman" w:hAnsi="Times New Roman" w:cs="Times New Roman"/>
          <w:szCs w:val="28"/>
        </w:rPr>
        <w:t xml:space="preserve">Desayuno. Traslado del hotel hacia el aeropuerto para tomar vuelo con destino a la ciudad de Buenos aires. Llegada y salida en vuelo conexión hacia la ciudad de Iguazú. Llegada, asistencia y traslado del aeropuerto hacia el hotel. Alojamiento. </w:t>
      </w:r>
    </w:p>
    <w:p w14:paraId="2605265F" w14:textId="77777777" w:rsidR="00291196" w:rsidRDefault="00291196" w:rsidP="001F0CAB">
      <w:pPr>
        <w:spacing w:after="0" w:line="240" w:lineRule="auto"/>
        <w:jc w:val="both"/>
        <w:rPr>
          <w:rFonts w:ascii="Times New Roman" w:hAnsi="Times New Roman" w:cs="Times New Roman"/>
          <w:szCs w:val="28"/>
        </w:rPr>
      </w:pPr>
    </w:p>
    <w:p w14:paraId="2E9DC329" w14:textId="77777777" w:rsidR="00291196" w:rsidRDefault="00291196" w:rsidP="001F0CAB">
      <w:pPr>
        <w:spacing w:after="0" w:line="240" w:lineRule="auto"/>
        <w:jc w:val="both"/>
        <w:rPr>
          <w:rFonts w:ascii="Times New Roman" w:hAnsi="Times New Roman" w:cs="Times New Roman"/>
          <w:b/>
          <w:szCs w:val="28"/>
        </w:rPr>
      </w:pPr>
      <w:r>
        <w:rPr>
          <w:rFonts w:ascii="Times New Roman" w:hAnsi="Times New Roman" w:cs="Times New Roman"/>
          <w:b/>
          <w:szCs w:val="28"/>
        </w:rPr>
        <w:t>Junio 29 IGUAZÚ – Visita a las cataratas de Iguazú lado Argentino</w:t>
      </w:r>
    </w:p>
    <w:p w14:paraId="7554BBA8" w14:textId="77777777" w:rsidR="00291196" w:rsidRDefault="00291196" w:rsidP="00291196">
      <w:pPr>
        <w:spacing w:after="0" w:line="240" w:lineRule="auto"/>
        <w:jc w:val="both"/>
        <w:rPr>
          <w:rFonts w:ascii="Times New Roman" w:hAnsi="Times New Roman" w:cs="Times New Roman"/>
          <w:szCs w:val="28"/>
        </w:rPr>
      </w:pPr>
      <w:r>
        <w:rPr>
          <w:rFonts w:ascii="Times New Roman" w:hAnsi="Times New Roman" w:cs="Times New Roman"/>
          <w:szCs w:val="28"/>
        </w:rPr>
        <w:t xml:space="preserve">Desayuno. </w:t>
      </w:r>
      <w:r w:rsidRPr="00291196">
        <w:rPr>
          <w:rFonts w:ascii="Times New Roman" w:hAnsi="Times New Roman" w:cs="Times New Roman"/>
          <w:szCs w:val="28"/>
        </w:rPr>
        <w:t xml:space="preserve">Luego de recorrer un total de 18 km por la pintoresca Ruta Nacional Nº 12, arribaremos al </w:t>
      </w:r>
      <w:r w:rsidRPr="00291196">
        <w:rPr>
          <w:rFonts w:ascii="Times New Roman" w:hAnsi="Times New Roman" w:cs="Times New Roman"/>
          <w:b/>
          <w:szCs w:val="28"/>
        </w:rPr>
        <w:t>Parque Nacional Cataratas de Iguazú del lado Argentino</w:t>
      </w:r>
      <w:r w:rsidRPr="00291196">
        <w:rPr>
          <w:rFonts w:ascii="Times New Roman" w:hAnsi="Times New Roman" w:cs="Times New Roman"/>
          <w:szCs w:val="28"/>
        </w:rPr>
        <w:t>, creado para proteger el marco paisajístico de las Cataratas del Iguazú, un conjunto de 275 saltos o caídas de agua, rodeados de espesa selva subtropical con una muy importante biodiversidad.</w:t>
      </w:r>
      <w:r w:rsidR="00EF777C">
        <w:rPr>
          <w:rFonts w:ascii="Times New Roman" w:hAnsi="Times New Roman" w:cs="Times New Roman"/>
          <w:szCs w:val="28"/>
        </w:rPr>
        <w:t xml:space="preserve"> </w:t>
      </w:r>
      <w:r w:rsidRPr="00291196">
        <w:rPr>
          <w:rFonts w:ascii="Times New Roman" w:hAnsi="Times New Roman" w:cs="Times New Roman"/>
          <w:szCs w:val="28"/>
        </w:rPr>
        <w:t>Nos dirigiremos al centro de visitantes y de ahí a la Estación Central donde abordaremos el Tren Ecológico -propulsado a gas, y de mínimo impacto ambiental- para dirigirnos a la Estación Garganta.</w:t>
      </w:r>
      <w:r w:rsidR="00EF777C">
        <w:rPr>
          <w:rFonts w:ascii="Times New Roman" w:hAnsi="Times New Roman" w:cs="Times New Roman"/>
          <w:szCs w:val="28"/>
        </w:rPr>
        <w:t xml:space="preserve"> </w:t>
      </w:r>
      <w:r w:rsidRPr="00291196">
        <w:rPr>
          <w:rFonts w:ascii="Times New Roman" w:hAnsi="Times New Roman" w:cs="Times New Roman"/>
          <w:szCs w:val="28"/>
        </w:rPr>
        <w:t xml:space="preserve">Recorreremos 1200 metros de pasarelas entre islotes y </w:t>
      </w:r>
      <w:r w:rsidR="00EF777C" w:rsidRPr="00291196">
        <w:rPr>
          <w:rFonts w:ascii="Times New Roman" w:hAnsi="Times New Roman" w:cs="Times New Roman"/>
          <w:szCs w:val="28"/>
        </w:rPr>
        <w:t>exuberante</w:t>
      </w:r>
      <w:r w:rsidRPr="00291196">
        <w:rPr>
          <w:rFonts w:ascii="Times New Roman" w:hAnsi="Times New Roman" w:cs="Times New Roman"/>
          <w:szCs w:val="28"/>
        </w:rPr>
        <w:t xml:space="preserve"> vegetación hasta el Balcón de la "Garganta del Diablo" para disfrutar de este imponente salto de 150 metros de longitud y 80 metros de altura, cuya potente caída de agua rodeada de densa bruma lo convierten sin dudas en una de las maravillas naturales del mundo.</w:t>
      </w:r>
      <w:r w:rsidR="00EF777C">
        <w:rPr>
          <w:rFonts w:ascii="Times New Roman" w:hAnsi="Times New Roman" w:cs="Times New Roman"/>
          <w:szCs w:val="28"/>
        </w:rPr>
        <w:t xml:space="preserve"> </w:t>
      </w:r>
      <w:r w:rsidRPr="00291196">
        <w:rPr>
          <w:rFonts w:ascii="Times New Roman" w:hAnsi="Times New Roman" w:cs="Times New Roman"/>
          <w:szCs w:val="28"/>
        </w:rPr>
        <w:t xml:space="preserve">Iniciaremos luego un recorrido pedestre por los Circuitos Superior e Inferior, visitando otros saltos importantes como Dos Hermanas, Chico, </w:t>
      </w:r>
      <w:proofErr w:type="spellStart"/>
      <w:r w:rsidRPr="00291196">
        <w:rPr>
          <w:rFonts w:ascii="Times New Roman" w:hAnsi="Times New Roman" w:cs="Times New Roman"/>
          <w:szCs w:val="28"/>
        </w:rPr>
        <w:t>Bosetti</w:t>
      </w:r>
      <w:proofErr w:type="spellEnd"/>
      <w:r w:rsidRPr="00291196">
        <w:rPr>
          <w:rFonts w:ascii="Times New Roman" w:hAnsi="Times New Roman" w:cs="Times New Roman"/>
          <w:szCs w:val="28"/>
        </w:rPr>
        <w:t>, y el imponente salto San Martín. Retornaremos a la Estación Central para emprender el regreso al hotel.</w:t>
      </w:r>
      <w:r w:rsidR="00EF777C">
        <w:rPr>
          <w:rFonts w:ascii="Times New Roman" w:hAnsi="Times New Roman" w:cs="Times New Roman"/>
          <w:szCs w:val="28"/>
        </w:rPr>
        <w:t xml:space="preserve"> Alojamiento.</w:t>
      </w:r>
    </w:p>
    <w:p w14:paraId="4EB00BF9" w14:textId="77777777" w:rsidR="00EF777C" w:rsidRPr="00291196" w:rsidRDefault="00EF777C" w:rsidP="00291196">
      <w:pPr>
        <w:spacing w:after="0" w:line="240" w:lineRule="auto"/>
        <w:jc w:val="both"/>
        <w:rPr>
          <w:rFonts w:ascii="Times New Roman" w:hAnsi="Times New Roman" w:cs="Times New Roman"/>
          <w:szCs w:val="28"/>
        </w:rPr>
      </w:pPr>
    </w:p>
    <w:p w14:paraId="52C837AE" w14:textId="77777777" w:rsidR="00291196" w:rsidRPr="00291196" w:rsidRDefault="00291196" w:rsidP="00291196">
      <w:pPr>
        <w:spacing w:after="0" w:line="240" w:lineRule="auto"/>
        <w:jc w:val="both"/>
        <w:rPr>
          <w:rFonts w:ascii="Times New Roman" w:hAnsi="Times New Roman" w:cs="Times New Roman"/>
          <w:szCs w:val="28"/>
        </w:rPr>
      </w:pPr>
    </w:p>
    <w:p w14:paraId="660D0173" w14:textId="77777777" w:rsidR="00291196" w:rsidRDefault="00291196" w:rsidP="00291196">
      <w:pPr>
        <w:spacing w:after="0" w:line="240" w:lineRule="auto"/>
        <w:jc w:val="both"/>
        <w:rPr>
          <w:rFonts w:ascii="Times New Roman" w:hAnsi="Times New Roman" w:cs="Times New Roman"/>
          <w:szCs w:val="28"/>
        </w:rPr>
      </w:pPr>
      <w:r w:rsidRPr="00291196">
        <w:rPr>
          <w:rFonts w:ascii="Times New Roman" w:hAnsi="Times New Roman" w:cs="Times New Roman"/>
          <w:szCs w:val="28"/>
        </w:rPr>
        <w:t>*El Parque Nacional Iguazú cuenta con diversos servicios y facilidades para personas discapacitadas.</w:t>
      </w:r>
    </w:p>
    <w:p w14:paraId="1BFD808E" w14:textId="77777777" w:rsidR="00116AEA" w:rsidRDefault="00116AEA" w:rsidP="00291196">
      <w:pPr>
        <w:spacing w:after="0" w:line="240" w:lineRule="auto"/>
        <w:jc w:val="both"/>
        <w:rPr>
          <w:rFonts w:ascii="Times New Roman" w:hAnsi="Times New Roman" w:cs="Times New Roman"/>
          <w:szCs w:val="28"/>
        </w:rPr>
      </w:pPr>
    </w:p>
    <w:p w14:paraId="67399103" w14:textId="77777777" w:rsidR="00116AEA" w:rsidRDefault="00116AEA" w:rsidP="00291196">
      <w:pPr>
        <w:spacing w:after="0" w:line="240" w:lineRule="auto"/>
        <w:jc w:val="both"/>
        <w:rPr>
          <w:rFonts w:ascii="Times New Roman" w:hAnsi="Times New Roman" w:cs="Times New Roman"/>
          <w:b/>
          <w:szCs w:val="28"/>
        </w:rPr>
      </w:pPr>
      <w:r>
        <w:rPr>
          <w:rFonts w:ascii="Times New Roman" w:hAnsi="Times New Roman" w:cs="Times New Roman"/>
          <w:b/>
          <w:szCs w:val="28"/>
        </w:rPr>
        <w:t>Junio 30 IGUAZÚ – Visita a las cataratas de Iguazú lado Brasilero</w:t>
      </w:r>
    </w:p>
    <w:p w14:paraId="267D2098" w14:textId="77777777" w:rsidR="001225EE" w:rsidRDefault="00116AEA" w:rsidP="001225EE">
      <w:pPr>
        <w:spacing w:after="0" w:line="240" w:lineRule="auto"/>
        <w:jc w:val="both"/>
        <w:rPr>
          <w:rFonts w:ascii="Times New Roman" w:hAnsi="Times New Roman" w:cs="Times New Roman"/>
          <w:szCs w:val="28"/>
        </w:rPr>
      </w:pPr>
      <w:r>
        <w:rPr>
          <w:rFonts w:ascii="Times New Roman" w:hAnsi="Times New Roman" w:cs="Times New Roman"/>
          <w:szCs w:val="28"/>
        </w:rPr>
        <w:t xml:space="preserve">Desayuno. </w:t>
      </w:r>
      <w:r w:rsidR="001225EE" w:rsidRPr="001225EE">
        <w:rPr>
          <w:rFonts w:ascii="Times New Roman" w:hAnsi="Times New Roman" w:cs="Times New Roman"/>
          <w:szCs w:val="28"/>
        </w:rPr>
        <w:t xml:space="preserve">Visitaremos el </w:t>
      </w:r>
      <w:r w:rsidR="001225EE" w:rsidRPr="001225EE">
        <w:rPr>
          <w:rFonts w:ascii="Times New Roman" w:hAnsi="Times New Roman" w:cs="Times New Roman"/>
          <w:b/>
          <w:szCs w:val="28"/>
        </w:rPr>
        <w:t>Parque Nacional cataratas de Iguazú lado Brasileño</w:t>
      </w:r>
      <w:r w:rsidR="001225EE" w:rsidRPr="001225EE">
        <w:rPr>
          <w:rFonts w:ascii="Times New Roman" w:hAnsi="Times New Roman" w:cs="Times New Roman"/>
          <w:szCs w:val="28"/>
        </w:rPr>
        <w:t>, creado en 1939 y declarado en 1986 Patrimonio Natural de la Humanidad</w:t>
      </w:r>
      <w:r w:rsidR="001225EE">
        <w:rPr>
          <w:rFonts w:ascii="Times New Roman" w:hAnsi="Times New Roman" w:cs="Times New Roman"/>
          <w:szCs w:val="28"/>
        </w:rPr>
        <w:t xml:space="preserve"> </w:t>
      </w:r>
      <w:r w:rsidR="001225EE" w:rsidRPr="001225EE">
        <w:rPr>
          <w:rFonts w:ascii="Times New Roman" w:hAnsi="Times New Roman" w:cs="Times New Roman"/>
          <w:szCs w:val="28"/>
        </w:rPr>
        <w:t>por la UNESCO, con una extensión total de 185 mil hectáreas. Una vez dentro del parque, recorreremos el circuito</w:t>
      </w:r>
      <w:r w:rsidR="001225EE">
        <w:rPr>
          <w:rFonts w:ascii="Times New Roman" w:hAnsi="Times New Roman" w:cs="Times New Roman"/>
          <w:szCs w:val="28"/>
        </w:rPr>
        <w:t xml:space="preserve"> </w:t>
      </w:r>
      <w:r w:rsidR="001225EE" w:rsidRPr="001225EE">
        <w:rPr>
          <w:rFonts w:ascii="Times New Roman" w:hAnsi="Times New Roman" w:cs="Times New Roman"/>
          <w:szCs w:val="28"/>
        </w:rPr>
        <w:t>de pasarelas y miradores que nos llevarán frente a los saltos, ofreciendo una impresionante vista panorámica de</w:t>
      </w:r>
      <w:r w:rsidR="001225EE">
        <w:rPr>
          <w:rFonts w:ascii="Times New Roman" w:hAnsi="Times New Roman" w:cs="Times New Roman"/>
          <w:szCs w:val="28"/>
        </w:rPr>
        <w:t xml:space="preserve"> </w:t>
      </w:r>
      <w:r w:rsidR="001225EE" w:rsidRPr="001225EE">
        <w:rPr>
          <w:rFonts w:ascii="Times New Roman" w:hAnsi="Times New Roman" w:cs="Times New Roman"/>
          <w:szCs w:val="28"/>
        </w:rPr>
        <w:t>las cataratas. Este circuito mide 1.200 metros de longitud y presenta escalones. T</w:t>
      </w:r>
      <w:r w:rsidR="001225EE">
        <w:rPr>
          <w:rFonts w:ascii="Times New Roman" w:hAnsi="Times New Roman" w:cs="Times New Roman"/>
          <w:szCs w:val="28"/>
        </w:rPr>
        <w:t xml:space="preserve">ambién tendremos la posibilidad </w:t>
      </w:r>
      <w:r w:rsidR="001225EE" w:rsidRPr="001225EE">
        <w:rPr>
          <w:rFonts w:ascii="Times New Roman" w:hAnsi="Times New Roman" w:cs="Times New Roman"/>
          <w:szCs w:val="28"/>
        </w:rPr>
        <w:t>de utilizar un ascensor que permite obtener vistas de las cataratas desde distintos ángulos.</w:t>
      </w:r>
      <w:r w:rsidR="001225EE">
        <w:rPr>
          <w:rFonts w:ascii="Times New Roman" w:hAnsi="Times New Roman" w:cs="Times New Roman"/>
          <w:szCs w:val="28"/>
        </w:rPr>
        <w:t xml:space="preserve"> Alojamiento. </w:t>
      </w:r>
    </w:p>
    <w:p w14:paraId="29582E67" w14:textId="77777777" w:rsidR="001225EE" w:rsidRDefault="001225EE" w:rsidP="001225EE">
      <w:pPr>
        <w:spacing w:after="0" w:line="240" w:lineRule="auto"/>
        <w:jc w:val="both"/>
        <w:rPr>
          <w:rFonts w:ascii="Times New Roman" w:hAnsi="Times New Roman" w:cs="Times New Roman"/>
          <w:szCs w:val="28"/>
        </w:rPr>
      </w:pPr>
    </w:p>
    <w:p w14:paraId="36F8EE53" w14:textId="77777777" w:rsidR="00116AEA" w:rsidRDefault="001225EE" w:rsidP="001225EE">
      <w:pPr>
        <w:spacing w:after="0" w:line="240" w:lineRule="auto"/>
        <w:jc w:val="both"/>
        <w:rPr>
          <w:rFonts w:ascii="Times New Roman" w:hAnsi="Times New Roman" w:cs="Times New Roman"/>
          <w:szCs w:val="28"/>
        </w:rPr>
      </w:pPr>
      <w:r w:rsidRPr="001225EE">
        <w:rPr>
          <w:rFonts w:ascii="Times New Roman" w:hAnsi="Times New Roman" w:cs="Times New Roman"/>
          <w:szCs w:val="28"/>
        </w:rPr>
        <w:t>*La infraestructura actual del Parque Brasileño ofrece todas las comodidades a los visitantes que presentan discapacidades.</w:t>
      </w:r>
    </w:p>
    <w:p w14:paraId="06DBB5E1" w14:textId="77777777" w:rsidR="00660E14" w:rsidRDefault="00660E14" w:rsidP="001225EE">
      <w:pPr>
        <w:spacing w:after="0" w:line="240" w:lineRule="auto"/>
        <w:jc w:val="both"/>
        <w:rPr>
          <w:rFonts w:ascii="Times New Roman" w:hAnsi="Times New Roman" w:cs="Times New Roman"/>
          <w:szCs w:val="28"/>
        </w:rPr>
      </w:pPr>
    </w:p>
    <w:p w14:paraId="35DD3668" w14:textId="77777777" w:rsidR="00660E14" w:rsidRDefault="00660E14" w:rsidP="001225EE">
      <w:pPr>
        <w:spacing w:after="0" w:line="240" w:lineRule="auto"/>
        <w:jc w:val="both"/>
        <w:rPr>
          <w:rFonts w:ascii="Times New Roman" w:hAnsi="Times New Roman" w:cs="Times New Roman"/>
          <w:b/>
          <w:szCs w:val="28"/>
        </w:rPr>
      </w:pPr>
      <w:r>
        <w:rPr>
          <w:rFonts w:ascii="Times New Roman" w:hAnsi="Times New Roman" w:cs="Times New Roman"/>
          <w:b/>
          <w:szCs w:val="28"/>
        </w:rPr>
        <w:t>Julio 01 IGUAZÚ – BUENOS AIRES</w:t>
      </w:r>
    </w:p>
    <w:p w14:paraId="027CFA11" w14:textId="77777777" w:rsidR="00660E14" w:rsidRDefault="00660E14" w:rsidP="001225EE">
      <w:pPr>
        <w:spacing w:after="0" w:line="240" w:lineRule="auto"/>
        <w:jc w:val="both"/>
        <w:rPr>
          <w:rFonts w:ascii="Times New Roman" w:hAnsi="Times New Roman" w:cs="Times New Roman"/>
          <w:szCs w:val="28"/>
        </w:rPr>
      </w:pPr>
      <w:r>
        <w:rPr>
          <w:rFonts w:ascii="Times New Roman" w:hAnsi="Times New Roman" w:cs="Times New Roman"/>
          <w:szCs w:val="28"/>
        </w:rPr>
        <w:t>Desayuno. Traslado del hotel hacia el aeropuerto para tomar vuelo con destino a la ciudad de Buenos aires. Llegada, asist</w:t>
      </w:r>
      <w:r w:rsidR="00E22EBA">
        <w:rPr>
          <w:rFonts w:ascii="Times New Roman" w:hAnsi="Times New Roman" w:cs="Times New Roman"/>
          <w:szCs w:val="28"/>
        </w:rPr>
        <w:t>encia y traslado del aeropuerto nacional aeroparque hacia el hotel. Alojamiento.</w:t>
      </w:r>
    </w:p>
    <w:p w14:paraId="0F922031" w14:textId="77777777" w:rsidR="00E22EBA" w:rsidRDefault="00E22EBA" w:rsidP="001225EE">
      <w:pPr>
        <w:spacing w:after="0" w:line="240" w:lineRule="auto"/>
        <w:jc w:val="both"/>
        <w:rPr>
          <w:rFonts w:ascii="Times New Roman" w:hAnsi="Times New Roman" w:cs="Times New Roman"/>
          <w:szCs w:val="28"/>
        </w:rPr>
      </w:pPr>
    </w:p>
    <w:p w14:paraId="73E9AC40" w14:textId="77777777" w:rsidR="00E22EBA" w:rsidRDefault="00E22EBA" w:rsidP="001225EE">
      <w:pPr>
        <w:spacing w:after="0" w:line="240" w:lineRule="auto"/>
        <w:jc w:val="both"/>
        <w:rPr>
          <w:rFonts w:ascii="Times New Roman" w:hAnsi="Times New Roman" w:cs="Times New Roman"/>
          <w:b/>
          <w:szCs w:val="28"/>
        </w:rPr>
      </w:pPr>
      <w:r>
        <w:rPr>
          <w:rFonts w:ascii="Times New Roman" w:hAnsi="Times New Roman" w:cs="Times New Roman"/>
          <w:b/>
          <w:szCs w:val="28"/>
        </w:rPr>
        <w:t>Julio 02 BUENOS AIRES – Visita de medio día por la ciudad con cena show de tango</w:t>
      </w:r>
    </w:p>
    <w:p w14:paraId="668209C9" w14:textId="77777777" w:rsidR="00E22EBA" w:rsidRDefault="00E22EBA" w:rsidP="001225EE">
      <w:pPr>
        <w:spacing w:after="0" w:line="240" w:lineRule="auto"/>
        <w:jc w:val="both"/>
        <w:rPr>
          <w:rFonts w:ascii="Times New Roman" w:hAnsi="Times New Roman" w:cs="Times New Roman"/>
        </w:rPr>
      </w:pPr>
      <w:r w:rsidRPr="00E22EBA">
        <w:rPr>
          <w:rFonts w:ascii="Times New Roman" w:hAnsi="Times New Roman" w:cs="Times New Roman"/>
        </w:rPr>
        <w:t xml:space="preserve">Desayuno. Paseo tradicional 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la Recoleta, Bosques de Palermo.  </w:t>
      </w:r>
      <w:r w:rsidRPr="00E22EBA">
        <w:rPr>
          <w:rFonts w:ascii="Times New Roman" w:hAnsi="Times New Roman" w:cs="Times New Roman"/>
          <w:b/>
          <w:u w:val="single"/>
        </w:rPr>
        <w:t>Regreso al hotel por cuenta de los pasajeros</w:t>
      </w:r>
      <w:r w:rsidRPr="00E22EBA">
        <w:rPr>
          <w:rFonts w:ascii="Times New Roman" w:hAnsi="Times New Roman" w:cs="Times New Roman"/>
        </w:rPr>
        <w:t xml:space="preserve">. En la noche, disfrutarán de un espectáculo de tango con música en vivo, acompañados de una exquisita </w:t>
      </w:r>
      <w:r w:rsidRPr="00E22EBA">
        <w:rPr>
          <w:rFonts w:ascii="Times New Roman" w:hAnsi="Times New Roman" w:cs="Times New Roman"/>
          <w:b/>
        </w:rPr>
        <w:t>Cena</w:t>
      </w:r>
      <w:r w:rsidRPr="00E22EBA">
        <w:rPr>
          <w:rFonts w:ascii="Times New Roman" w:hAnsi="Times New Roman" w:cs="Times New Roman"/>
        </w:rPr>
        <w:t xml:space="preserve"> con platos típicos e internacionales</w:t>
      </w:r>
      <w:r w:rsidR="00125496">
        <w:rPr>
          <w:rFonts w:ascii="Times New Roman" w:hAnsi="Times New Roman" w:cs="Times New Roman"/>
        </w:rPr>
        <w:t xml:space="preserve"> en el restaurante La Ventana</w:t>
      </w:r>
      <w:r w:rsidRPr="00E22EBA">
        <w:rPr>
          <w:rFonts w:ascii="Times New Roman" w:hAnsi="Times New Roman" w:cs="Times New Roman"/>
        </w:rPr>
        <w:t>.</w:t>
      </w:r>
      <w:r w:rsidR="0007666B">
        <w:rPr>
          <w:rFonts w:ascii="Times New Roman" w:hAnsi="Times New Roman" w:cs="Times New Roman"/>
        </w:rPr>
        <w:t xml:space="preserve"> Traslado de r</w:t>
      </w:r>
      <w:r w:rsidR="00675C33">
        <w:rPr>
          <w:rFonts w:ascii="Times New Roman" w:hAnsi="Times New Roman" w:cs="Times New Roman"/>
        </w:rPr>
        <w:t>egreso al hotel.</w:t>
      </w:r>
      <w:r w:rsidRPr="00E22EBA">
        <w:rPr>
          <w:rFonts w:ascii="Times New Roman" w:hAnsi="Times New Roman" w:cs="Times New Roman"/>
        </w:rPr>
        <w:t xml:space="preserve"> Alojamiento.</w:t>
      </w:r>
    </w:p>
    <w:p w14:paraId="25BE4BA6" w14:textId="77777777" w:rsidR="005832F5" w:rsidRDefault="005832F5" w:rsidP="001225EE">
      <w:pPr>
        <w:spacing w:after="0" w:line="240" w:lineRule="auto"/>
        <w:jc w:val="both"/>
        <w:rPr>
          <w:rFonts w:ascii="Times New Roman" w:hAnsi="Times New Roman" w:cs="Times New Roman"/>
        </w:rPr>
      </w:pPr>
    </w:p>
    <w:p w14:paraId="1068DACD" w14:textId="77777777" w:rsidR="005832F5" w:rsidRDefault="005832F5" w:rsidP="001225EE">
      <w:pPr>
        <w:spacing w:after="0" w:line="240" w:lineRule="auto"/>
        <w:jc w:val="both"/>
        <w:rPr>
          <w:rFonts w:ascii="Times New Roman" w:hAnsi="Times New Roman" w:cs="Times New Roman"/>
          <w:b/>
        </w:rPr>
      </w:pPr>
      <w:r>
        <w:rPr>
          <w:rFonts w:ascii="Times New Roman" w:hAnsi="Times New Roman" w:cs="Times New Roman"/>
          <w:b/>
        </w:rPr>
        <w:t>Julio 03 BUENOS AIRES – Visita de medio día a Tigre y Delta</w:t>
      </w:r>
    </w:p>
    <w:p w14:paraId="219EA67E" w14:textId="77777777" w:rsidR="005832F5" w:rsidRDefault="005832F5" w:rsidP="001225EE">
      <w:pPr>
        <w:spacing w:after="0" w:line="240" w:lineRule="auto"/>
        <w:jc w:val="both"/>
        <w:rPr>
          <w:rFonts w:ascii="Times New Roman" w:hAnsi="Times New Roman" w:cs="Times New Roman"/>
        </w:rPr>
      </w:pPr>
      <w:r>
        <w:rPr>
          <w:rFonts w:ascii="Times New Roman" w:hAnsi="Times New Roman" w:cs="Times New Roman"/>
        </w:rPr>
        <w:t xml:space="preserve">Desayuno. </w:t>
      </w:r>
      <w:r w:rsidR="00957569" w:rsidRPr="00957569">
        <w:rPr>
          <w:rFonts w:ascii="Times New Roman" w:hAnsi="Times New Roman" w:cs="Times New Roman"/>
        </w:rPr>
        <w:t>Recorreremos en la zona residencial norte de la Ciudad de Buenos Aires las localidades de Vicente López, Olivos (Residencia Presidencial), Martínez y San Isidro hasta la localidad de Tigre, bordeando el Río de la Plata. Al arribar a Tigre, nos trasladaremos hasta el puerto para disfrutar de un paseo en catamarán por el delta del Río Paraná. Regresaremos por la Autopista Panamericana hasta la Ciudad de Buenos Aires.</w:t>
      </w:r>
      <w:r w:rsidR="00957569">
        <w:rPr>
          <w:rFonts w:ascii="Times New Roman" w:hAnsi="Times New Roman" w:cs="Times New Roman"/>
        </w:rPr>
        <w:t xml:space="preserve"> </w:t>
      </w:r>
      <w:r w:rsidR="00957569" w:rsidRPr="00957569">
        <w:rPr>
          <w:rFonts w:ascii="Times New Roman" w:hAnsi="Times New Roman" w:cs="Times New Roman"/>
          <w:b/>
          <w:u w:val="single"/>
        </w:rPr>
        <w:t>Regreso al hotel por cuenta de los pasajeros</w:t>
      </w:r>
      <w:r w:rsidR="00957569">
        <w:rPr>
          <w:rFonts w:ascii="Times New Roman" w:hAnsi="Times New Roman" w:cs="Times New Roman"/>
        </w:rPr>
        <w:t xml:space="preserve">. Alojamiento. </w:t>
      </w:r>
    </w:p>
    <w:p w14:paraId="5E65F634" w14:textId="77777777" w:rsidR="009A7184" w:rsidRDefault="009A7184" w:rsidP="001225EE">
      <w:pPr>
        <w:spacing w:after="0" w:line="240" w:lineRule="auto"/>
        <w:jc w:val="both"/>
        <w:rPr>
          <w:rFonts w:ascii="Times New Roman" w:hAnsi="Times New Roman" w:cs="Times New Roman"/>
        </w:rPr>
      </w:pPr>
    </w:p>
    <w:p w14:paraId="08A31F35" w14:textId="77777777" w:rsidR="009A7184" w:rsidRDefault="009A7184" w:rsidP="001225EE">
      <w:pPr>
        <w:spacing w:after="0" w:line="240" w:lineRule="auto"/>
        <w:jc w:val="both"/>
        <w:rPr>
          <w:rFonts w:ascii="Times New Roman" w:hAnsi="Times New Roman" w:cs="Times New Roman"/>
          <w:b/>
        </w:rPr>
      </w:pPr>
      <w:r>
        <w:rPr>
          <w:rFonts w:ascii="Times New Roman" w:hAnsi="Times New Roman" w:cs="Times New Roman"/>
          <w:b/>
        </w:rPr>
        <w:t xml:space="preserve">Julio 04 BUENOS AIRES </w:t>
      </w:r>
    </w:p>
    <w:p w14:paraId="74F0E075" w14:textId="77777777" w:rsidR="009A7184" w:rsidRDefault="009A7184" w:rsidP="001225EE">
      <w:pPr>
        <w:spacing w:after="0" w:line="240" w:lineRule="auto"/>
        <w:jc w:val="both"/>
        <w:rPr>
          <w:rFonts w:ascii="Times New Roman" w:hAnsi="Times New Roman" w:cs="Times New Roman"/>
        </w:rPr>
      </w:pPr>
      <w:r>
        <w:rPr>
          <w:rFonts w:ascii="Times New Roman" w:hAnsi="Times New Roman" w:cs="Times New Roman"/>
        </w:rPr>
        <w:t xml:space="preserve">Desayuno. Día libre para realizar compras en la ciudad. Alojamiento. </w:t>
      </w:r>
    </w:p>
    <w:p w14:paraId="57DFEF26" w14:textId="77777777" w:rsidR="00906588" w:rsidRDefault="00906588" w:rsidP="001225EE">
      <w:pPr>
        <w:spacing w:after="0" w:line="240" w:lineRule="auto"/>
        <w:jc w:val="both"/>
        <w:rPr>
          <w:rFonts w:ascii="Times New Roman" w:hAnsi="Times New Roman" w:cs="Times New Roman"/>
        </w:rPr>
      </w:pPr>
    </w:p>
    <w:p w14:paraId="44E66E61" w14:textId="77777777" w:rsidR="00906588" w:rsidRDefault="00906588" w:rsidP="001225EE">
      <w:pPr>
        <w:spacing w:after="0" w:line="240" w:lineRule="auto"/>
        <w:jc w:val="both"/>
        <w:rPr>
          <w:rFonts w:ascii="Times New Roman" w:hAnsi="Times New Roman" w:cs="Times New Roman"/>
          <w:b/>
        </w:rPr>
      </w:pPr>
      <w:r>
        <w:rPr>
          <w:rFonts w:ascii="Times New Roman" w:hAnsi="Times New Roman" w:cs="Times New Roman"/>
          <w:b/>
        </w:rPr>
        <w:t>Julio 05 BUENOS AIRES – BOGOTÁ</w:t>
      </w:r>
    </w:p>
    <w:p w14:paraId="57255674" w14:textId="77777777" w:rsidR="00906588" w:rsidRDefault="00906588" w:rsidP="001225EE">
      <w:pPr>
        <w:spacing w:after="0" w:line="240" w:lineRule="auto"/>
        <w:jc w:val="both"/>
        <w:rPr>
          <w:rFonts w:ascii="Times New Roman" w:hAnsi="Times New Roman" w:cs="Times New Roman"/>
        </w:rPr>
      </w:pPr>
      <w:r>
        <w:rPr>
          <w:rFonts w:ascii="Times New Roman" w:hAnsi="Times New Roman" w:cs="Times New Roman"/>
        </w:rPr>
        <w:t xml:space="preserve">Desayuno. Traslado del hotel hacia el aeropuerto </w:t>
      </w:r>
      <w:r w:rsidR="00F57F86">
        <w:rPr>
          <w:rFonts w:ascii="Times New Roman" w:hAnsi="Times New Roman" w:cs="Times New Roman"/>
        </w:rPr>
        <w:t xml:space="preserve">internacional </w:t>
      </w:r>
      <w:r w:rsidR="001F5D68">
        <w:rPr>
          <w:rFonts w:ascii="Times New Roman" w:hAnsi="Times New Roman" w:cs="Times New Roman"/>
        </w:rPr>
        <w:t xml:space="preserve">Ezeiza </w:t>
      </w:r>
      <w:r>
        <w:rPr>
          <w:rFonts w:ascii="Times New Roman" w:hAnsi="Times New Roman" w:cs="Times New Roman"/>
        </w:rPr>
        <w:t>para tomar vuelo de regreso a la ciudad de Bogotá y…</w:t>
      </w:r>
    </w:p>
    <w:p w14:paraId="4E728A77" w14:textId="77777777" w:rsidR="00906588" w:rsidRDefault="00906588" w:rsidP="001225EE">
      <w:pPr>
        <w:spacing w:after="0" w:line="240" w:lineRule="auto"/>
        <w:jc w:val="both"/>
        <w:rPr>
          <w:rFonts w:ascii="Times New Roman" w:hAnsi="Times New Roman" w:cs="Times New Roman"/>
        </w:rPr>
      </w:pPr>
    </w:p>
    <w:p w14:paraId="1B36C768" w14:textId="77777777" w:rsidR="00906588" w:rsidRDefault="00906588" w:rsidP="00906588">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1F8CA1E5" w14:textId="77777777" w:rsidR="00EA5DC2" w:rsidRDefault="00EA5DC2" w:rsidP="00906588">
      <w:pPr>
        <w:spacing w:after="0" w:line="240" w:lineRule="auto"/>
        <w:jc w:val="center"/>
        <w:rPr>
          <w:rFonts w:ascii="Times New Roman" w:hAnsi="Times New Roman" w:cs="Times New Roman"/>
          <w:b/>
        </w:rPr>
      </w:pPr>
    </w:p>
    <w:p w14:paraId="712BA21C" w14:textId="77777777" w:rsidR="00EA5DC2" w:rsidRDefault="00EA5DC2" w:rsidP="00906588">
      <w:pPr>
        <w:spacing w:after="0" w:line="240" w:lineRule="auto"/>
        <w:jc w:val="center"/>
        <w:rPr>
          <w:rFonts w:ascii="Times New Roman" w:hAnsi="Times New Roman" w:cs="Times New Roman"/>
          <w:b/>
        </w:rPr>
      </w:pPr>
    </w:p>
    <w:p w14:paraId="31F6F6CC" w14:textId="77777777" w:rsidR="00EA5DC2" w:rsidRDefault="00EA5DC2" w:rsidP="00906588">
      <w:pPr>
        <w:spacing w:after="0" w:line="240" w:lineRule="auto"/>
        <w:jc w:val="center"/>
        <w:rPr>
          <w:rFonts w:ascii="Times New Roman" w:hAnsi="Times New Roman" w:cs="Times New Roman"/>
          <w:b/>
        </w:rPr>
      </w:pPr>
    </w:p>
    <w:p w14:paraId="6A66B5DE" w14:textId="77777777" w:rsidR="00EA5DC2" w:rsidRDefault="00EA5DC2" w:rsidP="00EA5DC2">
      <w:pPr>
        <w:spacing w:after="0" w:line="240" w:lineRule="auto"/>
        <w:jc w:val="both"/>
        <w:rPr>
          <w:rFonts w:ascii="Times New Roman" w:hAnsi="Times New Roman" w:cs="Times New Roman"/>
          <w:b/>
        </w:rPr>
      </w:pPr>
      <w:r>
        <w:rPr>
          <w:rFonts w:ascii="Times New Roman" w:hAnsi="Times New Roman" w:cs="Times New Roman"/>
          <w:b/>
        </w:rPr>
        <w:lastRenderedPageBreak/>
        <w:t>PRECIOS POR PERSONA PARA PAGAR EN DOLARES</w:t>
      </w:r>
    </w:p>
    <w:p w14:paraId="015BE39D" w14:textId="77777777" w:rsidR="00EA5DC2" w:rsidRDefault="00EA5DC2" w:rsidP="00EA5DC2">
      <w:pPr>
        <w:spacing w:after="0" w:line="240" w:lineRule="auto"/>
        <w:jc w:val="both"/>
        <w:rPr>
          <w:rFonts w:ascii="Times New Roman" w:hAnsi="Times New Roman" w:cs="Times New Roman"/>
          <w:b/>
        </w:rPr>
      </w:pPr>
    </w:p>
    <w:tbl>
      <w:tblPr>
        <w:tblStyle w:val="Tablaconcuadrcula"/>
        <w:tblW w:w="88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27"/>
        <w:gridCol w:w="1843"/>
        <w:gridCol w:w="1842"/>
        <w:gridCol w:w="1985"/>
      </w:tblGrid>
      <w:tr w:rsidR="00EA5DC2" w14:paraId="1563A2F9" w14:textId="77777777" w:rsidTr="007461FA">
        <w:tc>
          <w:tcPr>
            <w:tcW w:w="3227" w:type="dxa"/>
            <w:vAlign w:val="center"/>
          </w:tcPr>
          <w:p w14:paraId="3D37A8F8" w14:textId="77777777" w:rsidR="00EA5DC2" w:rsidRDefault="00EA5DC2" w:rsidP="00EA5DC2">
            <w:pPr>
              <w:jc w:val="center"/>
              <w:rPr>
                <w:rFonts w:ascii="Times New Roman" w:hAnsi="Times New Roman" w:cs="Times New Roman"/>
                <w:b/>
              </w:rPr>
            </w:pPr>
            <w:r>
              <w:rPr>
                <w:rFonts w:ascii="Times New Roman" w:hAnsi="Times New Roman" w:cs="Times New Roman"/>
                <w:b/>
              </w:rPr>
              <w:t xml:space="preserve">SERVICIOS POR </w:t>
            </w:r>
          </w:p>
          <w:p w14:paraId="1B5A0F02" w14:textId="77777777" w:rsidR="00EA5DC2" w:rsidRDefault="00EA5DC2" w:rsidP="00EA5DC2">
            <w:pPr>
              <w:jc w:val="center"/>
              <w:rPr>
                <w:rFonts w:ascii="Times New Roman" w:hAnsi="Times New Roman" w:cs="Times New Roman"/>
                <w:b/>
              </w:rPr>
            </w:pPr>
            <w:r>
              <w:rPr>
                <w:rFonts w:ascii="Times New Roman" w:hAnsi="Times New Roman" w:cs="Times New Roman"/>
                <w:b/>
              </w:rPr>
              <w:t>PERSONA</w:t>
            </w:r>
          </w:p>
        </w:tc>
        <w:tc>
          <w:tcPr>
            <w:tcW w:w="1843" w:type="dxa"/>
            <w:vAlign w:val="center"/>
          </w:tcPr>
          <w:p w14:paraId="68FE87A8" w14:textId="77777777" w:rsidR="00EA5DC2" w:rsidRDefault="00EA5DC2" w:rsidP="00EA5DC2">
            <w:pPr>
              <w:jc w:val="center"/>
              <w:rPr>
                <w:rFonts w:ascii="Times New Roman" w:hAnsi="Times New Roman" w:cs="Times New Roman"/>
                <w:b/>
              </w:rPr>
            </w:pPr>
            <w:r>
              <w:rPr>
                <w:rFonts w:ascii="Times New Roman" w:hAnsi="Times New Roman" w:cs="Times New Roman"/>
                <w:b/>
              </w:rPr>
              <w:t>DOBLE</w:t>
            </w:r>
          </w:p>
        </w:tc>
        <w:tc>
          <w:tcPr>
            <w:tcW w:w="1842" w:type="dxa"/>
            <w:vAlign w:val="center"/>
          </w:tcPr>
          <w:p w14:paraId="07A72043" w14:textId="77777777" w:rsidR="00EA5DC2" w:rsidRDefault="00EA5DC2" w:rsidP="00EA5DC2">
            <w:pPr>
              <w:jc w:val="center"/>
              <w:rPr>
                <w:rFonts w:ascii="Times New Roman" w:hAnsi="Times New Roman" w:cs="Times New Roman"/>
                <w:b/>
              </w:rPr>
            </w:pPr>
            <w:r>
              <w:rPr>
                <w:rFonts w:ascii="Times New Roman" w:hAnsi="Times New Roman" w:cs="Times New Roman"/>
                <w:b/>
              </w:rPr>
              <w:t>TRIPLE</w:t>
            </w:r>
          </w:p>
        </w:tc>
        <w:tc>
          <w:tcPr>
            <w:tcW w:w="1985" w:type="dxa"/>
            <w:vAlign w:val="center"/>
          </w:tcPr>
          <w:p w14:paraId="318D50DB" w14:textId="77777777" w:rsidR="00EA5DC2" w:rsidRDefault="00EA5DC2" w:rsidP="00EA5DC2">
            <w:pPr>
              <w:jc w:val="center"/>
              <w:rPr>
                <w:rFonts w:ascii="Times New Roman" w:hAnsi="Times New Roman" w:cs="Times New Roman"/>
                <w:b/>
              </w:rPr>
            </w:pPr>
            <w:r>
              <w:rPr>
                <w:rFonts w:ascii="Times New Roman" w:hAnsi="Times New Roman" w:cs="Times New Roman"/>
                <w:b/>
              </w:rPr>
              <w:t>SUPLEMENTO INDIVIDUAL</w:t>
            </w:r>
          </w:p>
        </w:tc>
      </w:tr>
      <w:tr w:rsidR="00EA5DC2" w14:paraId="7B6A26EE" w14:textId="77777777" w:rsidTr="007461FA">
        <w:tc>
          <w:tcPr>
            <w:tcW w:w="3227" w:type="dxa"/>
          </w:tcPr>
          <w:p w14:paraId="2A6FF3E3" w14:textId="77777777" w:rsidR="00EA5DC2" w:rsidRDefault="00EA5DC2" w:rsidP="00EA5DC2">
            <w:pPr>
              <w:jc w:val="both"/>
              <w:rPr>
                <w:rFonts w:ascii="Times New Roman" w:hAnsi="Times New Roman" w:cs="Times New Roman"/>
                <w:b/>
              </w:rPr>
            </w:pPr>
            <w:r>
              <w:rPr>
                <w:rFonts w:ascii="Times New Roman" w:hAnsi="Times New Roman" w:cs="Times New Roman"/>
                <w:b/>
              </w:rPr>
              <w:t>Porción terrestre</w:t>
            </w:r>
          </w:p>
        </w:tc>
        <w:tc>
          <w:tcPr>
            <w:tcW w:w="1843" w:type="dxa"/>
            <w:vAlign w:val="center"/>
          </w:tcPr>
          <w:p w14:paraId="23EC259B"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BE60B4">
              <w:rPr>
                <w:rFonts w:ascii="Times New Roman" w:hAnsi="Times New Roman" w:cs="Times New Roman"/>
                <w:b/>
              </w:rPr>
              <w:t xml:space="preserve">  1.500</w:t>
            </w:r>
          </w:p>
        </w:tc>
        <w:tc>
          <w:tcPr>
            <w:tcW w:w="1842" w:type="dxa"/>
            <w:vAlign w:val="center"/>
          </w:tcPr>
          <w:p w14:paraId="356B727E"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A6308A">
              <w:rPr>
                <w:rFonts w:ascii="Times New Roman" w:hAnsi="Times New Roman" w:cs="Times New Roman"/>
                <w:b/>
              </w:rPr>
              <w:t xml:space="preserve">  1.470</w:t>
            </w:r>
          </w:p>
        </w:tc>
        <w:tc>
          <w:tcPr>
            <w:tcW w:w="1985" w:type="dxa"/>
            <w:vAlign w:val="center"/>
          </w:tcPr>
          <w:p w14:paraId="761414AD"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7564BB">
              <w:rPr>
                <w:rFonts w:ascii="Times New Roman" w:hAnsi="Times New Roman" w:cs="Times New Roman"/>
                <w:b/>
              </w:rPr>
              <w:t xml:space="preserve">  830</w:t>
            </w:r>
          </w:p>
        </w:tc>
      </w:tr>
      <w:tr w:rsidR="00EA5DC2" w14:paraId="13E5F1E1" w14:textId="77777777" w:rsidTr="007461FA">
        <w:tc>
          <w:tcPr>
            <w:tcW w:w="3227" w:type="dxa"/>
          </w:tcPr>
          <w:p w14:paraId="326482DB" w14:textId="77777777" w:rsidR="00EA5DC2" w:rsidRDefault="00EA5DC2" w:rsidP="00EA5DC2">
            <w:pPr>
              <w:jc w:val="both"/>
              <w:rPr>
                <w:rFonts w:ascii="Times New Roman" w:hAnsi="Times New Roman" w:cs="Times New Roman"/>
                <w:b/>
              </w:rPr>
            </w:pPr>
            <w:r>
              <w:rPr>
                <w:rFonts w:ascii="Times New Roman" w:hAnsi="Times New Roman" w:cs="Times New Roman"/>
                <w:b/>
              </w:rPr>
              <w:t xml:space="preserve">Tarifa aérea </w:t>
            </w:r>
          </w:p>
        </w:tc>
        <w:tc>
          <w:tcPr>
            <w:tcW w:w="1843" w:type="dxa"/>
            <w:vAlign w:val="center"/>
          </w:tcPr>
          <w:p w14:paraId="54FCD1EA"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BE60B4">
              <w:rPr>
                <w:rFonts w:ascii="Times New Roman" w:hAnsi="Times New Roman" w:cs="Times New Roman"/>
                <w:b/>
              </w:rPr>
              <w:t xml:space="preserve">  1.210</w:t>
            </w:r>
          </w:p>
        </w:tc>
        <w:tc>
          <w:tcPr>
            <w:tcW w:w="1842" w:type="dxa"/>
            <w:vAlign w:val="center"/>
          </w:tcPr>
          <w:p w14:paraId="020DED5B"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A6308A">
              <w:rPr>
                <w:rFonts w:ascii="Times New Roman" w:hAnsi="Times New Roman" w:cs="Times New Roman"/>
                <w:b/>
              </w:rPr>
              <w:t xml:space="preserve">  1.210</w:t>
            </w:r>
          </w:p>
        </w:tc>
        <w:tc>
          <w:tcPr>
            <w:tcW w:w="1985" w:type="dxa"/>
            <w:vAlign w:val="center"/>
          </w:tcPr>
          <w:p w14:paraId="6B576C63"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7564BB">
              <w:rPr>
                <w:rFonts w:ascii="Times New Roman" w:hAnsi="Times New Roman" w:cs="Times New Roman"/>
                <w:b/>
              </w:rPr>
              <w:t xml:space="preserve">       - </w:t>
            </w:r>
          </w:p>
        </w:tc>
      </w:tr>
      <w:tr w:rsidR="00EA5DC2" w14:paraId="74D1A791" w14:textId="77777777" w:rsidTr="007461FA">
        <w:tc>
          <w:tcPr>
            <w:tcW w:w="3227" w:type="dxa"/>
          </w:tcPr>
          <w:p w14:paraId="777CFC1B" w14:textId="77777777" w:rsidR="00EA5DC2" w:rsidRDefault="00EA5DC2" w:rsidP="00EA5DC2">
            <w:pPr>
              <w:jc w:val="both"/>
              <w:rPr>
                <w:rFonts w:ascii="Times New Roman" w:hAnsi="Times New Roman" w:cs="Times New Roman"/>
                <w:b/>
              </w:rPr>
            </w:pPr>
            <w:r>
              <w:rPr>
                <w:rFonts w:ascii="Times New Roman" w:hAnsi="Times New Roman" w:cs="Times New Roman"/>
                <w:b/>
              </w:rPr>
              <w:t>Impuestos (Sujetos a cambio)</w:t>
            </w:r>
          </w:p>
        </w:tc>
        <w:tc>
          <w:tcPr>
            <w:tcW w:w="1843" w:type="dxa"/>
            <w:vAlign w:val="center"/>
          </w:tcPr>
          <w:p w14:paraId="10E0A0EE"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BE60B4">
              <w:rPr>
                <w:rFonts w:ascii="Times New Roman" w:hAnsi="Times New Roman" w:cs="Times New Roman"/>
                <w:b/>
              </w:rPr>
              <w:t xml:space="preserve">     236</w:t>
            </w:r>
          </w:p>
        </w:tc>
        <w:tc>
          <w:tcPr>
            <w:tcW w:w="1842" w:type="dxa"/>
            <w:vAlign w:val="center"/>
          </w:tcPr>
          <w:p w14:paraId="148A8D86"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A6308A">
              <w:rPr>
                <w:rFonts w:ascii="Times New Roman" w:hAnsi="Times New Roman" w:cs="Times New Roman"/>
                <w:b/>
              </w:rPr>
              <w:t xml:space="preserve">     236</w:t>
            </w:r>
          </w:p>
        </w:tc>
        <w:tc>
          <w:tcPr>
            <w:tcW w:w="1985" w:type="dxa"/>
            <w:vAlign w:val="center"/>
          </w:tcPr>
          <w:p w14:paraId="226416F6"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7564BB">
              <w:rPr>
                <w:rFonts w:ascii="Times New Roman" w:hAnsi="Times New Roman" w:cs="Times New Roman"/>
                <w:b/>
              </w:rPr>
              <w:t xml:space="preserve">       -</w:t>
            </w:r>
          </w:p>
        </w:tc>
      </w:tr>
      <w:tr w:rsidR="00EA5DC2" w14:paraId="2AE6122D" w14:textId="77777777" w:rsidTr="007461FA">
        <w:tc>
          <w:tcPr>
            <w:tcW w:w="3227" w:type="dxa"/>
            <w:vAlign w:val="center"/>
          </w:tcPr>
          <w:p w14:paraId="2A165B77" w14:textId="77777777" w:rsidR="00EA5DC2" w:rsidRDefault="00EA5DC2" w:rsidP="00E45EBD">
            <w:pPr>
              <w:jc w:val="center"/>
              <w:rPr>
                <w:rFonts w:ascii="Times New Roman" w:hAnsi="Times New Roman" w:cs="Times New Roman"/>
                <w:b/>
              </w:rPr>
            </w:pPr>
            <w:r>
              <w:rPr>
                <w:rFonts w:ascii="Times New Roman" w:hAnsi="Times New Roman" w:cs="Times New Roman"/>
                <w:b/>
              </w:rPr>
              <w:t>VALOR TOTAL</w:t>
            </w:r>
          </w:p>
        </w:tc>
        <w:tc>
          <w:tcPr>
            <w:tcW w:w="1843" w:type="dxa"/>
            <w:vAlign w:val="center"/>
          </w:tcPr>
          <w:p w14:paraId="36BFAC63"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BE60B4">
              <w:rPr>
                <w:rFonts w:ascii="Times New Roman" w:hAnsi="Times New Roman" w:cs="Times New Roman"/>
                <w:b/>
              </w:rPr>
              <w:t xml:space="preserve">  2.946</w:t>
            </w:r>
          </w:p>
        </w:tc>
        <w:tc>
          <w:tcPr>
            <w:tcW w:w="1842" w:type="dxa"/>
            <w:vAlign w:val="center"/>
          </w:tcPr>
          <w:p w14:paraId="724528BB"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A6308A">
              <w:rPr>
                <w:rFonts w:ascii="Times New Roman" w:hAnsi="Times New Roman" w:cs="Times New Roman"/>
                <w:b/>
              </w:rPr>
              <w:t xml:space="preserve">  2.916</w:t>
            </w:r>
          </w:p>
        </w:tc>
        <w:tc>
          <w:tcPr>
            <w:tcW w:w="1985" w:type="dxa"/>
            <w:vAlign w:val="center"/>
          </w:tcPr>
          <w:p w14:paraId="623874CF" w14:textId="77777777" w:rsidR="00EA5DC2" w:rsidRDefault="007461FA" w:rsidP="007461FA">
            <w:pPr>
              <w:jc w:val="center"/>
              <w:rPr>
                <w:rFonts w:ascii="Times New Roman" w:hAnsi="Times New Roman" w:cs="Times New Roman"/>
                <w:b/>
              </w:rPr>
            </w:pPr>
            <w:r>
              <w:rPr>
                <w:rFonts w:ascii="Times New Roman" w:hAnsi="Times New Roman" w:cs="Times New Roman"/>
                <w:b/>
              </w:rPr>
              <w:t>USD</w:t>
            </w:r>
            <w:r w:rsidR="007564BB">
              <w:rPr>
                <w:rFonts w:ascii="Times New Roman" w:hAnsi="Times New Roman" w:cs="Times New Roman"/>
                <w:b/>
              </w:rPr>
              <w:t xml:space="preserve">  830</w:t>
            </w:r>
          </w:p>
        </w:tc>
      </w:tr>
    </w:tbl>
    <w:p w14:paraId="57540E2E" w14:textId="77777777" w:rsidR="00EA5DC2" w:rsidRPr="00906588" w:rsidRDefault="00EA5DC2" w:rsidP="00EA5DC2">
      <w:pPr>
        <w:spacing w:after="0" w:line="240" w:lineRule="auto"/>
        <w:jc w:val="both"/>
        <w:rPr>
          <w:rFonts w:ascii="Times New Roman" w:hAnsi="Times New Roman" w:cs="Times New Roman"/>
          <w:b/>
        </w:rPr>
      </w:pPr>
    </w:p>
    <w:p w14:paraId="4EB0DFA4" w14:textId="77777777" w:rsidR="00906588" w:rsidRPr="00906588" w:rsidRDefault="00906588" w:rsidP="001225EE">
      <w:pPr>
        <w:spacing w:after="0" w:line="240" w:lineRule="auto"/>
        <w:jc w:val="both"/>
        <w:rPr>
          <w:rFonts w:ascii="Times New Roman" w:hAnsi="Times New Roman" w:cs="Times New Roman"/>
          <w:szCs w:val="28"/>
        </w:rPr>
      </w:pPr>
    </w:p>
    <w:p w14:paraId="728063C0" w14:textId="77777777" w:rsidR="00291196" w:rsidRDefault="00E026A7" w:rsidP="001F0CAB">
      <w:pPr>
        <w:spacing w:after="0" w:line="240" w:lineRule="auto"/>
        <w:jc w:val="both"/>
        <w:rPr>
          <w:rFonts w:ascii="Times New Roman" w:hAnsi="Times New Roman" w:cs="Times New Roman"/>
          <w:b/>
          <w:szCs w:val="28"/>
        </w:rPr>
      </w:pPr>
      <w:r>
        <w:rPr>
          <w:rFonts w:ascii="Times New Roman" w:hAnsi="Times New Roman" w:cs="Times New Roman"/>
          <w:b/>
          <w:szCs w:val="28"/>
        </w:rPr>
        <w:t>LOS PRECIOS INCLUYEN:</w:t>
      </w:r>
    </w:p>
    <w:p w14:paraId="427FC066" w14:textId="77777777" w:rsidR="00681E0C" w:rsidRPr="00CC5A28" w:rsidRDefault="00681E0C"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Tiquetes</w:t>
      </w:r>
      <w:r w:rsidR="00E7445F" w:rsidRPr="00CC5A28">
        <w:rPr>
          <w:rFonts w:ascii="Times New Roman" w:hAnsi="Times New Roman" w:cs="Times New Roman"/>
          <w:szCs w:val="28"/>
        </w:rPr>
        <w:t xml:space="preserve"> aéreos en la ruta del programa</w:t>
      </w:r>
    </w:p>
    <w:p w14:paraId="3A04E870" w14:textId="77777777" w:rsidR="00681E0C" w:rsidRPr="00CC5A28" w:rsidRDefault="00E7445F"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Impuestos sobre la tarifa aérea</w:t>
      </w:r>
    </w:p>
    <w:p w14:paraId="6955F34A" w14:textId="77777777" w:rsidR="00E026A7" w:rsidRPr="00CC5A28" w:rsidRDefault="00E026A7"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Alojamiento en hoteles de categoría Primera 4*</w:t>
      </w:r>
    </w:p>
    <w:p w14:paraId="21635F96" w14:textId="77777777" w:rsidR="008E15D0" w:rsidRPr="00CC5A28" w:rsidRDefault="008E15D0"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3 noches de alojamiento en Bariloche</w:t>
      </w:r>
    </w:p>
    <w:p w14:paraId="7C56C113" w14:textId="77777777" w:rsidR="008E15D0" w:rsidRPr="00CC5A28" w:rsidRDefault="008E15D0"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3 noches de alojamiento en Iguazú</w:t>
      </w:r>
    </w:p>
    <w:p w14:paraId="2739EFF6" w14:textId="77777777" w:rsidR="008E15D0" w:rsidRPr="00CC5A28" w:rsidRDefault="008E15D0"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4 noches de alojamiento en Buenos aires</w:t>
      </w:r>
    </w:p>
    <w:p w14:paraId="74B78628" w14:textId="77777777" w:rsidR="00BA30CF" w:rsidRPr="00CC5A28" w:rsidRDefault="00BA30CF"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Desayunos diarios </w:t>
      </w:r>
    </w:p>
    <w:p w14:paraId="3FA2ABE9" w14:textId="77777777" w:rsidR="00BA30CF" w:rsidRPr="00CC5A28" w:rsidRDefault="00BA30CF"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Guía local durante las visitas </w:t>
      </w:r>
    </w:p>
    <w:p w14:paraId="5EA9DB64" w14:textId="77777777" w:rsidR="00BA30CF" w:rsidRPr="00CC5A28" w:rsidRDefault="00BA30CF"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Visita Circuito Chico SIN ascenso al cerro en Bariloche</w:t>
      </w:r>
    </w:p>
    <w:p w14:paraId="35526BB0" w14:textId="77777777" w:rsidR="00BA30CF" w:rsidRPr="00CC5A28" w:rsidRDefault="00BA30CF"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Visita de medio día por la ciudad de Buenos aires (Pasajeros regresan por su cuenta al hotel)</w:t>
      </w:r>
    </w:p>
    <w:p w14:paraId="35FA090B" w14:textId="77777777" w:rsidR="00BA30CF" w:rsidRPr="00CC5A28" w:rsidRDefault="00BA30CF"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Cena con show de tango </w:t>
      </w:r>
      <w:r w:rsidR="00AC6B02" w:rsidRPr="00CC5A28">
        <w:rPr>
          <w:rFonts w:ascii="Times New Roman" w:hAnsi="Times New Roman" w:cs="Times New Roman"/>
          <w:szCs w:val="28"/>
        </w:rPr>
        <w:t xml:space="preserve">en vivo </w:t>
      </w:r>
      <w:r w:rsidRPr="00CC5A28">
        <w:rPr>
          <w:rFonts w:ascii="Times New Roman" w:hAnsi="Times New Roman" w:cs="Times New Roman"/>
          <w:szCs w:val="28"/>
        </w:rPr>
        <w:t>en el restaurante La Ventana en Buenos aires (Incluye traslados)</w:t>
      </w:r>
    </w:p>
    <w:p w14:paraId="5439B71F" w14:textId="77777777" w:rsidR="00BA30CF" w:rsidRPr="00CC5A28" w:rsidRDefault="00BA30CF"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Visita de medio día a Tigre y Delta</w:t>
      </w:r>
      <w:r w:rsidR="00DB4D3D" w:rsidRPr="00CC5A28">
        <w:rPr>
          <w:rFonts w:ascii="Times New Roman" w:hAnsi="Times New Roman" w:cs="Times New Roman"/>
          <w:szCs w:val="28"/>
        </w:rPr>
        <w:t xml:space="preserve"> (Pasajeros regresan por su cuenta al hotel)</w:t>
      </w:r>
    </w:p>
    <w:p w14:paraId="45330F15" w14:textId="77777777" w:rsidR="00C53A32" w:rsidRPr="00CC5A28" w:rsidRDefault="00C53A32"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Traslados, visitas y entradas a los Parques Nacionales Cataratas de Iguazú lado Argentino y Brasilero</w:t>
      </w:r>
    </w:p>
    <w:p w14:paraId="52D664E8" w14:textId="77777777" w:rsidR="00887B41" w:rsidRPr="00CC5A28" w:rsidRDefault="00887B41"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Tarjeta de asistencia </w:t>
      </w:r>
      <w:r w:rsidR="007A404F" w:rsidRPr="00CC5A28">
        <w:rPr>
          <w:rFonts w:ascii="Times New Roman" w:hAnsi="Times New Roman" w:cs="Times New Roman"/>
          <w:szCs w:val="28"/>
        </w:rPr>
        <w:t>médica</w:t>
      </w:r>
      <w:r w:rsidRPr="00CC5A28">
        <w:rPr>
          <w:rFonts w:ascii="Times New Roman" w:hAnsi="Times New Roman" w:cs="Times New Roman"/>
          <w:szCs w:val="28"/>
        </w:rPr>
        <w:t xml:space="preserve"> (Mayores de 70 años pagan suplemento </w:t>
      </w:r>
      <w:r w:rsidR="00520615" w:rsidRPr="00CC5A28">
        <w:rPr>
          <w:rFonts w:ascii="Times New Roman" w:hAnsi="Times New Roman" w:cs="Times New Roman"/>
          <w:szCs w:val="28"/>
        </w:rPr>
        <w:t>de</w:t>
      </w:r>
      <w:r w:rsidRPr="00CC5A28">
        <w:rPr>
          <w:rFonts w:ascii="Times New Roman" w:hAnsi="Times New Roman" w:cs="Times New Roman"/>
          <w:szCs w:val="28"/>
        </w:rPr>
        <w:t xml:space="preserve"> </w:t>
      </w:r>
      <w:r w:rsidRPr="00CC5A28">
        <w:rPr>
          <w:rFonts w:ascii="Times New Roman" w:hAnsi="Times New Roman" w:cs="Times New Roman"/>
          <w:b/>
          <w:szCs w:val="28"/>
        </w:rPr>
        <w:t>USD</w:t>
      </w:r>
      <w:r w:rsidR="00520615" w:rsidRPr="00CC5A28">
        <w:rPr>
          <w:rFonts w:ascii="Times New Roman" w:hAnsi="Times New Roman" w:cs="Times New Roman"/>
          <w:b/>
          <w:szCs w:val="28"/>
        </w:rPr>
        <w:t xml:space="preserve"> 56</w:t>
      </w:r>
      <w:r w:rsidRPr="00CC5A28">
        <w:rPr>
          <w:rFonts w:ascii="Times New Roman" w:hAnsi="Times New Roman" w:cs="Times New Roman"/>
          <w:szCs w:val="28"/>
        </w:rPr>
        <w:t>)</w:t>
      </w:r>
    </w:p>
    <w:p w14:paraId="05E9EEAD" w14:textId="77777777" w:rsidR="009F25BC" w:rsidRPr="00CC5A28" w:rsidRDefault="009F25BC"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Traslados Aeropuerto / Hotel / Aeropuerto</w:t>
      </w:r>
    </w:p>
    <w:p w14:paraId="7A7626E1" w14:textId="77777777" w:rsidR="00337CCE" w:rsidRDefault="00337CCE" w:rsidP="00BA30CF">
      <w:pPr>
        <w:spacing w:after="0" w:line="240" w:lineRule="auto"/>
        <w:jc w:val="both"/>
        <w:rPr>
          <w:rFonts w:ascii="Times New Roman" w:hAnsi="Times New Roman" w:cs="Times New Roman"/>
          <w:szCs w:val="28"/>
        </w:rPr>
      </w:pPr>
    </w:p>
    <w:p w14:paraId="21BE833F" w14:textId="77777777" w:rsidR="00337CCE" w:rsidRDefault="00337CCE" w:rsidP="00BA30CF">
      <w:pPr>
        <w:spacing w:after="0" w:line="240" w:lineRule="auto"/>
        <w:jc w:val="both"/>
        <w:rPr>
          <w:rFonts w:ascii="Times New Roman" w:hAnsi="Times New Roman" w:cs="Times New Roman"/>
          <w:szCs w:val="28"/>
        </w:rPr>
      </w:pPr>
    </w:p>
    <w:p w14:paraId="24BDC4F5" w14:textId="77777777" w:rsidR="00337CCE" w:rsidRDefault="00337CCE" w:rsidP="00BA30CF">
      <w:pPr>
        <w:spacing w:after="0" w:line="240" w:lineRule="auto"/>
        <w:jc w:val="both"/>
        <w:rPr>
          <w:rFonts w:ascii="Times New Roman" w:hAnsi="Times New Roman" w:cs="Times New Roman"/>
          <w:b/>
          <w:szCs w:val="28"/>
        </w:rPr>
      </w:pPr>
      <w:r>
        <w:rPr>
          <w:rFonts w:ascii="Times New Roman" w:hAnsi="Times New Roman" w:cs="Times New Roman"/>
          <w:b/>
          <w:szCs w:val="28"/>
        </w:rPr>
        <w:t>LOS PRECIOS NO INCLUYEN:</w:t>
      </w:r>
    </w:p>
    <w:p w14:paraId="1F399FE8" w14:textId="77777777" w:rsidR="00337CCE" w:rsidRPr="00CC5A28" w:rsidRDefault="00337CCE"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Tiquetes aéreos desde otras ciudades de Colombia</w:t>
      </w:r>
    </w:p>
    <w:p w14:paraId="00B843E7" w14:textId="77777777" w:rsidR="00337CCE" w:rsidRPr="00CC5A28" w:rsidRDefault="00337CCE"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Alimentación no especificada</w:t>
      </w:r>
    </w:p>
    <w:p w14:paraId="3811A65F" w14:textId="77777777" w:rsidR="00337CCE" w:rsidRPr="00CC5A28" w:rsidRDefault="00337CCE"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Bebidas durante las comidas </w:t>
      </w:r>
    </w:p>
    <w:p w14:paraId="18285FDC" w14:textId="77777777" w:rsidR="00550ED1" w:rsidRPr="00CC5A28" w:rsidRDefault="00550ED1"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Excursiones y/o visitas opcionales</w:t>
      </w:r>
    </w:p>
    <w:p w14:paraId="5FF23597" w14:textId="77777777" w:rsidR="00337CCE" w:rsidRPr="00CC5A28" w:rsidRDefault="00337CCE"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Traslados donde no este contemplado </w:t>
      </w:r>
    </w:p>
    <w:p w14:paraId="69FEC44F" w14:textId="77777777" w:rsidR="00337CCE" w:rsidRPr="00CC5A28" w:rsidRDefault="00337CCE"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Propinas a maleteros, conductores y guías </w:t>
      </w:r>
    </w:p>
    <w:p w14:paraId="6DBDFE76" w14:textId="77777777" w:rsidR="00692053" w:rsidRPr="00CC5A28" w:rsidRDefault="00692053" w:rsidP="00CC5A28">
      <w:pPr>
        <w:pStyle w:val="Prrafodelista"/>
        <w:numPr>
          <w:ilvl w:val="0"/>
          <w:numId w:val="2"/>
        </w:numPr>
        <w:spacing w:after="0" w:line="240" w:lineRule="auto"/>
        <w:jc w:val="both"/>
        <w:rPr>
          <w:rFonts w:ascii="Times New Roman" w:hAnsi="Times New Roman" w:cs="Times New Roman"/>
        </w:rPr>
      </w:pPr>
      <w:r w:rsidRPr="00CC5A28">
        <w:rPr>
          <w:rFonts w:ascii="Times New Roman" w:hAnsi="Times New Roman" w:cs="Times New Roman"/>
        </w:rPr>
        <w:t xml:space="preserve">Cualquier otro servicio no especificado como incluido </w:t>
      </w:r>
    </w:p>
    <w:p w14:paraId="2CD7E70F" w14:textId="77777777" w:rsidR="00337CCE" w:rsidRPr="00CC5A28" w:rsidRDefault="00337CCE"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Gastos personales</w:t>
      </w:r>
    </w:p>
    <w:p w14:paraId="71C7FD64" w14:textId="77777777" w:rsidR="00337CCE" w:rsidRPr="00CC5A28" w:rsidRDefault="00337CCE"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szCs w:val="28"/>
        </w:rPr>
        <w:t xml:space="preserve">3% </w:t>
      </w:r>
      <w:proofErr w:type="spellStart"/>
      <w:r w:rsidRPr="00CC5A28">
        <w:rPr>
          <w:rFonts w:ascii="Times New Roman" w:hAnsi="Times New Roman" w:cs="Times New Roman"/>
          <w:szCs w:val="28"/>
        </w:rPr>
        <w:t>fee</w:t>
      </w:r>
      <w:proofErr w:type="spellEnd"/>
      <w:r w:rsidRPr="00CC5A28">
        <w:rPr>
          <w:rFonts w:ascii="Times New Roman" w:hAnsi="Times New Roman" w:cs="Times New Roman"/>
          <w:szCs w:val="28"/>
        </w:rPr>
        <w:t xml:space="preserve"> bancario </w:t>
      </w:r>
    </w:p>
    <w:p w14:paraId="2050E874" w14:textId="77777777" w:rsidR="00CB0661" w:rsidRPr="00CC5A28" w:rsidRDefault="00CB0661" w:rsidP="00CC5A28">
      <w:pPr>
        <w:pStyle w:val="Prrafodelista"/>
        <w:numPr>
          <w:ilvl w:val="0"/>
          <w:numId w:val="2"/>
        </w:numPr>
        <w:spacing w:after="0" w:line="240" w:lineRule="auto"/>
        <w:jc w:val="both"/>
        <w:rPr>
          <w:rFonts w:ascii="Times New Roman" w:hAnsi="Times New Roman" w:cs="Times New Roman"/>
        </w:rPr>
      </w:pPr>
      <w:r w:rsidRPr="00CC5A28">
        <w:rPr>
          <w:rFonts w:ascii="Times New Roman" w:hAnsi="Times New Roman" w:cs="Times New Roman"/>
        </w:rPr>
        <w:t xml:space="preserve">Eco Tasa Municipal en </w:t>
      </w:r>
      <w:r w:rsidRPr="00CC5A28">
        <w:rPr>
          <w:rFonts w:ascii="Times New Roman" w:hAnsi="Times New Roman" w:cs="Times New Roman"/>
          <w:b/>
        </w:rPr>
        <w:t>Bariloche</w:t>
      </w:r>
      <w:r w:rsidRPr="00CC5A28">
        <w:rPr>
          <w:rFonts w:ascii="Times New Roman" w:hAnsi="Times New Roman" w:cs="Times New Roman"/>
        </w:rPr>
        <w:t xml:space="preserve">, de $ 30 a $60 (pesos argentinos) por persona (mayor de 12 años) por noche, se cobra y se paga únicamente en los hoteles al momento del </w:t>
      </w:r>
      <w:proofErr w:type="spellStart"/>
      <w:r w:rsidRPr="00CC5A28">
        <w:rPr>
          <w:rFonts w:ascii="Times New Roman" w:hAnsi="Times New Roman" w:cs="Times New Roman"/>
        </w:rPr>
        <w:t>check</w:t>
      </w:r>
      <w:proofErr w:type="spellEnd"/>
      <w:r w:rsidRPr="00CC5A28">
        <w:rPr>
          <w:rFonts w:ascii="Times New Roman" w:hAnsi="Times New Roman" w:cs="Times New Roman"/>
        </w:rPr>
        <w:t xml:space="preserve"> in con un cobro máximo de hasta 3 noches por estadía</w:t>
      </w:r>
    </w:p>
    <w:p w14:paraId="5AF27F2F" w14:textId="77777777" w:rsidR="00CB0661" w:rsidRPr="00CC5A28" w:rsidRDefault="00CB0661" w:rsidP="00CC5A28">
      <w:pPr>
        <w:pStyle w:val="Prrafodelista"/>
        <w:numPr>
          <w:ilvl w:val="0"/>
          <w:numId w:val="2"/>
        </w:numPr>
        <w:spacing w:after="0" w:line="240" w:lineRule="auto"/>
        <w:jc w:val="both"/>
        <w:rPr>
          <w:rFonts w:ascii="Times New Roman" w:hAnsi="Times New Roman" w:cs="Times New Roman"/>
        </w:rPr>
      </w:pPr>
      <w:r w:rsidRPr="00CC5A28">
        <w:rPr>
          <w:rFonts w:ascii="Times New Roman" w:hAnsi="Times New Roman" w:cs="Times New Roman"/>
        </w:rPr>
        <w:t xml:space="preserve">Tasa Eco Turística de </w:t>
      </w:r>
      <w:r w:rsidRPr="00CC5A28">
        <w:rPr>
          <w:rFonts w:ascii="Times New Roman" w:hAnsi="Times New Roman" w:cs="Times New Roman"/>
          <w:b/>
        </w:rPr>
        <w:t>Puerto Iguazú</w:t>
      </w:r>
      <w:r w:rsidRPr="00CC5A28">
        <w:rPr>
          <w:rFonts w:ascii="Times New Roman" w:hAnsi="Times New Roman" w:cs="Times New Roman"/>
        </w:rPr>
        <w:t>, de $ 50,00 (pesos argentinos) por persona y por noche, como máximo de 2 noches pagas, y no corresponderá abonarla a partir de la tercera noche, ni tampoco aplica la obligación de pago para menores de 12 años. El hotel entregará un comprobante que los pasajeros tendrán que conservar y llevar durante toda su estadía.</w:t>
      </w:r>
    </w:p>
    <w:p w14:paraId="24060E22" w14:textId="77777777" w:rsidR="00CB0661" w:rsidRPr="00CC5A28" w:rsidRDefault="00CB0661" w:rsidP="00CC5A28">
      <w:pPr>
        <w:pStyle w:val="Prrafodelista"/>
        <w:numPr>
          <w:ilvl w:val="0"/>
          <w:numId w:val="2"/>
        </w:numPr>
        <w:spacing w:after="0" w:line="240" w:lineRule="auto"/>
        <w:jc w:val="both"/>
        <w:rPr>
          <w:rFonts w:ascii="Times New Roman" w:hAnsi="Times New Roman" w:cs="Times New Roman"/>
          <w:szCs w:val="28"/>
        </w:rPr>
      </w:pPr>
      <w:r w:rsidRPr="00CC5A28">
        <w:rPr>
          <w:rFonts w:ascii="Times New Roman" w:hAnsi="Times New Roman" w:cs="Times New Roman"/>
        </w:rPr>
        <w:t xml:space="preserve">Tasa Turística en </w:t>
      </w:r>
      <w:r w:rsidRPr="00CC5A28">
        <w:rPr>
          <w:rFonts w:ascii="Times New Roman" w:hAnsi="Times New Roman" w:cs="Times New Roman"/>
          <w:b/>
        </w:rPr>
        <w:t>Buenos Aires</w:t>
      </w:r>
      <w:r w:rsidRPr="00CC5A28">
        <w:rPr>
          <w:rFonts w:ascii="Times New Roman" w:hAnsi="Times New Roman" w:cs="Times New Roman"/>
        </w:rPr>
        <w:t xml:space="preserve">, de USD 0,50 a 1,00 por persona (mayor de 12 años) por noche, se cobra y se paga únicamente en los hoteles al momento del </w:t>
      </w:r>
      <w:proofErr w:type="spellStart"/>
      <w:r w:rsidRPr="00CC5A28">
        <w:rPr>
          <w:rFonts w:ascii="Times New Roman" w:hAnsi="Times New Roman" w:cs="Times New Roman"/>
        </w:rPr>
        <w:t>check</w:t>
      </w:r>
      <w:proofErr w:type="spellEnd"/>
      <w:r w:rsidRPr="00CC5A28">
        <w:rPr>
          <w:rFonts w:ascii="Times New Roman" w:hAnsi="Times New Roman" w:cs="Times New Roman"/>
        </w:rPr>
        <w:t xml:space="preserve"> in.</w:t>
      </w:r>
    </w:p>
    <w:p w14:paraId="175902F3" w14:textId="77777777" w:rsidR="001809C9" w:rsidRDefault="001809C9" w:rsidP="001809C9">
      <w:pPr>
        <w:spacing w:after="0" w:line="240" w:lineRule="auto"/>
        <w:jc w:val="both"/>
        <w:rPr>
          <w:rFonts w:ascii="Times New Roman" w:hAnsi="Times New Roman" w:cs="Times New Roman"/>
          <w:szCs w:val="28"/>
        </w:rPr>
      </w:pPr>
    </w:p>
    <w:p w14:paraId="4CD2DA86" w14:textId="77777777" w:rsidR="009D15AC" w:rsidRDefault="009D15AC" w:rsidP="001809C9">
      <w:pPr>
        <w:spacing w:after="0" w:line="240" w:lineRule="auto"/>
        <w:jc w:val="both"/>
        <w:rPr>
          <w:rFonts w:ascii="Times New Roman" w:hAnsi="Times New Roman" w:cs="Times New Roman"/>
          <w:szCs w:val="28"/>
        </w:rPr>
      </w:pPr>
    </w:p>
    <w:p w14:paraId="50163400" w14:textId="77777777" w:rsidR="009D15AC" w:rsidRDefault="009D15AC" w:rsidP="001809C9">
      <w:pPr>
        <w:spacing w:after="0" w:line="240" w:lineRule="auto"/>
        <w:jc w:val="both"/>
        <w:rPr>
          <w:rFonts w:ascii="Times New Roman" w:hAnsi="Times New Roman" w:cs="Times New Roman"/>
          <w:b/>
          <w:szCs w:val="28"/>
        </w:rPr>
      </w:pPr>
      <w:r>
        <w:rPr>
          <w:rFonts w:ascii="Times New Roman" w:hAnsi="Times New Roman" w:cs="Times New Roman"/>
          <w:b/>
          <w:szCs w:val="28"/>
        </w:rPr>
        <w:t>HOTELES PREVISTOS O SIMILARES</w:t>
      </w:r>
    </w:p>
    <w:p w14:paraId="7ED5BE5C" w14:textId="77777777" w:rsidR="009D15AC" w:rsidRDefault="009D15AC" w:rsidP="001809C9">
      <w:pPr>
        <w:spacing w:after="0" w:line="240" w:lineRule="auto"/>
        <w:jc w:val="both"/>
        <w:rPr>
          <w:rFonts w:ascii="Times New Roman" w:hAnsi="Times New Roman" w:cs="Times New Roman"/>
          <w:b/>
          <w:szCs w:val="28"/>
        </w:rPr>
      </w:pPr>
    </w:p>
    <w:p w14:paraId="68F4D1DF" w14:textId="77777777" w:rsidR="009D15AC" w:rsidRPr="00DC6B5A" w:rsidRDefault="009D15AC" w:rsidP="001809C9">
      <w:pPr>
        <w:spacing w:after="0" w:line="240" w:lineRule="auto"/>
        <w:jc w:val="both"/>
        <w:rPr>
          <w:rFonts w:ascii="Times New Roman" w:hAnsi="Times New Roman" w:cs="Times New Roman"/>
          <w:szCs w:val="28"/>
        </w:rPr>
      </w:pPr>
      <w:r>
        <w:rPr>
          <w:rFonts w:ascii="Times New Roman" w:hAnsi="Times New Roman" w:cs="Times New Roman"/>
          <w:b/>
          <w:szCs w:val="28"/>
        </w:rPr>
        <w:t>BARILOCHE</w:t>
      </w:r>
      <w:r w:rsidR="00DC6B5A">
        <w:rPr>
          <w:rFonts w:ascii="Times New Roman" w:hAnsi="Times New Roman" w:cs="Times New Roman"/>
          <w:b/>
          <w:szCs w:val="28"/>
        </w:rPr>
        <w:tab/>
      </w:r>
      <w:r w:rsidR="00DC6B5A">
        <w:rPr>
          <w:rFonts w:ascii="Times New Roman" w:hAnsi="Times New Roman" w:cs="Times New Roman"/>
          <w:b/>
          <w:szCs w:val="28"/>
        </w:rPr>
        <w:tab/>
      </w:r>
      <w:r w:rsidR="00DC6B5A">
        <w:rPr>
          <w:rFonts w:ascii="Times New Roman" w:hAnsi="Times New Roman" w:cs="Times New Roman"/>
          <w:szCs w:val="28"/>
        </w:rPr>
        <w:t>NH EDELWEISS</w:t>
      </w:r>
    </w:p>
    <w:p w14:paraId="13243AFF" w14:textId="77777777" w:rsidR="009D15AC" w:rsidRPr="00DC6B5A" w:rsidRDefault="009D15AC" w:rsidP="001809C9">
      <w:pPr>
        <w:spacing w:after="0" w:line="240" w:lineRule="auto"/>
        <w:jc w:val="both"/>
        <w:rPr>
          <w:rFonts w:ascii="Times New Roman" w:hAnsi="Times New Roman" w:cs="Times New Roman"/>
          <w:szCs w:val="28"/>
        </w:rPr>
      </w:pPr>
      <w:r>
        <w:rPr>
          <w:rFonts w:ascii="Times New Roman" w:hAnsi="Times New Roman" w:cs="Times New Roman"/>
          <w:b/>
          <w:szCs w:val="28"/>
        </w:rPr>
        <w:t>IGUAZÚ</w:t>
      </w:r>
      <w:r w:rsidR="00DC6B5A">
        <w:rPr>
          <w:rFonts w:ascii="Times New Roman" w:hAnsi="Times New Roman" w:cs="Times New Roman"/>
          <w:b/>
          <w:szCs w:val="28"/>
        </w:rPr>
        <w:tab/>
      </w:r>
      <w:r w:rsidR="00DC6B5A">
        <w:rPr>
          <w:rFonts w:ascii="Times New Roman" w:hAnsi="Times New Roman" w:cs="Times New Roman"/>
          <w:b/>
          <w:szCs w:val="28"/>
        </w:rPr>
        <w:tab/>
      </w:r>
      <w:r w:rsidR="00DC6B5A">
        <w:rPr>
          <w:rFonts w:ascii="Times New Roman" w:hAnsi="Times New Roman" w:cs="Times New Roman"/>
          <w:szCs w:val="28"/>
        </w:rPr>
        <w:t>AMERIAN PORTAL IGUAZÚ</w:t>
      </w:r>
    </w:p>
    <w:p w14:paraId="6FF7FA16" w14:textId="77777777" w:rsidR="009D15AC" w:rsidRPr="00DC6B5A" w:rsidRDefault="009D15AC" w:rsidP="001809C9">
      <w:pPr>
        <w:spacing w:after="0" w:line="240" w:lineRule="auto"/>
        <w:jc w:val="both"/>
        <w:rPr>
          <w:rFonts w:ascii="Times New Roman" w:hAnsi="Times New Roman" w:cs="Times New Roman"/>
          <w:szCs w:val="28"/>
        </w:rPr>
      </w:pPr>
      <w:r>
        <w:rPr>
          <w:rFonts w:ascii="Times New Roman" w:hAnsi="Times New Roman" w:cs="Times New Roman"/>
          <w:b/>
          <w:szCs w:val="28"/>
        </w:rPr>
        <w:t>BUENOS AIRES</w:t>
      </w:r>
      <w:r w:rsidR="00DC6B5A">
        <w:rPr>
          <w:rFonts w:ascii="Times New Roman" w:hAnsi="Times New Roman" w:cs="Times New Roman"/>
          <w:b/>
          <w:szCs w:val="28"/>
        </w:rPr>
        <w:tab/>
      </w:r>
      <w:r w:rsidR="00382C0E">
        <w:rPr>
          <w:rFonts w:ascii="Times New Roman" w:hAnsi="Times New Roman" w:cs="Times New Roman"/>
          <w:szCs w:val="28"/>
        </w:rPr>
        <w:t xml:space="preserve">CYAN </w:t>
      </w:r>
      <w:r w:rsidR="00DC6B5A">
        <w:rPr>
          <w:rFonts w:ascii="Times New Roman" w:hAnsi="Times New Roman" w:cs="Times New Roman"/>
          <w:szCs w:val="28"/>
        </w:rPr>
        <w:t>AMERICAS TOWERS</w:t>
      </w:r>
    </w:p>
    <w:p w14:paraId="174219B4" w14:textId="77777777" w:rsidR="004E7C19" w:rsidRDefault="004E7C19" w:rsidP="001809C9">
      <w:pPr>
        <w:spacing w:after="0" w:line="240" w:lineRule="auto"/>
        <w:jc w:val="both"/>
        <w:rPr>
          <w:rFonts w:ascii="Times New Roman" w:hAnsi="Times New Roman" w:cs="Times New Roman"/>
          <w:szCs w:val="28"/>
        </w:rPr>
      </w:pPr>
    </w:p>
    <w:p w14:paraId="5DE0BDAB" w14:textId="77777777" w:rsidR="004E7C19" w:rsidRDefault="004E7C19" w:rsidP="001809C9">
      <w:pPr>
        <w:spacing w:after="0" w:line="240" w:lineRule="auto"/>
        <w:jc w:val="both"/>
        <w:rPr>
          <w:rFonts w:ascii="Times New Roman" w:hAnsi="Times New Roman" w:cs="Times New Roman"/>
          <w:szCs w:val="28"/>
        </w:rPr>
      </w:pPr>
    </w:p>
    <w:p w14:paraId="11D93A91" w14:textId="77777777" w:rsidR="00A12067" w:rsidRDefault="00A12067" w:rsidP="00A12067">
      <w:pPr>
        <w:pStyle w:val="Textoindependiente"/>
        <w:spacing w:after="0"/>
        <w:jc w:val="both"/>
        <w:rPr>
          <w:b/>
          <w:sz w:val="22"/>
          <w:szCs w:val="22"/>
        </w:rPr>
      </w:pPr>
      <w:r>
        <w:rPr>
          <w:b/>
          <w:sz w:val="22"/>
          <w:szCs w:val="22"/>
        </w:rPr>
        <w:t xml:space="preserve">VUELOS PREVISTOS VÍA </w:t>
      </w:r>
      <w:r w:rsidR="00E0436B">
        <w:rPr>
          <w:b/>
          <w:sz w:val="22"/>
          <w:szCs w:val="22"/>
        </w:rPr>
        <w:t xml:space="preserve">AEROLÍNEAS ARGENTINAS </w:t>
      </w:r>
    </w:p>
    <w:p w14:paraId="55A8804D" w14:textId="77777777" w:rsidR="00A12067" w:rsidRDefault="00A12067" w:rsidP="00A12067">
      <w:pPr>
        <w:pStyle w:val="Textoindependiente"/>
        <w:spacing w:after="0"/>
        <w:jc w:val="both"/>
        <w:rPr>
          <w:b/>
          <w:sz w:val="22"/>
          <w:szCs w:val="22"/>
        </w:rPr>
      </w:pPr>
    </w:p>
    <w:p w14:paraId="3C4EE995" w14:textId="77777777" w:rsidR="00A12067" w:rsidRPr="00113F0C" w:rsidRDefault="00A12067" w:rsidP="00A12067">
      <w:pPr>
        <w:pStyle w:val="Textoindependiente"/>
        <w:spacing w:after="0"/>
        <w:jc w:val="both"/>
        <w:rPr>
          <w:b/>
          <w:sz w:val="22"/>
          <w:szCs w:val="22"/>
        </w:rPr>
      </w:pPr>
      <w:r w:rsidRPr="00113F0C">
        <w:rPr>
          <w:b/>
          <w:sz w:val="22"/>
          <w:szCs w:val="22"/>
        </w:rPr>
        <w:t>FECHA</w:t>
      </w:r>
      <w:r w:rsidRPr="00113F0C">
        <w:rPr>
          <w:b/>
          <w:sz w:val="22"/>
          <w:szCs w:val="22"/>
        </w:rPr>
        <w:tab/>
        <w:t>RUTA</w:t>
      </w:r>
      <w:r w:rsidRPr="00113F0C">
        <w:rPr>
          <w:b/>
          <w:sz w:val="22"/>
          <w:szCs w:val="22"/>
        </w:rPr>
        <w:tab/>
        <w:t xml:space="preserve">          </w:t>
      </w:r>
      <w:r>
        <w:rPr>
          <w:b/>
          <w:sz w:val="22"/>
          <w:szCs w:val="22"/>
        </w:rPr>
        <w:tab/>
      </w:r>
      <w:r>
        <w:rPr>
          <w:b/>
          <w:sz w:val="22"/>
          <w:szCs w:val="22"/>
        </w:rPr>
        <w:tab/>
      </w:r>
      <w:r w:rsidR="000B4510">
        <w:rPr>
          <w:b/>
          <w:sz w:val="22"/>
          <w:szCs w:val="22"/>
        </w:rPr>
        <w:tab/>
      </w:r>
      <w:r w:rsidRPr="00113F0C">
        <w:rPr>
          <w:b/>
          <w:sz w:val="22"/>
          <w:szCs w:val="22"/>
        </w:rPr>
        <w:t>AEROLINEA</w:t>
      </w:r>
      <w:r w:rsidRPr="00113F0C">
        <w:rPr>
          <w:b/>
          <w:sz w:val="22"/>
          <w:szCs w:val="22"/>
        </w:rPr>
        <w:tab/>
      </w:r>
      <w:r>
        <w:rPr>
          <w:b/>
          <w:sz w:val="22"/>
          <w:szCs w:val="22"/>
        </w:rPr>
        <w:t xml:space="preserve">   </w:t>
      </w:r>
      <w:r w:rsidRPr="00113F0C">
        <w:rPr>
          <w:b/>
          <w:sz w:val="22"/>
          <w:szCs w:val="22"/>
        </w:rPr>
        <w:t>HORARIO</w:t>
      </w:r>
    </w:p>
    <w:p w14:paraId="3A63CA47" w14:textId="77777777" w:rsidR="00A12067" w:rsidRPr="00113F0C" w:rsidRDefault="00A12067" w:rsidP="00A12067">
      <w:pPr>
        <w:pStyle w:val="Textoindependiente"/>
        <w:spacing w:after="0"/>
        <w:jc w:val="both"/>
        <w:rPr>
          <w:b/>
          <w:sz w:val="22"/>
          <w:szCs w:val="22"/>
        </w:rPr>
      </w:pPr>
      <w:r>
        <w:rPr>
          <w:b/>
          <w:sz w:val="22"/>
          <w:szCs w:val="22"/>
        </w:rPr>
        <w:t xml:space="preserve">Junio </w:t>
      </w:r>
      <w:r w:rsidR="000B4510">
        <w:rPr>
          <w:b/>
          <w:sz w:val="22"/>
          <w:szCs w:val="22"/>
        </w:rPr>
        <w:t>24</w:t>
      </w:r>
      <w:r w:rsidRPr="00113F0C">
        <w:rPr>
          <w:b/>
          <w:sz w:val="22"/>
          <w:szCs w:val="22"/>
        </w:rPr>
        <w:t xml:space="preserve"> </w:t>
      </w:r>
      <w:r w:rsidRPr="00113F0C">
        <w:rPr>
          <w:b/>
          <w:sz w:val="22"/>
          <w:szCs w:val="22"/>
        </w:rPr>
        <w:tab/>
        <w:t xml:space="preserve">Bogotá / </w:t>
      </w:r>
      <w:r w:rsidR="000B4510">
        <w:rPr>
          <w:b/>
          <w:sz w:val="22"/>
          <w:szCs w:val="22"/>
        </w:rPr>
        <w:t>Buenos aires</w:t>
      </w:r>
      <w:r w:rsidR="000B4510">
        <w:rPr>
          <w:b/>
          <w:sz w:val="22"/>
          <w:szCs w:val="22"/>
        </w:rPr>
        <w:tab/>
      </w:r>
      <w:r w:rsidRPr="00113F0C">
        <w:rPr>
          <w:b/>
          <w:sz w:val="22"/>
          <w:szCs w:val="22"/>
        </w:rPr>
        <w:tab/>
      </w:r>
      <w:r w:rsidR="00280FBC">
        <w:rPr>
          <w:b/>
          <w:sz w:val="22"/>
          <w:szCs w:val="22"/>
        </w:rPr>
        <w:t>AR 1361</w:t>
      </w:r>
      <w:r w:rsidRPr="00113F0C">
        <w:rPr>
          <w:b/>
          <w:sz w:val="22"/>
          <w:szCs w:val="22"/>
        </w:rPr>
        <w:t xml:space="preserve">          </w:t>
      </w:r>
      <w:r w:rsidRPr="00113F0C">
        <w:rPr>
          <w:b/>
          <w:sz w:val="22"/>
          <w:szCs w:val="22"/>
        </w:rPr>
        <w:tab/>
      </w:r>
      <w:r>
        <w:rPr>
          <w:b/>
          <w:sz w:val="22"/>
          <w:szCs w:val="22"/>
        </w:rPr>
        <w:t xml:space="preserve"> </w:t>
      </w:r>
      <w:r w:rsidR="00280FBC">
        <w:rPr>
          <w:b/>
          <w:sz w:val="22"/>
          <w:szCs w:val="22"/>
        </w:rPr>
        <w:t xml:space="preserve">22:40 – 07:10 +1 </w:t>
      </w:r>
      <w:r>
        <w:rPr>
          <w:b/>
          <w:sz w:val="22"/>
          <w:szCs w:val="22"/>
        </w:rPr>
        <w:t xml:space="preserve"> </w:t>
      </w:r>
      <w:r w:rsidRPr="00113F0C">
        <w:rPr>
          <w:b/>
          <w:sz w:val="22"/>
          <w:szCs w:val="22"/>
        </w:rPr>
        <w:tab/>
      </w:r>
    </w:p>
    <w:p w14:paraId="2153D4C5" w14:textId="77777777" w:rsidR="00A12067" w:rsidRPr="00113F0C" w:rsidRDefault="00A12067" w:rsidP="00A12067">
      <w:pPr>
        <w:pStyle w:val="Textoindependiente"/>
        <w:spacing w:after="0"/>
        <w:jc w:val="both"/>
        <w:rPr>
          <w:b/>
          <w:sz w:val="22"/>
          <w:szCs w:val="22"/>
        </w:rPr>
      </w:pPr>
      <w:r>
        <w:rPr>
          <w:b/>
          <w:sz w:val="22"/>
          <w:szCs w:val="22"/>
        </w:rPr>
        <w:t xml:space="preserve">Junio </w:t>
      </w:r>
      <w:r w:rsidR="00694DC4">
        <w:rPr>
          <w:b/>
          <w:sz w:val="22"/>
          <w:szCs w:val="22"/>
        </w:rPr>
        <w:t>25</w:t>
      </w:r>
      <w:r w:rsidRPr="00113F0C">
        <w:rPr>
          <w:b/>
          <w:sz w:val="22"/>
          <w:szCs w:val="22"/>
        </w:rPr>
        <w:tab/>
      </w:r>
      <w:r w:rsidR="00694DC4">
        <w:rPr>
          <w:b/>
          <w:sz w:val="22"/>
          <w:szCs w:val="22"/>
        </w:rPr>
        <w:t>Buenos aires / Bariloche</w:t>
      </w:r>
      <w:r w:rsidR="000B4510">
        <w:rPr>
          <w:b/>
          <w:sz w:val="22"/>
          <w:szCs w:val="22"/>
        </w:rPr>
        <w:tab/>
      </w:r>
      <w:r w:rsidR="00694DC4">
        <w:rPr>
          <w:b/>
          <w:sz w:val="22"/>
          <w:szCs w:val="22"/>
        </w:rPr>
        <w:t>AR 1642</w:t>
      </w:r>
      <w:r w:rsidRPr="00113F0C">
        <w:rPr>
          <w:b/>
          <w:sz w:val="22"/>
          <w:szCs w:val="22"/>
        </w:rPr>
        <w:t xml:space="preserve">         </w:t>
      </w:r>
      <w:r>
        <w:rPr>
          <w:b/>
          <w:sz w:val="22"/>
          <w:szCs w:val="22"/>
        </w:rPr>
        <w:t xml:space="preserve">  </w:t>
      </w:r>
      <w:r w:rsidR="00F03BD0">
        <w:rPr>
          <w:b/>
          <w:sz w:val="22"/>
          <w:szCs w:val="22"/>
        </w:rPr>
        <w:t xml:space="preserve">09:20 – 11:40 </w:t>
      </w:r>
    </w:p>
    <w:p w14:paraId="28164E47" w14:textId="77777777" w:rsidR="000C5D0D" w:rsidRDefault="00A12067" w:rsidP="00A12067">
      <w:pPr>
        <w:pStyle w:val="Textoindependiente"/>
        <w:spacing w:after="0"/>
        <w:jc w:val="both"/>
        <w:rPr>
          <w:b/>
          <w:sz w:val="22"/>
          <w:szCs w:val="22"/>
        </w:rPr>
      </w:pPr>
      <w:r>
        <w:rPr>
          <w:b/>
          <w:sz w:val="22"/>
          <w:szCs w:val="22"/>
        </w:rPr>
        <w:t>Ju</w:t>
      </w:r>
      <w:r w:rsidR="00F03BD0">
        <w:rPr>
          <w:b/>
          <w:sz w:val="22"/>
          <w:szCs w:val="22"/>
        </w:rPr>
        <w:t>nio 28</w:t>
      </w:r>
      <w:r w:rsidR="00F03BD0">
        <w:rPr>
          <w:b/>
          <w:sz w:val="22"/>
          <w:szCs w:val="22"/>
        </w:rPr>
        <w:tab/>
      </w:r>
      <w:r w:rsidR="00706AD6">
        <w:rPr>
          <w:b/>
          <w:sz w:val="22"/>
          <w:szCs w:val="22"/>
        </w:rPr>
        <w:t>Bariloche / Buenos aires</w:t>
      </w:r>
      <w:r w:rsidR="000B4510">
        <w:rPr>
          <w:b/>
          <w:sz w:val="22"/>
          <w:szCs w:val="22"/>
        </w:rPr>
        <w:tab/>
      </w:r>
      <w:r w:rsidR="007B71D0">
        <w:rPr>
          <w:b/>
          <w:sz w:val="22"/>
          <w:szCs w:val="22"/>
        </w:rPr>
        <w:t>AR 1683</w:t>
      </w:r>
      <w:r w:rsidR="007B71D0">
        <w:rPr>
          <w:b/>
          <w:sz w:val="22"/>
          <w:szCs w:val="22"/>
        </w:rPr>
        <w:tab/>
      </w:r>
      <w:r>
        <w:rPr>
          <w:b/>
          <w:sz w:val="22"/>
          <w:szCs w:val="22"/>
        </w:rPr>
        <w:t xml:space="preserve">  </w:t>
      </w:r>
      <w:r w:rsidR="007B71D0">
        <w:rPr>
          <w:b/>
          <w:sz w:val="22"/>
          <w:szCs w:val="22"/>
        </w:rPr>
        <w:t xml:space="preserve">14:20 – 16:25 </w:t>
      </w:r>
    </w:p>
    <w:p w14:paraId="7AC5C2EB" w14:textId="77777777" w:rsidR="00A12067" w:rsidRDefault="000C5D0D" w:rsidP="00A12067">
      <w:pPr>
        <w:pStyle w:val="Textoindependiente"/>
        <w:spacing w:after="0"/>
        <w:jc w:val="both"/>
        <w:rPr>
          <w:b/>
          <w:sz w:val="22"/>
          <w:szCs w:val="22"/>
        </w:rPr>
      </w:pPr>
      <w:r>
        <w:rPr>
          <w:b/>
          <w:sz w:val="22"/>
          <w:szCs w:val="22"/>
        </w:rPr>
        <w:t>Junio 28</w:t>
      </w:r>
      <w:r>
        <w:rPr>
          <w:b/>
          <w:sz w:val="22"/>
          <w:szCs w:val="22"/>
        </w:rPr>
        <w:tab/>
        <w:t xml:space="preserve">Buenos aires / Iguazú </w:t>
      </w:r>
      <w:r>
        <w:rPr>
          <w:b/>
          <w:sz w:val="22"/>
          <w:szCs w:val="22"/>
        </w:rPr>
        <w:tab/>
      </w:r>
      <w:r>
        <w:rPr>
          <w:b/>
          <w:sz w:val="22"/>
          <w:szCs w:val="22"/>
        </w:rPr>
        <w:tab/>
        <w:t xml:space="preserve">AR </w:t>
      </w:r>
      <w:r w:rsidR="002651CE">
        <w:rPr>
          <w:b/>
          <w:sz w:val="22"/>
          <w:szCs w:val="22"/>
        </w:rPr>
        <w:t>1740</w:t>
      </w:r>
      <w:r>
        <w:rPr>
          <w:b/>
          <w:sz w:val="22"/>
          <w:szCs w:val="22"/>
        </w:rPr>
        <w:tab/>
        <w:t xml:space="preserve">  </w:t>
      </w:r>
      <w:r w:rsidR="000B3AE8">
        <w:rPr>
          <w:b/>
          <w:sz w:val="22"/>
          <w:szCs w:val="22"/>
        </w:rPr>
        <w:t xml:space="preserve">18:35 – 20:25 </w:t>
      </w:r>
    </w:p>
    <w:p w14:paraId="0FD3BC5E" w14:textId="77777777" w:rsidR="00A12067" w:rsidRDefault="00A12067" w:rsidP="00A12067">
      <w:pPr>
        <w:pStyle w:val="Textoindependiente"/>
        <w:spacing w:after="0"/>
        <w:jc w:val="both"/>
        <w:rPr>
          <w:b/>
          <w:sz w:val="22"/>
          <w:szCs w:val="22"/>
        </w:rPr>
      </w:pPr>
      <w:r>
        <w:rPr>
          <w:b/>
          <w:sz w:val="22"/>
          <w:szCs w:val="22"/>
        </w:rPr>
        <w:t xml:space="preserve">Julio </w:t>
      </w:r>
      <w:r w:rsidR="0096725E">
        <w:rPr>
          <w:b/>
          <w:sz w:val="22"/>
          <w:szCs w:val="22"/>
        </w:rPr>
        <w:t>01</w:t>
      </w:r>
      <w:r>
        <w:rPr>
          <w:b/>
          <w:sz w:val="22"/>
          <w:szCs w:val="22"/>
        </w:rPr>
        <w:t xml:space="preserve">  </w:t>
      </w:r>
      <w:r>
        <w:rPr>
          <w:b/>
          <w:sz w:val="22"/>
          <w:szCs w:val="22"/>
        </w:rPr>
        <w:tab/>
      </w:r>
      <w:r w:rsidR="0096725E">
        <w:rPr>
          <w:b/>
          <w:sz w:val="22"/>
          <w:szCs w:val="22"/>
        </w:rPr>
        <w:t>Iguazú / Buenos aires</w:t>
      </w:r>
      <w:r>
        <w:rPr>
          <w:b/>
          <w:sz w:val="22"/>
          <w:szCs w:val="22"/>
        </w:rPr>
        <w:tab/>
      </w:r>
      <w:r w:rsidR="000B4510">
        <w:rPr>
          <w:b/>
          <w:sz w:val="22"/>
          <w:szCs w:val="22"/>
        </w:rPr>
        <w:tab/>
      </w:r>
      <w:r w:rsidR="0096725E">
        <w:rPr>
          <w:b/>
          <w:sz w:val="22"/>
          <w:szCs w:val="22"/>
        </w:rPr>
        <w:t>AR 1743</w:t>
      </w:r>
      <w:r>
        <w:rPr>
          <w:b/>
          <w:sz w:val="22"/>
          <w:szCs w:val="22"/>
        </w:rPr>
        <w:tab/>
        <w:t xml:space="preserve">  </w:t>
      </w:r>
      <w:r w:rsidR="006114EC">
        <w:rPr>
          <w:b/>
          <w:sz w:val="22"/>
          <w:szCs w:val="22"/>
        </w:rPr>
        <w:t xml:space="preserve">11:25 – 13:20 </w:t>
      </w:r>
    </w:p>
    <w:p w14:paraId="48EE1387" w14:textId="77777777" w:rsidR="00E762CE" w:rsidRDefault="00E762CE" w:rsidP="00A12067">
      <w:pPr>
        <w:pStyle w:val="Textoindependiente"/>
        <w:spacing w:after="0"/>
        <w:jc w:val="both"/>
        <w:rPr>
          <w:b/>
          <w:sz w:val="22"/>
          <w:szCs w:val="22"/>
        </w:rPr>
      </w:pPr>
      <w:r>
        <w:rPr>
          <w:b/>
          <w:sz w:val="22"/>
          <w:szCs w:val="22"/>
        </w:rPr>
        <w:t>Julio 05</w:t>
      </w:r>
      <w:r>
        <w:rPr>
          <w:b/>
          <w:sz w:val="22"/>
          <w:szCs w:val="22"/>
        </w:rPr>
        <w:tab/>
        <w:t xml:space="preserve">Buenos aires / Bogotá </w:t>
      </w:r>
      <w:r>
        <w:rPr>
          <w:b/>
          <w:sz w:val="22"/>
          <w:szCs w:val="22"/>
        </w:rPr>
        <w:tab/>
      </w:r>
      <w:r>
        <w:rPr>
          <w:b/>
          <w:sz w:val="22"/>
          <w:szCs w:val="22"/>
        </w:rPr>
        <w:tab/>
        <w:t xml:space="preserve">AR </w:t>
      </w:r>
      <w:r w:rsidR="00FF694A">
        <w:rPr>
          <w:b/>
          <w:sz w:val="22"/>
          <w:szCs w:val="22"/>
        </w:rPr>
        <w:t>1360</w:t>
      </w:r>
      <w:r w:rsidR="00FF694A">
        <w:rPr>
          <w:b/>
          <w:sz w:val="22"/>
          <w:szCs w:val="22"/>
        </w:rPr>
        <w:tab/>
        <w:t xml:space="preserve">  16:40 – 21:25 </w:t>
      </w:r>
    </w:p>
    <w:p w14:paraId="706FF06A" w14:textId="77777777" w:rsidR="00747FFD" w:rsidRDefault="00747FFD" w:rsidP="00A12067">
      <w:pPr>
        <w:pStyle w:val="Textoindependiente"/>
        <w:spacing w:after="0"/>
        <w:jc w:val="both"/>
        <w:rPr>
          <w:b/>
          <w:sz w:val="22"/>
          <w:szCs w:val="22"/>
        </w:rPr>
      </w:pPr>
    </w:p>
    <w:p w14:paraId="11671290" w14:textId="77777777" w:rsidR="00747FFD" w:rsidRDefault="00747FFD" w:rsidP="00A12067">
      <w:pPr>
        <w:pStyle w:val="Textoindependiente"/>
        <w:spacing w:after="0"/>
        <w:jc w:val="both"/>
        <w:rPr>
          <w:b/>
          <w:sz w:val="22"/>
          <w:szCs w:val="22"/>
        </w:rPr>
      </w:pPr>
    </w:p>
    <w:p w14:paraId="3A3FE220" w14:textId="77777777" w:rsidR="00070F3F" w:rsidRPr="00FF3CFE" w:rsidRDefault="00070F3F" w:rsidP="001D7D72">
      <w:pPr>
        <w:spacing w:after="0" w:line="240" w:lineRule="auto"/>
        <w:rPr>
          <w:b/>
          <w:bCs/>
        </w:rPr>
      </w:pPr>
      <w:r w:rsidRPr="001D7D72">
        <w:rPr>
          <w:rFonts w:ascii="Times New Roman" w:hAnsi="Times New Roman" w:cs="Times New Roman"/>
          <w:b/>
          <w:bCs/>
        </w:rPr>
        <w:t>CONDICIONES</w:t>
      </w:r>
      <w:r w:rsidRPr="00FF3CFE">
        <w:rPr>
          <w:b/>
          <w:bCs/>
        </w:rPr>
        <w:t>:</w:t>
      </w:r>
    </w:p>
    <w:p w14:paraId="3FD2A7DD" w14:textId="77777777" w:rsidR="00070F3F" w:rsidRPr="00FF3CFE" w:rsidRDefault="00070F3F" w:rsidP="00070F3F">
      <w:pPr>
        <w:pStyle w:val="Prrafodelista"/>
        <w:numPr>
          <w:ilvl w:val="0"/>
          <w:numId w:val="3"/>
        </w:numPr>
        <w:spacing w:after="0" w:line="240" w:lineRule="auto"/>
        <w:contextualSpacing/>
        <w:rPr>
          <w:rFonts w:ascii="Times New Roman" w:hAnsi="Times New Roman" w:cs="Times New Roman"/>
          <w:b/>
        </w:rPr>
      </w:pPr>
      <w:r w:rsidRPr="00FF3CFE">
        <w:rPr>
          <w:rFonts w:ascii="Times New Roman" w:hAnsi="Times New Roman" w:cs="Times New Roman"/>
          <w:b/>
        </w:rPr>
        <w:t xml:space="preserve">Para reservar es necesario un depósito de USD </w:t>
      </w:r>
      <w:r>
        <w:rPr>
          <w:rFonts w:ascii="Times New Roman" w:hAnsi="Times New Roman" w:cs="Times New Roman"/>
          <w:b/>
        </w:rPr>
        <w:t>500</w:t>
      </w:r>
      <w:r w:rsidRPr="00FF3CFE">
        <w:rPr>
          <w:rFonts w:ascii="Times New Roman" w:hAnsi="Times New Roman" w:cs="Times New Roman"/>
          <w:b/>
        </w:rPr>
        <w:t xml:space="preserve"> por pasajero.</w:t>
      </w:r>
    </w:p>
    <w:p w14:paraId="0F7E92A5" w14:textId="77777777" w:rsidR="00070F3F" w:rsidRPr="00FF3CFE" w:rsidRDefault="00070F3F" w:rsidP="00070F3F">
      <w:pPr>
        <w:pStyle w:val="Prrafodelista"/>
        <w:numPr>
          <w:ilvl w:val="0"/>
          <w:numId w:val="3"/>
        </w:numPr>
        <w:spacing w:after="0" w:line="240" w:lineRule="auto"/>
        <w:contextualSpacing/>
        <w:jc w:val="both"/>
        <w:rPr>
          <w:rFonts w:ascii="Times New Roman" w:hAnsi="Times New Roman" w:cs="Times New Roman"/>
        </w:rPr>
      </w:pPr>
      <w:r w:rsidRPr="00FF3CFE">
        <w:rPr>
          <w:rFonts w:ascii="Times New Roman" w:hAnsi="Times New Roman" w:cs="Times New Roman"/>
        </w:rPr>
        <w:t>Los tiquetes aéreos se deben pagar 45 días antes de la salida en Pesos Colombianos al tipo de cambio (TRM) del día en que se haga la emisión. En caso contrario, los precios cambian.</w:t>
      </w:r>
    </w:p>
    <w:p w14:paraId="05CC70C1" w14:textId="77777777" w:rsidR="00070F3F" w:rsidRPr="00FF3CFE" w:rsidRDefault="00070F3F" w:rsidP="00070F3F">
      <w:pPr>
        <w:pStyle w:val="Prrafodelista"/>
        <w:numPr>
          <w:ilvl w:val="0"/>
          <w:numId w:val="3"/>
        </w:numPr>
        <w:spacing w:after="0" w:line="240" w:lineRule="auto"/>
        <w:contextualSpacing/>
        <w:jc w:val="both"/>
        <w:rPr>
          <w:rFonts w:ascii="Times New Roman" w:hAnsi="Times New Roman" w:cs="Times New Roman"/>
        </w:rPr>
      </w:pPr>
      <w:r w:rsidRPr="00FF3CFE">
        <w:rPr>
          <w:rFonts w:ascii="Times New Roman" w:hAnsi="Times New Roman" w:cs="Times New Roman"/>
        </w:rPr>
        <w:t>Una vez emitidos los tiquetes estos no son reembolsables por tratarse de tarifas especiales.</w:t>
      </w:r>
    </w:p>
    <w:p w14:paraId="0F0E410E" w14:textId="77777777" w:rsidR="00070F3F" w:rsidRPr="00FF3CFE" w:rsidRDefault="00070F3F" w:rsidP="00070F3F">
      <w:pPr>
        <w:pStyle w:val="Prrafodelista"/>
        <w:numPr>
          <w:ilvl w:val="0"/>
          <w:numId w:val="3"/>
        </w:numPr>
        <w:spacing w:after="0" w:line="240" w:lineRule="auto"/>
        <w:contextualSpacing/>
        <w:jc w:val="both"/>
        <w:rPr>
          <w:rFonts w:ascii="Times New Roman" w:hAnsi="Times New Roman" w:cs="Times New Roman"/>
        </w:rPr>
      </w:pPr>
      <w:r w:rsidRPr="00FF3CFE">
        <w:rPr>
          <w:rFonts w:ascii="Times New Roman" w:hAnsi="Times New Roman" w:cs="Times New Roman"/>
        </w:rPr>
        <w:t>Los servicios terrestres se pueden pagar en dólares o en pesos colombianos al cambio que será informado en el momento del pago.</w:t>
      </w:r>
    </w:p>
    <w:p w14:paraId="30E27E9E" w14:textId="77777777" w:rsidR="00070F3F" w:rsidRPr="00FF3CFE" w:rsidRDefault="00070F3F" w:rsidP="00070F3F">
      <w:pPr>
        <w:pStyle w:val="Prrafodelista"/>
        <w:numPr>
          <w:ilvl w:val="0"/>
          <w:numId w:val="3"/>
        </w:numPr>
        <w:spacing w:after="0" w:line="240" w:lineRule="auto"/>
        <w:contextualSpacing/>
        <w:jc w:val="both"/>
        <w:rPr>
          <w:rFonts w:ascii="Times New Roman" w:hAnsi="Times New Roman" w:cs="Times New Roman"/>
        </w:rPr>
      </w:pPr>
      <w:r w:rsidRPr="00FF3CFE">
        <w:rPr>
          <w:rFonts w:ascii="Times New Roman" w:hAnsi="Times New Roman" w:cs="Times New Roman"/>
        </w:rPr>
        <w:t>Los precios están sujetos a cambio sin previo aviso.</w:t>
      </w:r>
    </w:p>
    <w:p w14:paraId="7C2046A4" w14:textId="77777777" w:rsidR="00070F3F" w:rsidRPr="00FF3CFE" w:rsidRDefault="00070F3F" w:rsidP="00070F3F">
      <w:pPr>
        <w:pStyle w:val="Prrafodelista"/>
        <w:numPr>
          <w:ilvl w:val="0"/>
          <w:numId w:val="3"/>
        </w:numPr>
        <w:spacing w:after="0" w:line="240" w:lineRule="auto"/>
        <w:contextualSpacing/>
        <w:jc w:val="both"/>
        <w:rPr>
          <w:rFonts w:ascii="Times New Roman" w:hAnsi="Times New Roman" w:cs="Times New Roman"/>
        </w:rPr>
      </w:pPr>
      <w:r w:rsidRPr="00FF3CFE">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7D42FA36" w14:textId="77777777" w:rsidR="00070F3F" w:rsidRPr="00FF3CFE" w:rsidRDefault="00070F3F" w:rsidP="00070F3F">
      <w:pPr>
        <w:pStyle w:val="Prrafodelista"/>
        <w:numPr>
          <w:ilvl w:val="0"/>
          <w:numId w:val="3"/>
        </w:numPr>
        <w:spacing w:after="0" w:line="240" w:lineRule="auto"/>
        <w:contextualSpacing/>
        <w:jc w:val="both"/>
      </w:pPr>
      <w:r w:rsidRPr="00FF3CFE">
        <w:rPr>
          <w:rFonts w:ascii="Times New Roman" w:hAnsi="Times New Roman" w:cs="Times New Roman"/>
        </w:rPr>
        <w:t>En caso de pérdida de documentación durante el viaje los gastos que se generen correrán a cargo de cada pasajero</w:t>
      </w:r>
    </w:p>
    <w:p w14:paraId="0D85D48B" w14:textId="77777777" w:rsidR="00070F3F" w:rsidRPr="00FF3CFE" w:rsidRDefault="00070F3F" w:rsidP="00070F3F">
      <w:pPr>
        <w:pStyle w:val="Prrafodelista"/>
        <w:numPr>
          <w:ilvl w:val="0"/>
          <w:numId w:val="3"/>
        </w:numPr>
        <w:spacing w:after="0" w:line="240" w:lineRule="auto"/>
        <w:contextualSpacing/>
        <w:jc w:val="both"/>
      </w:pPr>
      <w:r w:rsidRPr="00FF3CFE">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FF3CFE">
          <w:rPr>
            <w:rStyle w:val="Hipervnculo"/>
            <w:rFonts w:ascii="Times New Roman" w:hAnsi="Times New Roman"/>
          </w:rPr>
          <w:t>www.giraturtravel.com</w:t>
        </w:r>
      </w:hyperlink>
    </w:p>
    <w:p w14:paraId="623793C3" w14:textId="77777777" w:rsidR="00747FFD" w:rsidRDefault="00747FFD" w:rsidP="00A12067">
      <w:pPr>
        <w:pStyle w:val="Textoindependiente"/>
        <w:spacing w:after="0"/>
        <w:jc w:val="both"/>
        <w:rPr>
          <w:b/>
          <w:bCs/>
        </w:rPr>
      </w:pPr>
    </w:p>
    <w:p w14:paraId="092C93AF" w14:textId="77777777" w:rsidR="00A12067" w:rsidRPr="001809C9" w:rsidRDefault="00A12067" w:rsidP="001809C9">
      <w:pPr>
        <w:spacing w:after="0" w:line="240" w:lineRule="auto"/>
        <w:jc w:val="both"/>
        <w:rPr>
          <w:rFonts w:ascii="Times New Roman" w:hAnsi="Times New Roman" w:cs="Times New Roman"/>
          <w:szCs w:val="28"/>
        </w:rPr>
      </w:pPr>
    </w:p>
    <w:sectPr w:rsidR="00A12067" w:rsidRPr="001809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7D5D230E"/>
    <w:multiLevelType w:val="hybridMultilevel"/>
    <w:tmpl w:val="17A8E92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64"/>
    <w:rsid w:val="00023C75"/>
    <w:rsid w:val="0005401E"/>
    <w:rsid w:val="00070F3F"/>
    <w:rsid w:val="0007666B"/>
    <w:rsid w:val="000B3AE8"/>
    <w:rsid w:val="000B4510"/>
    <w:rsid w:val="000C5D0D"/>
    <w:rsid w:val="00116AEA"/>
    <w:rsid w:val="001225EE"/>
    <w:rsid w:val="00125496"/>
    <w:rsid w:val="001809C9"/>
    <w:rsid w:val="00184D2E"/>
    <w:rsid w:val="001D7D72"/>
    <w:rsid w:val="001F0A2D"/>
    <w:rsid w:val="001F0CAB"/>
    <w:rsid w:val="001F5D68"/>
    <w:rsid w:val="00264B4F"/>
    <w:rsid w:val="002651CE"/>
    <w:rsid w:val="00280FBC"/>
    <w:rsid w:val="00291196"/>
    <w:rsid w:val="002A7823"/>
    <w:rsid w:val="002E217A"/>
    <w:rsid w:val="002E2C8D"/>
    <w:rsid w:val="002F2A53"/>
    <w:rsid w:val="00337CCE"/>
    <w:rsid w:val="00354482"/>
    <w:rsid w:val="00382C0E"/>
    <w:rsid w:val="00392764"/>
    <w:rsid w:val="00456C08"/>
    <w:rsid w:val="00477E51"/>
    <w:rsid w:val="004B3BBB"/>
    <w:rsid w:val="004D4270"/>
    <w:rsid w:val="004E7C19"/>
    <w:rsid w:val="00520126"/>
    <w:rsid w:val="00520615"/>
    <w:rsid w:val="00550ED1"/>
    <w:rsid w:val="005753F7"/>
    <w:rsid w:val="005832F5"/>
    <w:rsid w:val="005B2032"/>
    <w:rsid w:val="005C765D"/>
    <w:rsid w:val="006114EC"/>
    <w:rsid w:val="00660E14"/>
    <w:rsid w:val="00671504"/>
    <w:rsid w:val="00675C33"/>
    <w:rsid w:val="00681E0C"/>
    <w:rsid w:val="00692053"/>
    <w:rsid w:val="00694DC4"/>
    <w:rsid w:val="006B3F7F"/>
    <w:rsid w:val="00706AD6"/>
    <w:rsid w:val="007423FA"/>
    <w:rsid w:val="007461FA"/>
    <w:rsid w:val="00747FFD"/>
    <w:rsid w:val="007564BB"/>
    <w:rsid w:val="00762181"/>
    <w:rsid w:val="007A404F"/>
    <w:rsid w:val="007B071F"/>
    <w:rsid w:val="007B71D0"/>
    <w:rsid w:val="0088764A"/>
    <w:rsid w:val="00887B41"/>
    <w:rsid w:val="008A3813"/>
    <w:rsid w:val="008E15D0"/>
    <w:rsid w:val="00906588"/>
    <w:rsid w:val="00957569"/>
    <w:rsid w:val="0096725E"/>
    <w:rsid w:val="009A7184"/>
    <w:rsid w:val="009C6EFF"/>
    <w:rsid w:val="009D15AC"/>
    <w:rsid w:val="009E30A0"/>
    <w:rsid w:val="009F25BC"/>
    <w:rsid w:val="009F3EDE"/>
    <w:rsid w:val="00A12067"/>
    <w:rsid w:val="00A15804"/>
    <w:rsid w:val="00A6308A"/>
    <w:rsid w:val="00A81B04"/>
    <w:rsid w:val="00A96A1A"/>
    <w:rsid w:val="00AC6B02"/>
    <w:rsid w:val="00B556EA"/>
    <w:rsid w:val="00B765DD"/>
    <w:rsid w:val="00BA30CF"/>
    <w:rsid w:val="00BE60B4"/>
    <w:rsid w:val="00C07B02"/>
    <w:rsid w:val="00C3384F"/>
    <w:rsid w:val="00C53A32"/>
    <w:rsid w:val="00C62C2D"/>
    <w:rsid w:val="00C714D4"/>
    <w:rsid w:val="00C72F38"/>
    <w:rsid w:val="00CB0661"/>
    <w:rsid w:val="00CC1F9F"/>
    <w:rsid w:val="00CC5A28"/>
    <w:rsid w:val="00CD705F"/>
    <w:rsid w:val="00D6751D"/>
    <w:rsid w:val="00D71608"/>
    <w:rsid w:val="00DB4D3D"/>
    <w:rsid w:val="00DC6B5A"/>
    <w:rsid w:val="00E026A7"/>
    <w:rsid w:val="00E0436B"/>
    <w:rsid w:val="00E22EBA"/>
    <w:rsid w:val="00E33D7F"/>
    <w:rsid w:val="00E45EBD"/>
    <w:rsid w:val="00E703F7"/>
    <w:rsid w:val="00E7445F"/>
    <w:rsid w:val="00E762CE"/>
    <w:rsid w:val="00E94612"/>
    <w:rsid w:val="00EA5DC2"/>
    <w:rsid w:val="00EC53DE"/>
    <w:rsid w:val="00EE764E"/>
    <w:rsid w:val="00EF777C"/>
    <w:rsid w:val="00F03BD0"/>
    <w:rsid w:val="00F57F86"/>
    <w:rsid w:val="00F65BE4"/>
    <w:rsid w:val="00FB415F"/>
    <w:rsid w:val="00FF69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148E"/>
  <w15:docId w15:val="{B71D2392-F527-482B-AEA2-07A78A42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2053"/>
    <w:pPr>
      <w:ind w:left="720"/>
    </w:pPr>
    <w:rPr>
      <w:rFonts w:ascii="Calibri" w:eastAsia="Calibri" w:hAnsi="Calibri" w:cs="Calibri"/>
      <w:lang w:val="es-CO"/>
    </w:rPr>
  </w:style>
  <w:style w:type="paragraph" w:styleId="Textoindependiente">
    <w:name w:val="Body Text"/>
    <w:basedOn w:val="Normal"/>
    <w:link w:val="TextoindependienteCar"/>
    <w:uiPriority w:val="99"/>
    <w:unhideWhenUsed/>
    <w:rsid w:val="00A1206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A12067"/>
    <w:rPr>
      <w:rFonts w:ascii="Times New Roman" w:eastAsia="Times New Roman" w:hAnsi="Times New Roman" w:cs="Times New Roman"/>
      <w:sz w:val="24"/>
      <w:szCs w:val="24"/>
      <w:lang w:val="es-ES" w:eastAsia="es-ES"/>
    </w:rPr>
  </w:style>
  <w:style w:type="character" w:styleId="Hipervnculo">
    <w:name w:val="Hyperlink"/>
    <w:rsid w:val="00070F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2023-03-04T14:58:00Z</dcterms:created>
  <dcterms:modified xsi:type="dcterms:W3CDTF">2023-03-04T14:58:00Z</dcterms:modified>
</cp:coreProperties>
</file>