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C074" w14:textId="77777777" w:rsidR="00BF4CB9" w:rsidRDefault="00BF4CB9" w:rsidP="00EA47D1">
      <w:pPr>
        <w:jc w:val="center"/>
        <w:rPr>
          <w:b/>
          <w:bCs/>
        </w:rPr>
      </w:pPr>
      <w:bookmarkStart w:id="0" w:name="_GoBack"/>
      <w:bookmarkEnd w:id="0"/>
    </w:p>
    <w:p w14:paraId="2D994C56" w14:textId="77777777" w:rsidR="004C5050" w:rsidRDefault="004C5050" w:rsidP="00EA47D1">
      <w:pPr>
        <w:jc w:val="center"/>
        <w:rPr>
          <w:b/>
          <w:bCs/>
        </w:rPr>
      </w:pPr>
    </w:p>
    <w:p w14:paraId="2A14D884" w14:textId="038F7CA9" w:rsidR="00BF4CB9" w:rsidRPr="00BC5190" w:rsidRDefault="00F862C8" w:rsidP="00BC5190">
      <w:pPr>
        <w:pStyle w:val="tituloprograma"/>
        <w:rPr>
          <w:rFonts w:ascii="Times New Roman" w:hAnsi="Times New Roman" w:cs="Times New Roman"/>
          <w:sz w:val="28"/>
          <w:szCs w:val="28"/>
        </w:rPr>
      </w:pPr>
      <w:r>
        <w:rPr>
          <w:rFonts w:ascii="Times New Roman" w:hAnsi="Times New Roman" w:cs="Times New Roman"/>
          <w:sz w:val="28"/>
          <w:szCs w:val="28"/>
        </w:rPr>
        <w:t>MARAVILLAS DE</w:t>
      </w:r>
      <w:r w:rsidR="00BC5190">
        <w:rPr>
          <w:rFonts w:ascii="Times New Roman" w:hAnsi="Times New Roman" w:cs="Times New Roman"/>
          <w:sz w:val="28"/>
          <w:szCs w:val="28"/>
        </w:rPr>
        <w:t xml:space="preserve"> </w:t>
      </w:r>
      <w:r w:rsidR="00BF4CB9" w:rsidRPr="00BC5190">
        <w:rPr>
          <w:rFonts w:ascii="Times New Roman" w:hAnsi="Times New Roman" w:cs="Times New Roman"/>
          <w:sz w:val="28"/>
          <w:szCs w:val="28"/>
        </w:rPr>
        <w:t xml:space="preserve">TURQUÍA Y DUBÁI </w:t>
      </w:r>
    </w:p>
    <w:p w14:paraId="177A74D1" w14:textId="67CBED21" w:rsidR="00BC5190" w:rsidRPr="001A3087" w:rsidRDefault="00BC5190" w:rsidP="00BC5190">
      <w:pPr>
        <w:pStyle w:val="tituloprograma"/>
        <w:rPr>
          <w:rFonts w:ascii="Times New Roman" w:hAnsi="Times New Roman" w:cs="Times New Roman"/>
          <w:sz w:val="28"/>
          <w:szCs w:val="28"/>
        </w:rPr>
      </w:pPr>
      <w:r w:rsidRPr="001A3087">
        <w:rPr>
          <w:rFonts w:ascii="Times New Roman" w:hAnsi="Times New Roman" w:cs="Times New Roman"/>
          <w:sz w:val="28"/>
          <w:szCs w:val="28"/>
        </w:rPr>
        <w:t>1</w:t>
      </w:r>
      <w:r>
        <w:rPr>
          <w:rFonts w:ascii="Times New Roman" w:hAnsi="Times New Roman" w:cs="Times New Roman"/>
          <w:sz w:val="28"/>
          <w:szCs w:val="28"/>
        </w:rPr>
        <w:t>5</w:t>
      </w:r>
      <w:r w:rsidRPr="001A3087">
        <w:rPr>
          <w:rFonts w:ascii="Times New Roman" w:hAnsi="Times New Roman" w:cs="Times New Roman"/>
          <w:sz w:val="28"/>
          <w:szCs w:val="28"/>
        </w:rPr>
        <w:t xml:space="preserve"> días</w:t>
      </w:r>
    </w:p>
    <w:p w14:paraId="7653F9BE" w14:textId="6E8F87F1" w:rsidR="00BC5190" w:rsidRPr="00BC5190" w:rsidRDefault="00BC5190" w:rsidP="00BC5190">
      <w:pPr>
        <w:pStyle w:val="dias"/>
        <w:jc w:val="center"/>
        <w:rPr>
          <w:rFonts w:ascii="Times New Roman" w:hAnsi="Times New Roman" w:cs="Times New Roman"/>
          <w:caps w:val="0"/>
          <w:sz w:val="22"/>
          <w:szCs w:val="22"/>
        </w:rPr>
      </w:pPr>
      <w:r w:rsidRPr="00BC5190">
        <w:rPr>
          <w:rFonts w:ascii="Times New Roman" w:hAnsi="Times New Roman" w:cs="Times New Roman"/>
          <w:caps w:val="0"/>
          <w:sz w:val="22"/>
          <w:szCs w:val="22"/>
        </w:rPr>
        <w:t xml:space="preserve">Visitando: Estambul, Ankara, Capadocia, </w:t>
      </w:r>
      <w:r w:rsidR="00FC573E">
        <w:rPr>
          <w:rFonts w:ascii="Times New Roman" w:hAnsi="Times New Roman" w:cs="Times New Roman"/>
          <w:caps w:val="0"/>
          <w:sz w:val="22"/>
          <w:szCs w:val="22"/>
        </w:rPr>
        <w:t xml:space="preserve">Konya, </w:t>
      </w:r>
      <w:proofErr w:type="spellStart"/>
      <w:r w:rsidRPr="00BC5190">
        <w:rPr>
          <w:rFonts w:ascii="Times New Roman" w:hAnsi="Times New Roman" w:cs="Times New Roman"/>
          <w:caps w:val="0"/>
          <w:sz w:val="22"/>
          <w:szCs w:val="22"/>
        </w:rPr>
        <w:t>Pamukkale</w:t>
      </w:r>
      <w:proofErr w:type="spellEnd"/>
      <w:r w:rsidRPr="00BC5190">
        <w:rPr>
          <w:rFonts w:ascii="Times New Roman" w:hAnsi="Times New Roman" w:cs="Times New Roman"/>
          <w:caps w:val="0"/>
          <w:sz w:val="22"/>
          <w:szCs w:val="22"/>
        </w:rPr>
        <w:t xml:space="preserve">, </w:t>
      </w:r>
      <w:r w:rsidR="00763E18" w:rsidRPr="00BC5190">
        <w:rPr>
          <w:rFonts w:ascii="Times New Roman" w:hAnsi="Times New Roman" w:cs="Times New Roman"/>
          <w:caps w:val="0"/>
          <w:sz w:val="22"/>
          <w:szCs w:val="22"/>
        </w:rPr>
        <w:t>Éfeso</w:t>
      </w:r>
      <w:r w:rsidR="00763E18">
        <w:rPr>
          <w:rFonts w:ascii="Times New Roman" w:hAnsi="Times New Roman" w:cs="Times New Roman"/>
          <w:caps w:val="0"/>
          <w:sz w:val="22"/>
          <w:szCs w:val="22"/>
        </w:rPr>
        <w:t>,</w:t>
      </w:r>
      <w:r w:rsidR="00763E18" w:rsidRPr="00BC5190">
        <w:rPr>
          <w:rFonts w:ascii="Times New Roman" w:hAnsi="Times New Roman" w:cs="Times New Roman"/>
          <w:caps w:val="0"/>
          <w:sz w:val="22"/>
          <w:szCs w:val="22"/>
        </w:rPr>
        <w:t xml:space="preserve"> </w:t>
      </w:r>
      <w:proofErr w:type="spellStart"/>
      <w:r w:rsidRPr="00BC5190">
        <w:rPr>
          <w:rFonts w:ascii="Times New Roman" w:hAnsi="Times New Roman" w:cs="Times New Roman"/>
          <w:caps w:val="0"/>
          <w:sz w:val="22"/>
          <w:szCs w:val="22"/>
        </w:rPr>
        <w:t>Kusadasi</w:t>
      </w:r>
      <w:proofErr w:type="spellEnd"/>
      <w:r w:rsidRPr="00BC5190">
        <w:rPr>
          <w:rFonts w:ascii="Times New Roman" w:hAnsi="Times New Roman" w:cs="Times New Roman"/>
          <w:caps w:val="0"/>
          <w:sz w:val="22"/>
          <w:szCs w:val="22"/>
        </w:rPr>
        <w:t>,</w:t>
      </w:r>
      <w:r w:rsidR="00763E18" w:rsidRPr="00BC5190">
        <w:rPr>
          <w:rFonts w:ascii="Times New Roman" w:hAnsi="Times New Roman" w:cs="Times New Roman"/>
          <w:caps w:val="0"/>
          <w:sz w:val="22"/>
          <w:szCs w:val="22"/>
        </w:rPr>
        <w:t xml:space="preserve"> </w:t>
      </w:r>
      <w:r w:rsidRPr="00BC5190">
        <w:rPr>
          <w:rFonts w:ascii="Times New Roman" w:hAnsi="Times New Roman" w:cs="Times New Roman"/>
          <w:caps w:val="0"/>
          <w:sz w:val="22"/>
          <w:szCs w:val="22"/>
        </w:rPr>
        <w:t>Bursa, Dubái</w:t>
      </w:r>
      <w:r w:rsidR="00763E18">
        <w:rPr>
          <w:rFonts w:ascii="Times New Roman" w:hAnsi="Times New Roman" w:cs="Times New Roman"/>
          <w:caps w:val="0"/>
          <w:sz w:val="22"/>
          <w:szCs w:val="22"/>
        </w:rPr>
        <w:t xml:space="preserve">, Abu </w:t>
      </w:r>
      <w:proofErr w:type="spellStart"/>
      <w:r w:rsidR="00763E18">
        <w:rPr>
          <w:rFonts w:ascii="Times New Roman" w:hAnsi="Times New Roman" w:cs="Times New Roman"/>
          <w:caps w:val="0"/>
          <w:sz w:val="22"/>
          <w:szCs w:val="22"/>
        </w:rPr>
        <w:t>Dhabi</w:t>
      </w:r>
      <w:proofErr w:type="spellEnd"/>
    </w:p>
    <w:p w14:paraId="7CC31A50" w14:textId="77777777" w:rsidR="00BF4CB9" w:rsidRPr="00DD4267" w:rsidRDefault="00BF4CB9" w:rsidP="00BC5190">
      <w:pPr>
        <w:pStyle w:val="dias"/>
        <w:jc w:val="center"/>
        <w:rPr>
          <w:rFonts w:ascii="Times New Roman" w:hAnsi="Times New Roman" w:cs="Times New Roman"/>
        </w:rPr>
      </w:pPr>
    </w:p>
    <w:p w14:paraId="320BED40" w14:textId="3DE68B3C" w:rsidR="00AC620B" w:rsidRDefault="00AC620B" w:rsidP="00AC620B">
      <w:pPr>
        <w:pStyle w:val="tituloprograma"/>
        <w:jc w:val="left"/>
        <w:rPr>
          <w:rFonts w:ascii="Times New Roman" w:hAnsi="Times New Roman" w:cs="Times New Roman"/>
          <w:sz w:val="22"/>
          <w:szCs w:val="22"/>
        </w:rPr>
      </w:pPr>
      <w:r>
        <w:rPr>
          <w:rFonts w:ascii="Times New Roman" w:hAnsi="Times New Roman" w:cs="Times New Roman"/>
          <w:sz w:val="24"/>
          <w:szCs w:val="24"/>
        </w:rPr>
        <w:t>Fecha de salida</w:t>
      </w:r>
      <w:r w:rsidRPr="001A3087">
        <w:rPr>
          <w:rFonts w:ascii="Times New Roman" w:hAnsi="Times New Roman" w:cs="Times New Roman"/>
          <w:sz w:val="22"/>
          <w:szCs w:val="22"/>
        </w:rPr>
        <w:t xml:space="preserve">: </w:t>
      </w:r>
      <w:r w:rsidR="00F86D0A">
        <w:rPr>
          <w:rFonts w:ascii="Times New Roman" w:hAnsi="Times New Roman" w:cs="Times New Roman"/>
          <w:sz w:val="22"/>
          <w:szCs w:val="22"/>
        </w:rPr>
        <w:t>19 Junio</w:t>
      </w:r>
      <w:r>
        <w:rPr>
          <w:rFonts w:ascii="Times New Roman" w:hAnsi="Times New Roman" w:cs="Times New Roman"/>
          <w:sz w:val="22"/>
          <w:szCs w:val="22"/>
        </w:rPr>
        <w:t xml:space="preserve"> 202</w:t>
      </w:r>
      <w:r w:rsidR="00F86D0A">
        <w:rPr>
          <w:rFonts w:ascii="Times New Roman" w:hAnsi="Times New Roman" w:cs="Times New Roman"/>
          <w:sz w:val="22"/>
          <w:szCs w:val="22"/>
        </w:rPr>
        <w:t>2</w:t>
      </w:r>
    </w:p>
    <w:p w14:paraId="5463CD6E" w14:textId="77777777" w:rsidR="00D7055A" w:rsidRDefault="00D7055A" w:rsidP="00AC620B">
      <w:pPr>
        <w:pStyle w:val="tituloprograma"/>
        <w:jc w:val="left"/>
        <w:rPr>
          <w:rFonts w:ascii="Times New Roman" w:hAnsi="Times New Roman" w:cs="Times New Roman"/>
          <w:sz w:val="22"/>
          <w:szCs w:val="22"/>
        </w:rPr>
      </w:pPr>
    </w:p>
    <w:p w14:paraId="47094A36" w14:textId="04BC9648" w:rsidR="004F515B" w:rsidRDefault="00D7055A" w:rsidP="00AC620B">
      <w:pPr>
        <w:pStyle w:val="tituloprograma"/>
        <w:jc w:val="left"/>
        <w:rPr>
          <w:rFonts w:ascii="Times New Roman" w:hAnsi="Times New Roman" w:cs="Times New Roman"/>
          <w:sz w:val="22"/>
          <w:szCs w:val="22"/>
        </w:rPr>
      </w:pPr>
      <w:r>
        <w:rPr>
          <w:rFonts w:ascii="Times New Roman" w:hAnsi="Times New Roman" w:cs="Times New Roman"/>
          <w:sz w:val="22"/>
          <w:szCs w:val="22"/>
        </w:rPr>
        <w:t xml:space="preserve">Junio 19 </w:t>
      </w:r>
      <w:r w:rsidR="004F515B">
        <w:rPr>
          <w:rFonts w:ascii="Times New Roman" w:hAnsi="Times New Roman" w:cs="Times New Roman"/>
          <w:sz w:val="22"/>
          <w:szCs w:val="22"/>
        </w:rPr>
        <w:t>BOGOTA –</w:t>
      </w:r>
      <w:r w:rsidR="00AB5A34">
        <w:rPr>
          <w:rFonts w:ascii="Times New Roman" w:hAnsi="Times New Roman" w:cs="Times New Roman"/>
          <w:sz w:val="22"/>
          <w:szCs w:val="22"/>
        </w:rPr>
        <w:t>PANAMA -</w:t>
      </w:r>
      <w:r w:rsidR="004F515B">
        <w:rPr>
          <w:rFonts w:ascii="Times New Roman" w:hAnsi="Times New Roman" w:cs="Times New Roman"/>
          <w:sz w:val="22"/>
          <w:szCs w:val="22"/>
        </w:rPr>
        <w:t xml:space="preserve"> ESTAMBUL</w:t>
      </w:r>
    </w:p>
    <w:p w14:paraId="09832985" w14:textId="4BDD4998" w:rsidR="004F515B" w:rsidRDefault="004F515B" w:rsidP="00AC620B">
      <w:pPr>
        <w:pStyle w:val="tituloprograma"/>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Salida del Aeropuerto Internacional el Dorado con </w:t>
      </w:r>
      <w:r w:rsidR="00AB5A34">
        <w:rPr>
          <w:rFonts w:ascii="Times New Roman" w:hAnsi="Times New Roman" w:cs="Times New Roman"/>
          <w:b w:val="0"/>
          <w:bCs w:val="0"/>
          <w:sz w:val="22"/>
          <w:szCs w:val="22"/>
        </w:rPr>
        <w:t xml:space="preserve">destino a la ciudad de Estambul, se efectuara una parada en </w:t>
      </w:r>
      <w:proofErr w:type="spellStart"/>
      <w:proofErr w:type="gramStart"/>
      <w:r w:rsidR="00AB5A34">
        <w:rPr>
          <w:rFonts w:ascii="Times New Roman" w:hAnsi="Times New Roman" w:cs="Times New Roman"/>
          <w:b w:val="0"/>
          <w:bCs w:val="0"/>
          <w:sz w:val="22"/>
          <w:szCs w:val="22"/>
        </w:rPr>
        <w:t>Panama</w:t>
      </w:r>
      <w:proofErr w:type="spellEnd"/>
      <w:r w:rsidR="00AB5A34">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Noche</w:t>
      </w:r>
      <w:proofErr w:type="gramEnd"/>
      <w:r>
        <w:rPr>
          <w:rFonts w:ascii="Times New Roman" w:hAnsi="Times New Roman" w:cs="Times New Roman"/>
          <w:b w:val="0"/>
          <w:bCs w:val="0"/>
          <w:sz w:val="22"/>
          <w:szCs w:val="22"/>
        </w:rPr>
        <w:t xml:space="preserve"> a bordo.</w:t>
      </w:r>
    </w:p>
    <w:p w14:paraId="32992681" w14:textId="77777777" w:rsidR="004F515B" w:rsidRPr="004F515B" w:rsidRDefault="004F515B" w:rsidP="004F515B">
      <w:pPr>
        <w:pStyle w:val="tituloprograma"/>
        <w:jc w:val="both"/>
        <w:rPr>
          <w:rFonts w:ascii="Times New Roman" w:hAnsi="Times New Roman" w:cs="Times New Roman"/>
          <w:b w:val="0"/>
          <w:bCs w:val="0"/>
          <w:sz w:val="22"/>
          <w:szCs w:val="22"/>
        </w:rPr>
      </w:pPr>
    </w:p>
    <w:p w14:paraId="419F34CF" w14:textId="2C667D8A" w:rsidR="004F515B" w:rsidRPr="00F74963" w:rsidRDefault="004F515B" w:rsidP="004F515B">
      <w:pPr>
        <w:shd w:val="clear" w:color="auto" w:fill="FFFFFF"/>
        <w:jc w:val="both"/>
        <w:rPr>
          <w:b/>
          <w:bCs/>
          <w:color w:val="222222"/>
          <w:sz w:val="22"/>
          <w:szCs w:val="22"/>
          <w:lang w:val="tr-TR"/>
        </w:rPr>
      </w:pPr>
      <w:r w:rsidRPr="00F74963">
        <w:rPr>
          <w:b/>
          <w:bCs/>
          <w:sz w:val="22"/>
          <w:szCs w:val="22"/>
        </w:rPr>
        <w:t>Junio 20</w:t>
      </w:r>
      <w:r w:rsidR="00005BC6" w:rsidRPr="00F74963">
        <w:rPr>
          <w:b/>
          <w:bCs/>
          <w:color w:val="222222"/>
          <w:sz w:val="22"/>
          <w:szCs w:val="22"/>
          <w:lang w:val="tr-TR"/>
        </w:rPr>
        <w:t xml:space="preserve"> </w:t>
      </w:r>
      <w:r w:rsidRPr="00F74963">
        <w:rPr>
          <w:b/>
          <w:bCs/>
          <w:color w:val="222222"/>
          <w:sz w:val="22"/>
          <w:szCs w:val="22"/>
          <w:lang w:val="tr-TR"/>
        </w:rPr>
        <w:t>ESTAMBUL</w:t>
      </w:r>
    </w:p>
    <w:p w14:paraId="6285558A" w14:textId="49359599" w:rsidR="004F515B" w:rsidRPr="004F515B" w:rsidRDefault="004F515B" w:rsidP="004F515B">
      <w:pPr>
        <w:shd w:val="clear" w:color="auto" w:fill="FFFFFF"/>
        <w:jc w:val="both"/>
        <w:rPr>
          <w:color w:val="222222"/>
          <w:sz w:val="22"/>
          <w:szCs w:val="22"/>
          <w:lang w:val="es-CO" w:eastAsia="es-CO"/>
        </w:rPr>
      </w:pPr>
      <w:r w:rsidRPr="004F515B">
        <w:rPr>
          <w:color w:val="222222"/>
          <w:sz w:val="22"/>
          <w:szCs w:val="22"/>
          <w:lang w:val="tr-TR"/>
        </w:rPr>
        <w:t>Llegada y recepción en el aeropuerto. Traslado al Hotel Clarion Golden Horn. Alojamiento.</w:t>
      </w:r>
    </w:p>
    <w:p w14:paraId="302F77A9"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3A9FD523" w14:textId="5EE64578" w:rsidR="004F515B" w:rsidRPr="00F74963" w:rsidRDefault="00005BC6" w:rsidP="004F515B">
      <w:pPr>
        <w:shd w:val="clear" w:color="auto" w:fill="FFFFFF"/>
        <w:jc w:val="both"/>
        <w:rPr>
          <w:b/>
          <w:bCs/>
          <w:color w:val="222222"/>
          <w:sz w:val="22"/>
          <w:szCs w:val="22"/>
          <w:lang w:val="tr-TR"/>
        </w:rPr>
      </w:pPr>
      <w:r w:rsidRPr="00F74963">
        <w:rPr>
          <w:b/>
          <w:bCs/>
          <w:color w:val="222222"/>
          <w:sz w:val="22"/>
          <w:szCs w:val="22"/>
          <w:lang w:val="tr-TR"/>
        </w:rPr>
        <w:t>Junio 21</w:t>
      </w:r>
      <w:r w:rsidR="004F515B" w:rsidRPr="00F74963">
        <w:rPr>
          <w:b/>
          <w:bCs/>
          <w:color w:val="222222"/>
          <w:sz w:val="22"/>
          <w:szCs w:val="22"/>
          <w:lang w:val="tr-TR"/>
        </w:rPr>
        <w:t xml:space="preserve"> ESTAMBUL</w:t>
      </w:r>
      <w:bookmarkStart w:id="1" w:name="m_7862836939870148195_m_9024907213741774"/>
    </w:p>
    <w:p w14:paraId="280E50C8" w14:textId="04BA8AE0" w:rsidR="004F515B" w:rsidRPr="004F515B" w:rsidRDefault="004F515B" w:rsidP="004F515B">
      <w:pPr>
        <w:shd w:val="clear" w:color="auto" w:fill="FFFFFF"/>
        <w:jc w:val="both"/>
        <w:rPr>
          <w:color w:val="222222"/>
          <w:sz w:val="22"/>
          <w:szCs w:val="22"/>
        </w:rPr>
      </w:pPr>
      <w:r w:rsidRPr="004F515B">
        <w:rPr>
          <w:color w:val="222222"/>
          <w:sz w:val="22"/>
          <w:szCs w:val="22"/>
          <w:lang w:val="tr-TR"/>
        </w:rPr>
        <w:t>Desayuno. Excursión de día completo, que incluye los monumentos más significativos de Estambul: </w:t>
      </w:r>
      <w:r w:rsidRPr="004F515B">
        <w:rPr>
          <w:b/>
          <w:bCs/>
          <w:color w:val="222222"/>
          <w:sz w:val="22"/>
          <w:szCs w:val="22"/>
          <w:lang w:val="tr-TR"/>
        </w:rPr>
        <w:t>Plaza del Hipódromo</w:t>
      </w:r>
      <w:r w:rsidRPr="004F515B">
        <w:rPr>
          <w:color w:val="222222"/>
          <w:sz w:val="22"/>
          <w:szCs w:val="22"/>
          <w:lang w:val="tr-TR"/>
        </w:rPr>
        <w:t>, construida en la Época Romana. Visita de la </w:t>
      </w:r>
      <w:r w:rsidRPr="004F515B">
        <w:rPr>
          <w:b/>
          <w:bCs/>
          <w:color w:val="222222"/>
          <w:sz w:val="22"/>
          <w:szCs w:val="22"/>
          <w:lang w:val="tr-TR"/>
        </w:rPr>
        <w:t>Mezquita Azul</w:t>
      </w:r>
      <w:r w:rsidRPr="004F515B">
        <w:rPr>
          <w:color w:val="222222"/>
          <w:sz w:val="22"/>
          <w:szCs w:val="22"/>
          <w:lang w:val="tr-TR"/>
        </w:rPr>
        <w:t>, la obra mas famosa de la arquitectura otomana y destaca por su decoración interior con azulejos de Iznik. Visita de </w:t>
      </w:r>
      <w:r w:rsidRPr="004F515B">
        <w:rPr>
          <w:b/>
          <w:bCs/>
          <w:color w:val="222222"/>
          <w:sz w:val="22"/>
          <w:szCs w:val="22"/>
          <w:lang w:val="tr-TR"/>
        </w:rPr>
        <w:t>Santa Sofía</w:t>
      </w:r>
      <w:r w:rsidRPr="004F515B">
        <w:rPr>
          <w:color w:val="222222"/>
          <w:sz w:val="22"/>
          <w:szCs w:val="22"/>
          <w:lang w:val="tr-TR"/>
        </w:rPr>
        <w:t xml:space="preserve"> que fue Iglesia durante 916 años y Mezquita desde la conquista de Constantinopla en 1453. </w:t>
      </w:r>
      <w:r w:rsidRPr="008008DC">
        <w:rPr>
          <w:b/>
          <w:bCs/>
          <w:color w:val="222222"/>
          <w:sz w:val="22"/>
          <w:szCs w:val="22"/>
          <w:lang w:val="tr-TR"/>
        </w:rPr>
        <w:t>Almuerzo.</w:t>
      </w:r>
      <w:r w:rsidRPr="004F515B">
        <w:rPr>
          <w:color w:val="222222"/>
          <w:sz w:val="22"/>
          <w:szCs w:val="22"/>
          <w:lang w:val="tr-TR"/>
        </w:rPr>
        <w:t xml:space="preserve"> Por la tarde visita del </w:t>
      </w:r>
      <w:r w:rsidRPr="004F515B">
        <w:rPr>
          <w:b/>
          <w:bCs/>
          <w:color w:val="222222"/>
          <w:sz w:val="22"/>
          <w:szCs w:val="22"/>
          <w:lang w:val="tr-TR"/>
        </w:rPr>
        <w:t>Palacio de Topkapi</w:t>
      </w:r>
      <w:r w:rsidRPr="004F515B">
        <w:rPr>
          <w:color w:val="222222"/>
          <w:sz w:val="22"/>
          <w:szCs w:val="22"/>
          <w:lang w:val="tr-TR"/>
        </w:rPr>
        <w:t>, antigua residencia de los Sultanes Otomanos. Traslado al hotel.</w:t>
      </w:r>
      <w:r w:rsidR="008008DC">
        <w:rPr>
          <w:color w:val="222222"/>
          <w:sz w:val="22"/>
          <w:szCs w:val="22"/>
          <w:lang w:val="tr-TR"/>
        </w:rPr>
        <w:t xml:space="preserve"> Alojamiento.</w:t>
      </w:r>
    </w:p>
    <w:p w14:paraId="483DDFF3"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5E7CB64E" w14:textId="6AC3EB9C" w:rsidR="004F515B" w:rsidRPr="00F74963" w:rsidRDefault="00005BC6" w:rsidP="004F515B">
      <w:pPr>
        <w:shd w:val="clear" w:color="auto" w:fill="FFFFFF"/>
        <w:jc w:val="both"/>
        <w:rPr>
          <w:b/>
          <w:bCs/>
          <w:color w:val="222222"/>
          <w:sz w:val="22"/>
          <w:szCs w:val="22"/>
          <w:lang w:val="tr-TR"/>
        </w:rPr>
      </w:pPr>
      <w:r w:rsidRPr="00F74963">
        <w:rPr>
          <w:b/>
          <w:bCs/>
          <w:color w:val="222222"/>
          <w:sz w:val="22"/>
          <w:szCs w:val="22"/>
          <w:lang w:val="tr-TR"/>
        </w:rPr>
        <w:t>Junio 22</w:t>
      </w:r>
      <w:r w:rsidR="004F515B" w:rsidRPr="00F74963">
        <w:rPr>
          <w:b/>
          <w:bCs/>
          <w:color w:val="222222"/>
          <w:sz w:val="22"/>
          <w:szCs w:val="22"/>
          <w:lang w:val="tr-TR"/>
        </w:rPr>
        <w:t xml:space="preserve"> ESTAMBUL-ANKARA-CAPADOCIA</w:t>
      </w:r>
    </w:p>
    <w:p w14:paraId="08C53836" w14:textId="391DC8B0" w:rsidR="004F515B" w:rsidRPr="004F515B" w:rsidRDefault="004F515B" w:rsidP="004F515B">
      <w:pPr>
        <w:shd w:val="clear" w:color="auto" w:fill="FFFFFF"/>
        <w:jc w:val="both"/>
        <w:rPr>
          <w:color w:val="222222"/>
          <w:sz w:val="22"/>
          <w:szCs w:val="22"/>
        </w:rPr>
      </w:pPr>
      <w:r w:rsidRPr="004F515B">
        <w:rPr>
          <w:color w:val="222222"/>
          <w:sz w:val="22"/>
          <w:szCs w:val="22"/>
          <w:lang w:val="tr-TR"/>
        </w:rPr>
        <w:t>Salida temprano en autobús hacia </w:t>
      </w:r>
      <w:r w:rsidRPr="004F515B">
        <w:rPr>
          <w:b/>
          <w:bCs/>
          <w:color w:val="222222"/>
          <w:sz w:val="22"/>
          <w:szCs w:val="22"/>
          <w:lang w:val="tr-TR"/>
        </w:rPr>
        <w:t>Capadocia</w:t>
      </w:r>
      <w:r w:rsidRPr="004F515B">
        <w:rPr>
          <w:color w:val="222222"/>
          <w:sz w:val="22"/>
          <w:szCs w:val="22"/>
          <w:lang w:val="tr-TR"/>
        </w:rPr>
        <w:t>. Pasaremos por Ankara. Visita del </w:t>
      </w:r>
      <w:r w:rsidRPr="004F515B">
        <w:rPr>
          <w:b/>
          <w:bCs/>
          <w:color w:val="222222"/>
          <w:sz w:val="22"/>
          <w:szCs w:val="22"/>
          <w:lang w:val="tr-TR"/>
        </w:rPr>
        <w:t>Mausoleo de Ataturk</w:t>
      </w:r>
      <w:r w:rsidRPr="004F515B">
        <w:rPr>
          <w:color w:val="222222"/>
          <w:sz w:val="22"/>
          <w:szCs w:val="22"/>
          <w:lang w:val="tr-TR"/>
        </w:rPr>
        <w:t> (Fundador de Turquía moderna) y del </w:t>
      </w:r>
      <w:r w:rsidRPr="004F515B">
        <w:rPr>
          <w:b/>
          <w:bCs/>
          <w:color w:val="222222"/>
          <w:sz w:val="22"/>
          <w:szCs w:val="22"/>
          <w:lang w:val="tr-TR"/>
        </w:rPr>
        <w:t>Museo Nacional</w:t>
      </w:r>
      <w:r w:rsidRPr="004F515B">
        <w:rPr>
          <w:color w:val="222222"/>
          <w:sz w:val="22"/>
          <w:szCs w:val="22"/>
          <w:lang w:val="tr-TR"/>
        </w:rPr>
        <w:t xml:space="preserve">, que cuenta con una rica colección de la fundacşion de la Reppublica Turquia. </w:t>
      </w:r>
      <w:r w:rsidRPr="008008DC">
        <w:rPr>
          <w:b/>
          <w:bCs/>
          <w:color w:val="222222"/>
          <w:sz w:val="22"/>
          <w:szCs w:val="22"/>
          <w:lang w:val="tr-TR"/>
        </w:rPr>
        <w:t>Almuerzo.</w:t>
      </w:r>
      <w:r w:rsidRPr="004F515B">
        <w:rPr>
          <w:color w:val="222222"/>
          <w:sz w:val="22"/>
          <w:szCs w:val="22"/>
          <w:lang w:val="tr-TR"/>
        </w:rPr>
        <w:t xml:space="preserve"> Continuación del viaje hacia Capadocia pasando por el </w:t>
      </w:r>
      <w:r w:rsidRPr="004F515B">
        <w:rPr>
          <w:b/>
          <w:bCs/>
          <w:color w:val="222222"/>
          <w:sz w:val="22"/>
          <w:szCs w:val="22"/>
          <w:lang w:val="tr-TR"/>
        </w:rPr>
        <w:t>Lago Salado</w:t>
      </w:r>
      <w:r w:rsidRPr="004F515B">
        <w:rPr>
          <w:color w:val="222222"/>
          <w:sz w:val="22"/>
          <w:szCs w:val="22"/>
          <w:lang w:val="tr-TR"/>
        </w:rPr>
        <w:t xml:space="preserve">. Llegada a  Capadocia. Alojamiento y </w:t>
      </w:r>
      <w:r w:rsidRPr="008008DC">
        <w:rPr>
          <w:b/>
          <w:bCs/>
          <w:color w:val="222222"/>
          <w:sz w:val="22"/>
          <w:szCs w:val="22"/>
          <w:lang w:val="tr-TR"/>
        </w:rPr>
        <w:t xml:space="preserve">cena </w:t>
      </w:r>
      <w:r w:rsidRPr="004F515B">
        <w:rPr>
          <w:color w:val="222222"/>
          <w:sz w:val="22"/>
          <w:szCs w:val="22"/>
          <w:lang w:val="tr-TR"/>
        </w:rPr>
        <w:t>en el Hotel Perissia.</w:t>
      </w:r>
      <w:bookmarkEnd w:id="1"/>
    </w:p>
    <w:p w14:paraId="110A154F"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23583CCE" w14:textId="4202EBE8" w:rsidR="004F515B" w:rsidRPr="00F74963" w:rsidRDefault="00005BC6" w:rsidP="004F515B">
      <w:pPr>
        <w:shd w:val="clear" w:color="auto" w:fill="FFFFFF"/>
        <w:jc w:val="both"/>
        <w:rPr>
          <w:b/>
          <w:bCs/>
          <w:color w:val="222222"/>
          <w:sz w:val="22"/>
          <w:szCs w:val="22"/>
          <w:lang w:val="tr-TR"/>
        </w:rPr>
      </w:pPr>
      <w:r w:rsidRPr="00F74963">
        <w:rPr>
          <w:b/>
          <w:bCs/>
          <w:color w:val="222222"/>
          <w:sz w:val="22"/>
          <w:szCs w:val="22"/>
          <w:lang w:val="tr-TR"/>
        </w:rPr>
        <w:t>Junio 23</w:t>
      </w:r>
      <w:r w:rsidR="004F515B" w:rsidRPr="00F74963">
        <w:rPr>
          <w:b/>
          <w:bCs/>
          <w:color w:val="222222"/>
          <w:sz w:val="22"/>
          <w:szCs w:val="22"/>
          <w:lang w:val="tr-TR"/>
        </w:rPr>
        <w:t xml:space="preserve"> CAPADOCIA (Opcional: Paseo en Globo por los valles de Capadocia). </w:t>
      </w:r>
    </w:p>
    <w:p w14:paraId="4AE03930" w14:textId="0FE204F4" w:rsidR="004F515B" w:rsidRPr="004F515B" w:rsidRDefault="004F515B" w:rsidP="004F515B">
      <w:pPr>
        <w:shd w:val="clear" w:color="auto" w:fill="FFFFFF"/>
        <w:jc w:val="both"/>
        <w:rPr>
          <w:color w:val="222222"/>
          <w:sz w:val="22"/>
          <w:szCs w:val="22"/>
        </w:rPr>
      </w:pPr>
      <w:r w:rsidRPr="004F515B">
        <w:rPr>
          <w:color w:val="222222"/>
          <w:sz w:val="22"/>
          <w:szCs w:val="22"/>
          <w:lang w:val="tr-TR"/>
        </w:rPr>
        <w:t>Desayuno y visita de la espectacular región de </w:t>
      </w:r>
      <w:r w:rsidRPr="004F515B">
        <w:rPr>
          <w:b/>
          <w:bCs/>
          <w:color w:val="222222"/>
          <w:sz w:val="22"/>
          <w:szCs w:val="22"/>
          <w:lang w:val="tr-TR"/>
        </w:rPr>
        <w:t>Capadocia</w:t>
      </w:r>
      <w:r w:rsidRPr="004F515B">
        <w:rPr>
          <w:color w:val="222222"/>
          <w:sz w:val="22"/>
          <w:szCs w:val="22"/>
          <w:lang w:val="tr-TR"/>
        </w:rPr>
        <w:t>, única por su fascinante y original paisaje, formado por la lava arrojada por los volcanes Erciyes y Hasan,  hace 3 millones de años. Visita de los numerosos monasterios y capillas de </w:t>
      </w:r>
      <w:r w:rsidRPr="004F515B">
        <w:rPr>
          <w:b/>
          <w:bCs/>
          <w:color w:val="222222"/>
          <w:sz w:val="22"/>
          <w:szCs w:val="22"/>
          <w:lang w:val="tr-TR"/>
        </w:rPr>
        <w:t>Göreme</w:t>
      </w:r>
      <w:r w:rsidRPr="004F515B">
        <w:rPr>
          <w:color w:val="222222"/>
          <w:sz w:val="22"/>
          <w:szCs w:val="22"/>
          <w:lang w:val="tr-TR"/>
        </w:rPr>
        <w:t>, excavados en las rocas y decorados con frescos del siglo X (algunos de ellos muy bien conservados). Pasaremos por la fortaleza de </w:t>
      </w:r>
      <w:r w:rsidRPr="004F515B">
        <w:rPr>
          <w:b/>
          <w:bCs/>
          <w:color w:val="222222"/>
          <w:sz w:val="22"/>
          <w:szCs w:val="22"/>
          <w:lang w:val="tr-TR"/>
        </w:rPr>
        <w:t>Uçhisar </w:t>
      </w:r>
      <w:r w:rsidRPr="004F515B">
        <w:rPr>
          <w:color w:val="222222"/>
          <w:sz w:val="22"/>
          <w:szCs w:val="22"/>
          <w:lang w:val="tr-TR"/>
        </w:rPr>
        <w:t>y el valle de</w:t>
      </w:r>
      <w:r w:rsidRPr="004F515B">
        <w:rPr>
          <w:b/>
          <w:bCs/>
          <w:color w:val="222222"/>
          <w:sz w:val="22"/>
          <w:szCs w:val="22"/>
          <w:lang w:val="tr-TR"/>
        </w:rPr>
        <w:t> Avcilar</w:t>
      </w:r>
      <w:r w:rsidRPr="004F515B">
        <w:rPr>
          <w:color w:val="222222"/>
          <w:sz w:val="22"/>
          <w:szCs w:val="22"/>
          <w:lang w:val="tr-TR"/>
        </w:rPr>
        <w:t xml:space="preserve">. </w:t>
      </w:r>
      <w:r w:rsidRPr="002638CB">
        <w:rPr>
          <w:b/>
          <w:bCs/>
          <w:color w:val="222222"/>
          <w:sz w:val="22"/>
          <w:szCs w:val="22"/>
          <w:lang w:val="tr-TR"/>
        </w:rPr>
        <w:t>Almuerzo</w:t>
      </w:r>
      <w:r w:rsidRPr="004F515B">
        <w:rPr>
          <w:color w:val="222222"/>
          <w:sz w:val="22"/>
          <w:szCs w:val="22"/>
          <w:lang w:val="tr-TR"/>
        </w:rPr>
        <w:t xml:space="preserve"> y por la tarde, visita del pueblo de </w:t>
      </w:r>
      <w:r w:rsidRPr="004F515B">
        <w:rPr>
          <w:b/>
          <w:bCs/>
          <w:color w:val="222222"/>
          <w:sz w:val="22"/>
          <w:szCs w:val="22"/>
          <w:lang w:val="tr-TR"/>
        </w:rPr>
        <w:t>Avanos</w:t>
      </w:r>
      <w:r w:rsidRPr="004F515B">
        <w:rPr>
          <w:color w:val="222222"/>
          <w:sz w:val="22"/>
          <w:szCs w:val="22"/>
          <w:lang w:val="tr-TR"/>
        </w:rPr>
        <w:t>, famoso por su artesanía y los valles de </w:t>
      </w:r>
      <w:r w:rsidRPr="004F515B">
        <w:rPr>
          <w:b/>
          <w:bCs/>
          <w:color w:val="222222"/>
          <w:sz w:val="22"/>
          <w:szCs w:val="22"/>
          <w:lang w:val="tr-TR"/>
        </w:rPr>
        <w:t>Pasabagi</w:t>
      </w:r>
      <w:r w:rsidRPr="004F515B">
        <w:rPr>
          <w:color w:val="222222"/>
          <w:sz w:val="22"/>
          <w:szCs w:val="22"/>
          <w:lang w:val="tr-TR"/>
        </w:rPr>
        <w:t> y de </w:t>
      </w:r>
      <w:r w:rsidRPr="004F515B">
        <w:rPr>
          <w:b/>
          <w:bCs/>
          <w:color w:val="222222"/>
          <w:sz w:val="22"/>
          <w:szCs w:val="22"/>
          <w:lang w:val="tr-TR"/>
        </w:rPr>
        <w:t>Güvercinlik</w:t>
      </w:r>
      <w:r w:rsidRPr="004F515B">
        <w:rPr>
          <w:color w:val="222222"/>
          <w:sz w:val="22"/>
          <w:szCs w:val="22"/>
          <w:lang w:val="tr-TR"/>
        </w:rPr>
        <w:t>. Visita de la ciudad subterránea de </w:t>
      </w:r>
      <w:r w:rsidRPr="004F515B">
        <w:rPr>
          <w:b/>
          <w:bCs/>
          <w:color w:val="222222"/>
          <w:sz w:val="22"/>
          <w:szCs w:val="22"/>
          <w:lang w:val="tr-TR"/>
        </w:rPr>
        <w:t>Kaymakli o Özkonak,</w:t>
      </w:r>
      <w:r w:rsidRPr="004F515B">
        <w:rPr>
          <w:color w:val="222222"/>
          <w:sz w:val="22"/>
          <w:szCs w:val="22"/>
          <w:lang w:val="tr-TR"/>
        </w:rPr>
        <w:t xml:space="preserve"> una de las 36 ciudades subterráneas de Capadocia que sirvió de refugio para los Cristianos. Regreso al hotel y </w:t>
      </w:r>
      <w:r w:rsidRPr="002638CB">
        <w:rPr>
          <w:b/>
          <w:bCs/>
          <w:color w:val="222222"/>
          <w:sz w:val="22"/>
          <w:szCs w:val="22"/>
          <w:lang w:val="tr-TR"/>
        </w:rPr>
        <w:t>cena.</w:t>
      </w:r>
      <w:r w:rsidR="002638CB">
        <w:rPr>
          <w:color w:val="222222"/>
          <w:sz w:val="22"/>
          <w:szCs w:val="22"/>
          <w:lang w:val="tr-TR"/>
        </w:rPr>
        <w:t xml:space="preserve"> Alojamiento.</w:t>
      </w:r>
    </w:p>
    <w:p w14:paraId="16FEB6D7"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78B55753" w14:textId="5FB8B7B1" w:rsidR="004F515B" w:rsidRPr="00F74963" w:rsidRDefault="00005BC6" w:rsidP="004F515B">
      <w:pPr>
        <w:shd w:val="clear" w:color="auto" w:fill="FFFFFF"/>
        <w:jc w:val="both"/>
        <w:rPr>
          <w:b/>
          <w:bCs/>
          <w:color w:val="222222"/>
          <w:sz w:val="22"/>
          <w:szCs w:val="22"/>
          <w:lang w:val="tr-TR"/>
        </w:rPr>
      </w:pPr>
      <w:r w:rsidRPr="00F74963">
        <w:rPr>
          <w:b/>
          <w:bCs/>
          <w:color w:val="222222"/>
          <w:sz w:val="22"/>
          <w:szCs w:val="22"/>
          <w:lang w:val="tr-TR"/>
        </w:rPr>
        <w:t>Junio 24</w:t>
      </w:r>
      <w:r w:rsidR="004F515B" w:rsidRPr="00F74963">
        <w:rPr>
          <w:b/>
          <w:bCs/>
          <w:color w:val="222222"/>
          <w:sz w:val="22"/>
          <w:szCs w:val="22"/>
          <w:lang w:val="tr-TR"/>
        </w:rPr>
        <w:t xml:space="preserve"> CAPADOCIA/PAMUKKALE</w:t>
      </w:r>
    </w:p>
    <w:p w14:paraId="44B905C3" w14:textId="151E2D4E" w:rsidR="004F515B" w:rsidRPr="004F515B" w:rsidRDefault="004F515B" w:rsidP="004F515B">
      <w:pPr>
        <w:shd w:val="clear" w:color="auto" w:fill="FFFFFF"/>
        <w:jc w:val="both"/>
        <w:rPr>
          <w:color w:val="222222"/>
          <w:sz w:val="22"/>
          <w:szCs w:val="22"/>
        </w:rPr>
      </w:pPr>
      <w:r w:rsidRPr="004F515B">
        <w:rPr>
          <w:color w:val="222222"/>
          <w:sz w:val="22"/>
          <w:szCs w:val="22"/>
          <w:lang w:val="tr-TR"/>
        </w:rPr>
        <w:t>Salida temprano hacia </w:t>
      </w:r>
      <w:r w:rsidRPr="004F515B">
        <w:rPr>
          <w:b/>
          <w:bCs/>
          <w:color w:val="222222"/>
          <w:sz w:val="22"/>
          <w:szCs w:val="22"/>
          <w:lang w:val="tr-TR"/>
        </w:rPr>
        <w:t>Pamukkale</w:t>
      </w:r>
      <w:r w:rsidRPr="004F515B">
        <w:rPr>
          <w:color w:val="222222"/>
          <w:sz w:val="22"/>
          <w:szCs w:val="22"/>
          <w:lang w:val="tr-TR"/>
        </w:rPr>
        <w:t>, por el camino visitaremos el </w:t>
      </w:r>
      <w:r w:rsidRPr="004F515B">
        <w:rPr>
          <w:b/>
          <w:bCs/>
          <w:color w:val="222222"/>
          <w:sz w:val="22"/>
          <w:szCs w:val="22"/>
          <w:lang w:val="tr-TR"/>
        </w:rPr>
        <w:t>Caravansarai de Agzikarahan</w:t>
      </w:r>
      <w:r w:rsidRPr="004F515B">
        <w:rPr>
          <w:color w:val="222222"/>
          <w:sz w:val="22"/>
          <w:szCs w:val="22"/>
          <w:lang w:val="tr-TR"/>
        </w:rPr>
        <w:t xml:space="preserve">, donde paraban antiguamente las caravanas de camellos en la ruta de la seda. </w:t>
      </w:r>
      <w:r w:rsidRPr="002638CB">
        <w:rPr>
          <w:b/>
          <w:bCs/>
          <w:color w:val="222222"/>
          <w:sz w:val="22"/>
          <w:szCs w:val="22"/>
          <w:lang w:val="tr-TR"/>
        </w:rPr>
        <w:t>Almuerzo</w:t>
      </w:r>
      <w:r w:rsidRPr="004F515B">
        <w:rPr>
          <w:color w:val="222222"/>
          <w:sz w:val="22"/>
          <w:szCs w:val="22"/>
          <w:lang w:val="tr-TR"/>
        </w:rPr>
        <w:t xml:space="preserve"> en la ruta y continuación del viaje hacia </w:t>
      </w:r>
      <w:r w:rsidRPr="004F515B">
        <w:rPr>
          <w:b/>
          <w:bCs/>
          <w:color w:val="222222"/>
          <w:sz w:val="22"/>
          <w:szCs w:val="22"/>
          <w:lang w:val="tr-TR"/>
        </w:rPr>
        <w:t>Pamukkale</w:t>
      </w:r>
      <w:r w:rsidRPr="004F515B">
        <w:rPr>
          <w:color w:val="222222"/>
          <w:sz w:val="22"/>
          <w:szCs w:val="22"/>
          <w:lang w:val="tr-TR"/>
        </w:rPr>
        <w:t>. Por la tarde, podremos disfrutar de </w:t>
      </w:r>
      <w:r w:rsidRPr="004F515B">
        <w:rPr>
          <w:b/>
          <w:bCs/>
          <w:color w:val="222222"/>
          <w:sz w:val="22"/>
          <w:szCs w:val="22"/>
          <w:lang w:val="tr-TR"/>
        </w:rPr>
        <w:t>Pamukkale</w:t>
      </w:r>
      <w:r w:rsidRPr="004F515B">
        <w:rPr>
          <w:color w:val="222222"/>
          <w:sz w:val="22"/>
          <w:szCs w:val="22"/>
          <w:lang w:val="tr-TR"/>
        </w:rPr>
        <w:t>, lugar espectacular único en el mundo, por sus deslumbrantes cascadas blancas y piscinas naturales. Conoceremos la antigua </w:t>
      </w:r>
      <w:r w:rsidRPr="004F515B">
        <w:rPr>
          <w:b/>
          <w:bCs/>
          <w:color w:val="222222"/>
          <w:sz w:val="22"/>
          <w:szCs w:val="22"/>
          <w:lang w:val="tr-TR"/>
        </w:rPr>
        <w:t>Hierapolis</w:t>
      </w:r>
      <w:r w:rsidRPr="004F515B">
        <w:rPr>
          <w:color w:val="222222"/>
          <w:sz w:val="22"/>
          <w:szCs w:val="22"/>
          <w:lang w:val="tr-TR"/>
        </w:rPr>
        <w:t>, </w:t>
      </w:r>
      <w:r w:rsidRPr="004F515B">
        <w:rPr>
          <w:b/>
          <w:bCs/>
          <w:color w:val="222222"/>
          <w:sz w:val="22"/>
          <w:szCs w:val="22"/>
          <w:lang w:val="tr-TR"/>
        </w:rPr>
        <w:t>la Necrópolis</w:t>
      </w:r>
      <w:r w:rsidRPr="004F515B">
        <w:rPr>
          <w:color w:val="222222"/>
          <w:sz w:val="22"/>
          <w:szCs w:val="22"/>
          <w:lang w:val="tr-TR"/>
        </w:rPr>
        <w:t> que contiene</w:t>
      </w:r>
      <w:r w:rsidRPr="004F515B">
        <w:rPr>
          <w:b/>
          <w:bCs/>
          <w:color w:val="222222"/>
          <w:sz w:val="22"/>
          <w:szCs w:val="22"/>
          <w:lang w:val="tr-TR"/>
        </w:rPr>
        <w:t> </w:t>
      </w:r>
      <w:r w:rsidRPr="004F515B">
        <w:rPr>
          <w:color w:val="222222"/>
          <w:sz w:val="22"/>
          <w:szCs w:val="22"/>
          <w:lang w:val="tr-TR"/>
        </w:rPr>
        <w:t>mas de 150.000</w:t>
      </w:r>
      <w:r w:rsidRPr="004F515B">
        <w:rPr>
          <w:b/>
          <w:bCs/>
          <w:color w:val="222222"/>
          <w:sz w:val="22"/>
          <w:szCs w:val="22"/>
          <w:lang w:val="tr-TR"/>
        </w:rPr>
        <w:t> </w:t>
      </w:r>
      <w:r w:rsidRPr="004F515B">
        <w:rPr>
          <w:color w:val="222222"/>
          <w:sz w:val="22"/>
          <w:szCs w:val="22"/>
          <w:lang w:val="tr-TR"/>
        </w:rPr>
        <w:t>tumbas. Alojamiento y</w:t>
      </w:r>
      <w:r w:rsidRPr="002638CB">
        <w:rPr>
          <w:b/>
          <w:bCs/>
          <w:color w:val="222222"/>
          <w:sz w:val="22"/>
          <w:szCs w:val="22"/>
          <w:lang w:val="tr-TR"/>
        </w:rPr>
        <w:t xml:space="preserve"> cena</w:t>
      </w:r>
      <w:r w:rsidRPr="004F515B">
        <w:rPr>
          <w:color w:val="222222"/>
          <w:sz w:val="22"/>
          <w:szCs w:val="22"/>
          <w:lang w:val="tr-TR"/>
        </w:rPr>
        <w:t xml:space="preserve"> en el Hotel Richmond Termal.</w:t>
      </w:r>
    </w:p>
    <w:p w14:paraId="091ED166"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54E65447" w14:textId="717B933B" w:rsidR="004F515B" w:rsidRPr="00F74963" w:rsidRDefault="00005BC6" w:rsidP="004F515B">
      <w:pPr>
        <w:shd w:val="clear" w:color="auto" w:fill="FFFFFF"/>
        <w:jc w:val="both"/>
        <w:rPr>
          <w:b/>
          <w:bCs/>
          <w:color w:val="222222"/>
          <w:sz w:val="22"/>
          <w:szCs w:val="22"/>
          <w:lang w:val="tr-TR"/>
        </w:rPr>
      </w:pPr>
      <w:r w:rsidRPr="00F74963">
        <w:rPr>
          <w:b/>
          <w:bCs/>
          <w:color w:val="222222"/>
          <w:sz w:val="22"/>
          <w:szCs w:val="22"/>
          <w:lang w:val="tr-TR"/>
        </w:rPr>
        <w:t>Jun</w:t>
      </w:r>
      <w:r w:rsidR="00F74963" w:rsidRPr="00F74963">
        <w:rPr>
          <w:b/>
          <w:bCs/>
          <w:color w:val="222222"/>
          <w:sz w:val="22"/>
          <w:szCs w:val="22"/>
          <w:lang w:val="tr-TR"/>
        </w:rPr>
        <w:t>io 25</w:t>
      </w:r>
      <w:r w:rsidR="004F515B" w:rsidRPr="00F74963">
        <w:rPr>
          <w:b/>
          <w:bCs/>
          <w:color w:val="222222"/>
          <w:sz w:val="22"/>
          <w:szCs w:val="22"/>
          <w:lang w:val="tr-TR"/>
        </w:rPr>
        <w:t xml:space="preserve"> PAMUKKALE/KUSADASI</w:t>
      </w:r>
    </w:p>
    <w:p w14:paraId="7E53FB6F" w14:textId="33F3BE5F" w:rsidR="004F515B" w:rsidRPr="004F515B" w:rsidRDefault="004F515B" w:rsidP="004F515B">
      <w:pPr>
        <w:shd w:val="clear" w:color="auto" w:fill="FFFFFF"/>
        <w:jc w:val="both"/>
        <w:rPr>
          <w:color w:val="222222"/>
          <w:sz w:val="22"/>
          <w:szCs w:val="22"/>
        </w:rPr>
      </w:pPr>
      <w:r w:rsidRPr="004F515B">
        <w:rPr>
          <w:color w:val="222222"/>
          <w:sz w:val="22"/>
          <w:szCs w:val="22"/>
          <w:lang w:val="tr-TR"/>
        </w:rPr>
        <w:t>Desayuno. Continuación hacia </w:t>
      </w:r>
      <w:r w:rsidRPr="004F515B">
        <w:rPr>
          <w:b/>
          <w:bCs/>
          <w:color w:val="222222"/>
          <w:sz w:val="22"/>
          <w:szCs w:val="22"/>
          <w:lang w:val="tr-TR"/>
        </w:rPr>
        <w:t>Efeso</w:t>
      </w:r>
      <w:r w:rsidRPr="004F515B">
        <w:rPr>
          <w:color w:val="222222"/>
          <w:sz w:val="22"/>
          <w:szCs w:val="22"/>
          <w:lang w:val="tr-TR"/>
        </w:rPr>
        <w:t xml:space="preserve">. Ciudad grecorromana, antigua capital de Asia Menor y una de las mejores conservadas de la antigüedad donde se encuentran el Templo de Adriano, Templo de Trajano, el teatro, la Biblioteca de Celso etc... </w:t>
      </w:r>
      <w:r w:rsidRPr="002638CB">
        <w:rPr>
          <w:b/>
          <w:bCs/>
          <w:color w:val="222222"/>
          <w:sz w:val="22"/>
          <w:szCs w:val="22"/>
          <w:lang w:val="tr-TR"/>
        </w:rPr>
        <w:t>Almuerzo.</w:t>
      </w:r>
      <w:r w:rsidRPr="004F515B">
        <w:rPr>
          <w:color w:val="222222"/>
          <w:sz w:val="22"/>
          <w:szCs w:val="22"/>
          <w:lang w:val="tr-TR"/>
        </w:rPr>
        <w:t xml:space="preserve"> Visita de la </w:t>
      </w:r>
      <w:r w:rsidRPr="004F515B">
        <w:rPr>
          <w:b/>
          <w:bCs/>
          <w:color w:val="222222"/>
          <w:sz w:val="22"/>
          <w:szCs w:val="22"/>
          <w:lang w:val="tr-TR"/>
        </w:rPr>
        <w:t>Casa de la Virgen</w:t>
      </w:r>
      <w:r w:rsidRPr="004F515B">
        <w:rPr>
          <w:color w:val="222222"/>
          <w:sz w:val="22"/>
          <w:szCs w:val="22"/>
          <w:lang w:val="tr-TR"/>
        </w:rPr>
        <w:t xml:space="preserve">, lugar donde pasó los últimos años de su vida. Alojamiento y </w:t>
      </w:r>
      <w:r w:rsidRPr="002638CB">
        <w:rPr>
          <w:b/>
          <w:bCs/>
          <w:color w:val="222222"/>
          <w:sz w:val="22"/>
          <w:szCs w:val="22"/>
          <w:lang w:val="tr-TR"/>
        </w:rPr>
        <w:t>cena</w:t>
      </w:r>
      <w:r w:rsidRPr="004F515B">
        <w:rPr>
          <w:color w:val="222222"/>
          <w:sz w:val="22"/>
          <w:szCs w:val="22"/>
          <w:lang w:val="tr-TR"/>
        </w:rPr>
        <w:t xml:space="preserve"> en el Hotel Marina o similar.</w:t>
      </w:r>
    </w:p>
    <w:p w14:paraId="76E1D92B"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55CE7B75" w14:textId="77777777" w:rsidR="00F74963" w:rsidRPr="00F74963" w:rsidRDefault="00F74963" w:rsidP="004F515B">
      <w:pPr>
        <w:shd w:val="clear" w:color="auto" w:fill="FFFFFF"/>
        <w:jc w:val="both"/>
        <w:rPr>
          <w:b/>
          <w:bCs/>
          <w:color w:val="222222"/>
          <w:sz w:val="22"/>
          <w:szCs w:val="22"/>
          <w:lang w:val="tr-TR"/>
        </w:rPr>
      </w:pPr>
      <w:r w:rsidRPr="00F74963">
        <w:rPr>
          <w:b/>
          <w:bCs/>
          <w:color w:val="222222"/>
          <w:sz w:val="22"/>
          <w:szCs w:val="22"/>
          <w:lang w:val="tr-TR"/>
        </w:rPr>
        <w:t>Junio 26</w:t>
      </w:r>
      <w:r w:rsidR="004F515B" w:rsidRPr="00F74963">
        <w:rPr>
          <w:b/>
          <w:bCs/>
          <w:color w:val="222222"/>
          <w:sz w:val="22"/>
          <w:szCs w:val="22"/>
          <w:lang w:val="tr-TR"/>
        </w:rPr>
        <w:t xml:space="preserve"> KUSADASI</w:t>
      </w:r>
    </w:p>
    <w:p w14:paraId="51552C99" w14:textId="47139882" w:rsidR="004F515B" w:rsidRPr="004F515B" w:rsidRDefault="004F515B" w:rsidP="004F515B">
      <w:pPr>
        <w:shd w:val="clear" w:color="auto" w:fill="FFFFFF"/>
        <w:jc w:val="both"/>
        <w:rPr>
          <w:color w:val="222222"/>
          <w:sz w:val="22"/>
          <w:szCs w:val="22"/>
        </w:rPr>
      </w:pPr>
      <w:r w:rsidRPr="004F515B">
        <w:rPr>
          <w:color w:val="222222"/>
          <w:sz w:val="22"/>
          <w:szCs w:val="22"/>
          <w:lang w:val="tr-TR"/>
        </w:rPr>
        <w:lastRenderedPageBreak/>
        <w:t xml:space="preserve">Desayuno. Dia libre. Posibilidad de realizar una excursion facultativa a la Isla Samos (o Didima, Mileto). </w:t>
      </w:r>
      <w:r w:rsidRPr="00BA5714">
        <w:rPr>
          <w:b/>
          <w:bCs/>
          <w:color w:val="222222"/>
          <w:sz w:val="22"/>
          <w:szCs w:val="22"/>
          <w:lang w:val="tr-TR"/>
        </w:rPr>
        <w:t xml:space="preserve">Cena </w:t>
      </w:r>
      <w:r w:rsidRPr="004F515B">
        <w:rPr>
          <w:color w:val="222222"/>
          <w:sz w:val="22"/>
          <w:szCs w:val="22"/>
          <w:lang w:val="tr-TR"/>
        </w:rPr>
        <w:t>y alojamiento.</w:t>
      </w:r>
    </w:p>
    <w:p w14:paraId="4B9CCBAA"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3B1739D9" w14:textId="79291980" w:rsidR="004F515B" w:rsidRPr="00F74963" w:rsidRDefault="00F74963" w:rsidP="004F515B">
      <w:pPr>
        <w:shd w:val="clear" w:color="auto" w:fill="FFFFFF"/>
        <w:jc w:val="both"/>
        <w:rPr>
          <w:b/>
          <w:bCs/>
          <w:color w:val="222222"/>
          <w:sz w:val="22"/>
          <w:szCs w:val="22"/>
          <w:lang w:val="tr-TR"/>
        </w:rPr>
      </w:pPr>
      <w:r w:rsidRPr="00F74963">
        <w:rPr>
          <w:b/>
          <w:bCs/>
          <w:color w:val="222222"/>
          <w:sz w:val="22"/>
          <w:szCs w:val="22"/>
          <w:lang w:val="tr-TR"/>
        </w:rPr>
        <w:t>Junio 27</w:t>
      </w:r>
      <w:r w:rsidR="004F515B" w:rsidRPr="00F74963">
        <w:rPr>
          <w:b/>
          <w:bCs/>
          <w:color w:val="222222"/>
          <w:sz w:val="22"/>
          <w:szCs w:val="22"/>
          <w:lang w:val="tr-TR"/>
        </w:rPr>
        <w:t xml:space="preserve"> KUSADASI/BURSA/ESTAMBUL</w:t>
      </w:r>
    </w:p>
    <w:p w14:paraId="593E09AE" w14:textId="494A35EB" w:rsidR="004F515B" w:rsidRPr="004F515B" w:rsidRDefault="004F515B" w:rsidP="004F515B">
      <w:pPr>
        <w:shd w:val="clear" w:color="auto" w:fill="FFFFFF"/>
        <w:jc w:val="both"/>
        <w:rPr>
          <w:color w:val="222222"/>
          <w:sz w:val="22"/>
          <w:szCs w:val="22"/>
        </w:rPr>
      </w:pPr>
      <w:r w:rsidRPr="004F515B">
        <w:rPr>
          <w:color w:val="222222"/>
          <w:sz w:val="22"/>
          <w:szCs w:val="22"/>
          <w:lang w:val="tr-TR"/>
        </w:rPr>
        <w:t>Tras el desayuno salida hacia Estambul. Por el camino visita del </w:t>
      </w:r>
      <w:r w:rsidRPr="004F515B">
        <w:rPr>
          <w:b/>
          <w:bCs/>
          <w:color w:val="222222"/>
          <w:sz w:val="22"/>
          <w:szCs w:val="22"/>
          <w:lang w:val="tr-TR"/>
        </w:rPr>
        <w:t>Mausoleo</w:t>
      </w:r>
      <w:r w:rsidRPr="004F515B">
        <w:rPr>
          <w:color w:val="222222"/>
          <w:sz w:val="22"/>
          <w:szCs w:val="22"/>
          <w:lang w:val="tr-TR"/>
        </w:rPr>
        <w:t> y </w:t>
      </w:r>
      <w:r w:rsidRPr="004F515B">
        <w:rPr>
          <w:b/>
          <w:bCs/>
          <w:color w:val="222222"/>
          <w:sz w:val="22"/>
          <w:szCs w:val="22"/>
          <w:lang w:val="tr-TR"/>
        </w:rPr>
        <w:t>Mezquita Verdes</w:t>
      </w:r>
      <w:r w:rsidRPr="004F515B">
        <w:rPr>
          <w:color w:val="222222"/>
          <w:sz w:val="22"/>
          <w:szCs w:val="22"/>
          <w:lang w:val="tr-TR"/>
        </w:rPr>
        <w:t xml:space="preserve">. </w:t>
      </w:r>
      <w:r w:rsidRPr="00BA5714">
        <w:rPr>
          <w:b/>
          <w:bCs/>
          <w:color w:val="222222"/>
          <w:sz w:val="22"/>
          <w:szCs w:val="22"/>
          <w:lang w:val="tr-TR"/>
        </w:rPr>
        <w:t>Almuerzo</w:t>
      </w:r>
      <w:r w:rsidRPr="004F515B">
        <w:rPr>
          <w:color w:val="222222"/>
          <w:sz w:val="22"/>
          <w:szCs w:val="22"/>
          <w:lang w:val="tr-TR"/>
        </w:rPr>
        <w:t xml:space="preserve"> y visita de la </w:t>
      </w:r>
      <w:r w:rsidRPr="004F515B">
        <w:rPr>
          <w:b/>
          <w:bCs/>
          <w:color w:val="222222"/>
          <w:sz w:val="22"/>
          <w:szCs w:val="22"/>
          <w:lang w:val="tr-TR"/>
        </w:rPr>
        <w:t>Mezquita Grande</w:t>
      </w:r>
      <w:r w:rsidRPr="004F515B">
        <w:rPr>
          <w:color w:val="222222"/>
          <w:sz w:val="22"/>
          <w:szCs w:val="22"/>
          <w:lang w:val="tr-TR"/>
        </w:rPr>
        <w:t>. Regreso a Estambul a última hora de la tarde. Traslado al Hotel Clarion Golden Horn. Alojamiento.</w:t>
      </w:r>
    </w:p>
    <w:p w14:paraId="3C0638A5" w14:textId="77777777" w:rsidR="004F515B" w:rsidRPr="004F515B" w:rsidRDefault="004F515B" w:rsidP="004F515B">
      <w:pPr>
        <w:shd w:val="clear" w:color="auto" w:fill="FFFFFF"/>
        <w:jc w:val="both"/>
        <w:rPr>
          <w:color w:val="222222"/>
          <w:sz w:val="22"/>
          <w:szCs w:val="22"/>
        </w:rPr>
      </w:pPr>
      <w:r w:rsidRPr="004F515B">
        <w:rPr>
          <w:color w:val="222222"/>
          <w:sz w:val="22"/>
          <w:szCs w:val="22"/>
          <w:lang w:val="tr-TR"/>
        </w:rPr>
        <w:t> </w:t>
      </w:r>
    </w:p>
    <w:p w14:paraId="51339163" w14:textId="65550619" w:rsidR="004F515B" w:rsidRPr="00F74963" w:rsidRDefault="00F74963" w:rsidP="004F515B">
      <w:pPr>
        <w:shd w:val="clear" w:color="auto" w:fill="FFFFFF"/>
        <w:jc w:val="both"/>
        <w:rPr>
          <w:b/>
          <w:bCs/>
          <w:color w:val="222222"/>
          <w:sz w:val="22"/>
          <w:szCs w:val="22"/>
          <w:lang w:val="tr-TR"/>
        </w:rPr>
      </w:pPr>
      <w:r w:rsidRPr="00F74963">
        <w:rPr>
          <w:b/>
          <w:bCs/>
          <w:color w:val="222222"/>
          <w:sz w:val="22"/>
          <w:szCs w:val="22"/>
          <w:lang w:val="tr-TR"/>
        </w:rPr>
        <w:t>Junio 28</w:t>
      </w:r>
      <w:r w:rsidR="004F515B" w:rsidRPr="00F74963">
        <w:rPr>
          <w:b/>
          <w:bCs/>
          <w:color w:val="222222"/>
          <w:sz w:val="22"/>
          <w:szCs w:val="22"/>
          <w:lang w:val="tr-TR"/>
        </w:rPr>
        <w:t> </w:t>
      </w:r>
      <w:bookmarkStart w:id="2" w:name="m_7862836939870148195__Hlk77432577"/>
      <w:r w:rsidR="004F515B" w:rsidRPr="00F74963">
        <w:rPr>
          <w:b/>
          <w:bCs/>
          <w:color w:val="222222"/>
          <w:sz w:val="22"/>
          <w:szCs w:val="22"/>
          <w:lang w:val="tr-TR"/>
        </w:rPr>
        <w:t>ESTAMBUL</w:t>
      </w:r>
    </w:p>
    <w:p w14:paraId="55B7E303" w14:textId="67B0AA2D" w:rsidR="004F515B" w:rsidRDefault="004F515B" w:rsidP="004F515B">
      <w:pPr>
        <w:shd w:val="clear" w:color="auto" w:fill="FFFFFF"/>
        <w:jc w:val="both"/>
        <w:rPr>
          <w:color w:val="222222"/>
          <w:sz w:val="22"/>
          <w:szCs w:val="22"/>
          <w:lang w:val="tr-TR"/>
        </w:rPr>
      </w:pPr>
      <w:r w:rsidRPr="004F515B">
        <w:rPr>
          <w:color w:val="222222"/>
          <w:sz w:val="22"/>
          <w:szCs w:val="22"/>
          <w:lang w:val="tr-TR"/>
        </w:rPr>
        <w:t>Desayuno. Visita de día completo que inicia con el Mercado de las Especies. Crucero a través del Bósforo (estrecho que separa los dos continentes, Asia y Europa) en barco REGULAR (compartido en otros grupos de turistas), en el que podrán contemplar las preciosas villas otomanas, los Palacios de Dolmabahçe, Çiragan y Beylerbeyi, la Fortaleza de Rumeli Hisari, etc... Visita del Palacio de Beylerbeyi. Subida a la Colina de Çamliça, con una preciosa vista  panorámica del Bósforo y de Estambul. Traslado al hotel.</w:t>
      </w:r>
      <w:bookmarkEnd w:id="2"/>
      <w:r w:rsidR="00144036">
        <w:rPr>
          <w:color w:val="222222"/>
          <w:sz w:val="22"/>
          <w:szCs w:val="22"/>
          <w:lang w:val="tr-TR"/>
        </w:rPr>
        <w:t xml:space="preserve"> Alojamiento.</w:t>
      </w:r>
    </w:p>
    <w:p w14:paraId="0A15F14A" w14:textId="77777777" w:rsidR="00144036" w:rsidRDefault="00144036" w:rsidP="004F515B">
      <w:pPr>
        <w:shd w:val="clear" w:color="auto" w:fill="FFFFFF"/>
        <w:jc w:val="both"/>
        <w:rPr>
          <w:color w:val="222222"/>
          <w:sz w:val="22"/>
          <w:szCs w:val="22"/>
          <w:lang w:val="tr-TR"/>
        </w:rPr>
      </w:pPr>
    </w:p>
    <w:p w14:paraId="693B2693" w14:textId="49CB7F24" w:rsidR="00144036" w:rsidRPr="00144036" w:rsidRDefault="00144036" w:rsidP="004F515B">
      <w:pPr>
        <w:shd w:val="clear" w:color="auto" w:fill="FFFFFF"/>
        <w:jc w:val="both"/>
        <w:rPr>
          <w:b/>
          <w:bCs/>
          <w:color w:val="222222"/>
          <w:sz w:val="22"/>
          <w:szCs w:val="22"/>
        </w:rPr>
      </w:pPr>
      <w:r>
        <w:rPr>
          <w:b/>
          <w:bCs/>
          <w:color w:val="222222"/>
          <w:sz w:val="22"/>
          <w:szCs w:val="22"/>
          <w:lang w:val="tr-TR"/>
        </w:rPr>
        <w:t>Junio 29 ESTAMBUL</w:t>
      </w:r>
      <w:r w:rsidR="007D19E5">
        <w:rPr>
          <w:b/>
          <w:bCs/>
          <w:color w:val="222222"/>
          <w:sz w:val="22"/>
          <w:szCs w:val="22"/>
          <w:lang w:val="tr-TR"/>
        </w:rPr>
        <w:t xml:space="preserve"> - DUBAI</w:t>
      </w:r>
    </w:p>
    <w:p w14:paraId="34D58CBF" w14:textId="6661E5D6" w:rsidR="00D7055A" w:rsidRDefault="00D7055A" w:rsidP="004F515B">
      <w:pPr>
        <w:pStyle w:val="tituloprograma"/>
        <w:jc w:val="both"/>
        <w:rPr>
          <w:rFonts w:ascii="Times New Roman" w:hAnsi="Times New Roman" w:cs="Times New Roman"/>
          <w:b w:val="0"/>
          <w:bCs w:val="0"/>
          <w:sz w:val="22"/>
          <w:szCs w:val="22"/>
        </w:rPr>
      </w:pPr>
      <w:r w:rsidRPr="004F515B">
        <w:rPr>
          <w:rFonts w:ascii="Times New Roman" w:hAnsi="Times New Roman" w:cs="Times New Roman"/>
          <w:sz w:val="22"/>
          <w:szCs w:val="22"/>
        </w:rPr>
        <w:t xml:space="preserve"> </w:t>
      </w:r>
      <w:r w:rsidR="007D19E5">
        <w:rPr>
          <w:rFonts w:ascii="Times New Roman" w:hAnsi="Times New Roman" w:cs="Times New Roman"/>
          <w:b w:val="0"/>
          <w:bCs w:val="0"/>
          <w:sz w:val="22"/>
          <w:szCs w:val="22"/>
        </w:rPr>
        <w:t xml:space="preserve">Desayuno. Traslado del hotel al Aeropuerto para tomar el vuelo a la ciudad de Dubai. </w:t>
      </w:r>
      <w:r w:rsidR="002A56AC">
        <w:rPr>
          <w:rFonts w:ascii="Times New Roman" w:hAnsi="Times New Roman" w:cs="Times New Roman"/>
          <w:b w:val="0"/>
          <w:bCs w:val="0"/>
          <w:sz w:val="22"/>
          <w:szCs w:val="22"/>
        </w:rPr>
        <w:t>Noche a bordo</w:t>
      </w:r>
    </w:p>
    <w:p w14:paraId="09402E6A" w14:textId="77777777" w:rsidR="004D7033" w:rsidRDefault="004D7033" w:rsidP="004F515B">
      <w:pPr>
        <w:pStyle w:val="tituloprograma"/>
        <w:jc w:val="both"/>
        <w:rPr>
          <w:rFonts w:ascii="Times New Roman" w:hAnsi="Times New Roman" w:cs="Times New Roman"/>
          <w:b w:val="0"/>
          <w:bCs w:val="0"/>
          <w:sz w:val="22"/>
          <w:szCs w:val="22"/>
        </w:rPr>
      </w:pPr>
    </w:p>
    <w:p w14:paraId="29DBF66B" w14:textId="600EDE10" w:rsidR="004D7033" w:rsidRDefault="004D7033" w:rsidP="004F515B">
      <w:pPr>
        <w:pStyle w:val="tituloprograma"/>
        <w:jc w:val="both"/>
        <w:rPr>
          <w:rFonts w:ascii="Times New Roman" w:hAnsi="Times New Roman" w:cs="Times New Roman"/>
          <w:sz w:val="22"/>
          <w:szCs w:val="22"/>
        </w:rPr>
      </w:pPr>
      <w:r w:rsidRPr="004D7033">
        <w:rPr>
          <w:rFonts w:ascii="Times New Roman" w:hAnsi="Times New Roman" w:cs="Times New Roman"/>
          <w:sz w:val="22"/>
          <w:szCs w:val="22"/>
        </w:rPr>
        <w:t>Junio 30</w:t>
      </w:r>
      <w:r>
        <w:rPr>
          <w:rFonts w:ascii="Times New Roman" w:hAnsi="Times New Roman" w:cs="Times New Roman"/>
          <w:sz w:val="22"/>
          <w:szCs w:val="22"/>
        </w:rPr>
        <w:t xml:space="preserve"> DUBAI</w:t>
      </w:r>
    </w:p>
    <w:p w14:paraId="1E66EFEA" w14:textId="4F2EF3AE" w:rsidR="008A0E6E" w:rsidRDefault="002A56AC" w:rsidP="008A0E6E">
      <w:pPr>
        <w:pStyle w:val="m8850141250840551801gmail-itinerario"/>
        <w:shd w:val="clear" w:color="auto" w:fill="FFFFFF"/>
        <w:spacing w:before="0" w:beforeAutospacing="0" w:after="0" w:afterAutospacing="0"/>
        <w:jc w:val="both"/>
        <w:rPr>
          <w:color w:val="000000" w:themeColor="text1"/>
          <w:sz w:val="22"/>
          <w:szCs w:val="22"/>
        </w:rPr>
      </w:pPr>
      <w:r w:rsidRPr="002A56AC">
        <w:rPr>
          <w:sz w:val="22"/>
          <w:szCs w:val="22"/>
        </w:rPr>
        <w:t>Llegada, asistencia y traslado del Aeropuerto al hotel Asiana.</w:t>
      </w:r>
      <w:r>
        <w:rPr>
          <w:b/>
          <w:bCs/>
          <w:sz w:val="22"/>
          <w:szCs w:val="22"/>
        </w:rPr>
        <w:t xml:space="preserve"> </w:t>
      </w:r>
      <w:r w:rsidRPr="002A56AC">
        <w:rPr>
          <w:sz w:val="22"/>
          <w:szCs w:val="22"/>
        </w:rPr>
        <w:t xml:space="preserve">Desayuno. </w:t>
      </w:r>
      <w:r w:rsidR="008A0E6E" w:rsidRPr="008A0E6E">
        <w:rPr>
          <w:sz w:val="22"/>
          <w:szCs w:val="22"/>
        </w:rPr>
        <w:t xml:space="preserve">Mañana libre para </w:t>
      </w:r>
      <w:r>
        <w:rPr>
          <w:sz w:val="22"/>
          <w:szCs w:val="22"/>
        </w:rPr>
        <w:t xml:space="preserve">descansar, </w:t>
      </w:r>
      <w:r w:rsidR="008A0E6E" w:rsidRPr="008A0E6E">
        <w:rPr>
          <w:sz w:val="22"/>
          <w:szCs w:val="22"/>
        </w:rPr>
        <w:t>disfrutar de la playa, recorrer la ciudad por su cuenta o realizar algunas compras.</w:t>
      </w:r>
      <w:r w:rsidR="008A0E6E">
        <w:rPr>
          <w:b/>
          <w:bCs/>
          <w:sz w:val="22"/>
          <w:szCs w:val="22"/>
        </w:rPr>
        <w:t xml:space="preserve"> </w:t>
      </w:r>
      <w:r w:rsidR="008A0E6E" w:rsidRPr="001146C8">
        <w:rPr>
          <w:color w:val="000000" w:themeColor="text1"/>
          <w:sz w:val="22"/>
          <w:szCs w:val="22"/>
        </w:rPr>
        <w:t xml:space="preserve">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w:t>
      </w:r>
      <w:r w:rsidR="008A0E6E" w:rsidRPr="00626808">
        <w:rPr>
          <w:b/>
          <w:color w:val="000000" w:themeColor="text1"/>
          <w:sz w:val="22"/>
          <w:szCs w:val="22"/>
        </w:rPr>
        <w:t>buffet oriental</w:t>
      </w:r>
      <w:r w:rsidR="008A0E6E" w:rsidRPr="001146C8">
        <w:rPr>
          <w:color w:val="000000" w:themeColor="text1"/>
          <w:sz w:val="22"/>
          <w:szCs w:val="22"/>
        </w:rPr>
        <w:t>, refrescos, camellos para dar un corto paseo, tatuajes de henna, pipas de agua y la danza del vientre. Regreso al hotel. Alojamiento en el hotel.</w:t>
      </w:r>
    </w:p>
    <w:p w14:paraId="45FC1B33" w14:textId="77777777" w:rsidR="008A0E6E" w:rsidRDefault="008A0E6E" w:rsidP="008A0E6E">
      <w:pPr>
        <w:pStyle w:val="m8850141250840551801gmail-itinerario"/>
        <w:shd w:val="clear" w:color="auto" w:fill="FFFFFF"/>
        <w:spacing w:before="0" w:beforeAutospacing="0" w:after="0" w:afterAutospacing="0"/>
        <w:jc w:val="both"/>
        <w:rPr>
          <w:color w:val="000000" w:themeColor="text1"/>
          <w:sz w:val="22"/>
          <w:szCs w:val="22"/>
        </w:rPr>
      </w:pPr>
    </w:p>
    <w:p w14:paraId="3396E707" w14:textId="5282CAAB" w:rsidR="008A0E6E" w:rsidRDefault="008A0E6E" w:rsidP="008A0E6E">
      <w:pPr>
        <w:pStyle w:val="m8850141250840551801gmail-itinerario"/>
        <w:shd w:val="clear" w:color="auto" w:fill="FFFFFF"/>
        <w:spacing w:before="0" w:beforeAutospacing="0" w:after="0" w:afterAutospacing="0"/>
        <w:jc w:val="both"/>
        <w:rPr>
          <w:b/>
          <w:bCs/>
          <w:color w:val="000000" w:themeColor="text1"/>
          <w:sz w:val="22"/>
          <w:szCs w:val="22"/>
        </w:rPr>
      </w:pPr>
      <w:r>
        <w:rPr>
          <w:b/>
          <w:bCs/>
          <w:color w:val="000000" w:themeColor="text1"/>
          <w:sz w:val="22"/>
          <w:szCs w:val="22"/>
        </w:rPr>
        <w:t xml:space="preserve">Julio 01 </w:t>
      </w:r>
      <w:r w:rsidR="006E00D3">
        <w:rPr>
          <w:b/>
          <w:bCs/>
          <w:color w:val="000000" w:themeColor="text1"/>
          <w:sz w:val="22"/>
          <w:szCs w:val="22"/>
        </w:rPr>
        <w:t>DUBAI</w:t>
      </w:r>
    </w:p>
    <w:p w14:paraId="4C90D8C9" w14:textId="77777777" w:rsidR="006E00D3" w:rsidRDefault="006E00D3" w:rsidP="006E00D3">
      <w:pPr>
        <w:pStyle w:val="m8850141250840551801gmail-itinerario"/>
        <w:shd w:val="clear" w:color="auto" w:fill="FFFFFF"/>
        <w:spacing w:before="0" w:beforeAutospacing="0" w:after="0" w:afterAutospacing="0"/>
        <w:jc w:val="both"/>
        <w:rPr>
          <w:color w:val="000000" w:themeColor="text1"/>
          <w:sz w:val="22"/>
          <w:szCs w:val="22"/>
        </w:rPr>
      </w:pPr>
      <w:r w:rsidRPr="006E00D3">
        <w:rPr>
          <w:bCs/>
          <w:color w:val="000000" w:themeColor="text1"/>
          <w:sz w:val="22"/>
          <w:szCs w:val="22"/>
        </w:rPr>
        <w:t xml:space="preserve">Desayuno </w:t>
      </w:r>
      <w:r w:rsidRPr="001146C8">
        <w:rPr>
          <w:color w:val="000000" w:themeColor="text1"/>
          <w:sz w:val="22"/>
          <w:szCs w:val="22"/>
        </w:rPr>
        <w:t xml:space="preserve">en el hotel. En la mañana realizaremos un recorrido por el Dubái clásico: Este recorrido le llevará hasta las magníficas vistas de la ensenada de Dubái Creek, pasando por el área de patrimonio de </w:t>
      </w:r>
      <w:proofErr w:type="spellStart"/>
      <w:r w:rsidRPr="001146C8">
        <w:rPr>
          <w:color w:val="000000" w:themeColor="text1"/>
          <w:sz w:val="22"/>
          <w:szCs w:val="22"/>
        </w:rPr>
        <w:t>Bastakiya</w:t>
      </w:r>
      <w:proofErr w:type="spellEnd"/>
      <w:r w:rsidRPr="001146C8">
        <w:rPr>
          <w:color w:val="000000" w:themeColor="text1"/>
          <w:sz w:val="22"/>
          <w:szCs w:val="22"/>
        </w:rPr>
        <w:t xml:space="preserve"> y sus fascinantes casas antiguas con características torres de viento construidas por ricos mercaderes. A continuación, le llevaremos a la fortaleza de Al </w:t>
      </w:r>
      <w:proofErr w:type="spellStart"/>
      <w:r w:rsidRPr="001146C8">
        <w:rPr>
          <w:color w:val="000000" w:themeColor="text1"/>
          <w:sz w:val="22"/>
          <w:szCs w:val="22"/>
        </w:rPr>
        <w:t>Fahidi</w:t>
      </w:r>
      <w:proofErr w:type="spellEnd"/>
      <w:r w:rsidRPr="001146C8">
        <w:rPr>
          <w:color w:val="000000" w:themeColor="text1"/>
          <w:sz w:val="22"/>
          <w:szCs w:val="22"/>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Pr="001146C8">
        <w:rPr>
          <w:color w:val="000000" w:themeColor="text1"/>
          <w:sz w:val="22"/>
          <w:szCs w:val="22"/>
        </w:rPr>
        <w:t>Arab</w:t>
      </w:r>
      <w:proofErr w:type="spellEnd"/>
      <w:r w:rsidRPr="001146C8">
        <w:rPr>
          <w:color w:val="000000" w:themeColor="text1"/>
          <w:sz w:val="22"/>
          <w:szCs w:val="22"/>
        </w:rPr>
        <w:t xml:space="preserve">, el único hotel 7 estrellas en el mundo. Pasaremos por el Burj Khalifa, el edificio más alto del mundo, el </w:t>
      </w:r>
      <w:proofErr w:type="spellStart"/>
      <w:r w:rsidRPr="001146C8">
        <w:rPr>
          <w:color w:val="000000" w:themeColor="text1"/>
          <w:sz w:val="22"/>
          <w:szCs w:val="22"/>
        </w:rPr>
        <w:t>World</w:t>
      </w:r>
      <w:proofErr w:type="spellEnd"/>
      <w:r w:rsidRPr="001146C8">
        <w:rPr>
          <w:color w:val="000000" w:themeColor="text1"/>
          <w:sz w:val="22"/>
          <w:szCs w:val="22"/>
        </w:rPr>
        <w:t xml:space="preserve"> </w:t>
      </w:r>
      <w:proofErr w:type="spellStart"/>
      <w:r w:rsidRPr="001146C8">
        <w:rPr>
          <w:color w:val="000000" w:themeColor="text1"/>
          <w:sz w:val="22"/>
          <w:szCs w:val="22"/>
        </w:rPr>
        <w:t>Trade</w:t>
      </w:r>
      <w:proofErr w:type="spellEnd"/>
      <w:r w:rsidRPr="001146C8">
        <w:rPr>
          <w:color w:val="000000" w:themeColor="text1"/>
          <w:sz w:val="22"/>
          <w:szCs w:val="22"/>
        </w:rPr>
        <w:t xml:space="preserve"> Center y el Centro Internacional Financiero. Regreso al Hotel. Tarde libre para actividades personales. Alojamiento.</w:t>
      </w:r>
    </w:p>
    <w:p w14:paraId="42630165" w14:textId="77777777" w:rsidR="006A7A33" w:rsidRDefault="006A7A33" w:rsidP="006E00D3">
      <w:pPr>
        <w:pStyle w:val="m8850141250840551801gmail-itinerario"/>
        <w:shd w:val="clear" w:color="auto" w:fill="FFFFFF"/>
        <w:spacing w:before="0" w:beforeAutospacing="0" w:after="0" w:afterAutospacing="0"/>
        <w:jc w:val="both"/>
        <w:rPr>
          <w:color w:val="000000" w:themeColor="text1"/>
          <w:sz w:val="22"/>
          <w:szCs w:val="22"/>
        </w:rPr>
      </w:pPr>
    </w:p>
    <w:p w14:paraId="0F1BCB63" w14:textId="5F02E961" w:rsidR="006A7A33" w:rsidRDefault="006A7A33" w:rsidP="006E00D3">
      <w:pPr>
        <w:pStyle w:val="m8850141250840551801gmail-itinerario"/>
        <w:shd w:val="clear" w:color="auto" w:fill="FFFFFF"/>
        <w:spacing w:before="0" w:beforeAutospacing="0" w:after="0" w:afterAutospacing="0"/>
        <w:jc w:val="both"/>
        <w:rPr>
          <w:b/>
          <w:bCs/>
          <w:color w:val="000000" w:themeColor="text1"/>
          <w:sz w:val="22"/>
          <w:szCs w:val="22"/>
        </w:rPr>
      </w:pPr>
      <w:r>
        <w:rPr>
          <w:b/>
          <w:bCs/>
          <w:color w:val="000000" w:themeColor="text1"/>
          <w:sz w:val="22"/>
          <w:szCs w:val="22"/>
        </w:rPr>
        <w:t>Julio 02 DUBAI</w:t>
      </w:r>
    </w:p>
    <w:p w14:paraId="43288E83" w14:textId="567C231E" w:rsidR="00D876A8" w:rsidRPr="00F071E7" w:rsidRDefault="00D876A8" w:rsidP="00F071E7">
      <w:pPr>
        <w:jc w:val="both"/>
        <w:rPr>
          <w:sz w:val="22"/>
          <w:szCs w:val="22"/>
        </w:rPr>
      </w:pPr>
      <w:r w:rsidRPr="00F071E7">
        <w:rPr>
          <w:sz w:val="22"/>
          <w:szCs w:val="22"/>
        </w:rPr>
        <w:t>Desayuno. Recorrido de 2 horas desde Dubái, pasando por el puerto</w:t>
      </w:r>
      <w:r w:rsidR="00F071E7">
        <w:rPr>
          <w:sz w:val="22"/>
          <w:szCs w:val="22"/>
        </w:rPr>
        <w:t xml:space="preserve"> </w:t>
      </w:r>
      <w:proofErr w:type="spellStart"/>
      <w:r w:rsidRPr="00F071E7">
        <w:rPr>
          <w:sz w:val="22"/>
          <w:szCs w:val="22"/>
        </w:rPr>
        <w:t>Jebel</w:t>
      </w:r>
      <w:proofErr w:type="spellEnd"/>
      <w:r w:rsidRPr="00F071E7">
        <w:rPr>
          <w:sz w:val="22"/>
          <w:szCs w:val="22"/>
        </w:rPr>
        <w:t xml:space="preserve"> Ali, el puerto más grande del mundo realizado por los</w:t>
      </w:r>
      <w:r w:rsidR="00F071E7">
        <w:rPr>
          <w:sz w:val="22"/>
          <w:szCs w:val="22"/>
        </w:rPr>
        <w:t xml:space="preserve"> </w:t>
      </w:r>
      <w:r w:rsidRPr="00F071E7">
        <w:rPr>
          <w:sz w:val="22"/>
          <w:szCs w:val="22"/>
        </w:rPr>
        <w:t>hombres, hasta la capital de los Emiratos. Parada para</w:t>
      </w:r>
      <w:r w:rsidR="00F071E7">
        <w:rPr>
          <w:sz w:val="22"/>
          <w:szCs w:val="22"/>
        </w:rPr>
        <w:t xml:space="preserve"> </w:t>
      </w:r>
      <w:r w:rsidRPr="00F071E7">
        <w:rPr>
          <w:sz w:val="22"/>
          <w:szCs w:val="22"/>
        </w:rPr>
        <w:t xml:space="preserve">tomar fotos en la Residencia </w:t>
      </w:r>
      <w:proofErr w:type="spellStart"/>
      <w:r w:rsidRPr="00F071E7">
        <w:rPr>
          <w:sz w:val="22"/>
          <w:szCs w:val="22"/>
        </w:rPr>
        <w:t>Jazirra</w:t>
      </w:r>
      <w:proofErr w:type="spellEnd"/>
      <w:r w:rsidRPr="00F071E7">
        <w:rPr>
          <w:sz w:val="22"/>
          <w:szCs w:val="22"/>
        </w:rPr>
        <w:t>, ex residencia del</w:t>
      </w:r>
      <w:r w:rsidR="00F071E7">
        <w:rPr>
          <w:sz w:val="22"/>
          <w:szCs w:val="22"/>
        </w:rPr>
        <w:t xml:space="preserve"> </w:t>
      </w:r>
      <w:r w:rsidRPr="00F071E7">
        <w:rPr>
          <w:sz w:val="22"/>
          <w:szCs w:val="22"/>
        </w:rPr>
        <w:t xml:space="preserve">Jeque </w:t>
      </w:r>
      <w:proofErr w:type="spellStart"/>
      <w:r w:rsidRPr="00F071E7">
        <w:rPr>
          <w:sz w:val="22"/>
          <w:szCs w:val="22"/>
        </w:rPr>
        <w:t>Zayed</w:t>
      </w:r>
      <w:proofErr w:type="spellEnd"/>
      <w:r w:rsidRPr="00F071E7">
        <w:rPr>
          <w:sz w:val="22"/>
          <w:szCs w:val="22"/>
        </w:rPr>
        <w:t xml:space="preserve">. Admiraremos la Mezquita del Jeque </w:t>
      </w:r>
      <w:proofErr w:type="spellStart"/>
      <w:r w:rsidRPr="00F071E7">
        <w:rPr>
          <w:sz w:val="22"/>
          <w:szCs w:val="22"/>
        </w:rPr>
        <w:t>Zayed</w:t>
      </w:r>
      <w:proofErr w:type="spellEnd"/>
      <w:r w:rsidRPr="00F071E7">
        <w:rPr>
          <w:sz w:val="22"/>
          <w:szCs w:val="22"/>
        </w:rPr>
        <w:t>, la</w:t>
      </w:r>
      <w:r w:rsidR="00F071E7">
        <w:rPr>
          <w:sz w:val="22"/>
          <w:szCs w:val="22"/>
        </w:rPr>
        <w:t xml:space="preserve"> </w:t>
      </w:r>
      <w:r w:rsidRPr="00F071E7">
        <w:rPr>
          <w:sz w:val="22"/>
          <w:szCs w:val="22"/>
        </w:rPr>
        <w:t>3ra más grande del mundo, así como la tumba del mismo, antiguo presidente de los Emiratos y padre de la nación.</w:t>
      </w:r>
      <w:r w:rsidR="00F071E7">
        <w:rPr>
          <w:sz w:val="22"/>
          <w:szCs w:val="22"/>
        </w:rPr>
        <w:t xml:space="preserve"> </w:t>
      </w:r>
      <w:r w:rsidRPr="00F071E7">
        <w:rPr>
          <w:sz w:val="22"/>
          <w:szCs w:val="22"/>
        </w:rPr>
        <w:t xml:space="preserve">Continuación hasta el puente de Al </w:t>
      </w:r>
      <w:proofErr w:type="spellStart"/>
      <w:r w:rsidRPr="00F071E7">
        <w:rPr>
          <w:sz w:val="22"/>
          <w:szCs w:val="22"/>
        </w:rPr>
        <w:t>Maqta</w:t>
      </w:r>
      <w:proofErr w:type="spellEnd"/>
      <w:r w:rsidRPr="00F071E7">
        <w:rPr>
          <w:sz w:val="22"/>
          <w:szCs w:val="22"/>
        </w:rPr>
        <w:t xml:space="preserve"> pasando por una</w:t>
      </w:r>
      <w:r w:rsidR="00F071E7">
        <w:rPr>
          <w:sz w:val="22"/>
          <w:szCs w:val="22"/>
        </w:rPr>
        <w:t xml:space="preserve"> </w:t>
      </w:r>
      <w:r w:rsidRPr="00F071E7">
        <w:rPr>
          <w:sz w:val="22"/>
          <w:szCs w:val="22"/>
        </w:rPr>
        <w:t xml:space="preserve">de las áreas más ricas de Abu </w:t>
      </w:r>
      <w:proofErr w:type="spellStart"/>
      <w:r w:rsidRPr="00F071E7">
        <w:rPr>
          <w:sz w:val="22"/>
          <w:szCs w:val="22"/>
        </w:rPr>
        <w:t>Dhabi</w:t>
      </w:r>
      <w:proofErr w:type="spellEnd"/>
      <w:r w:rsidRPr="00F071E7">
        <w:rPr>
          <w:sz w:val="22"/>
          <w:szCs w:val="22"/>
        </w:rPr>
        <w:t>, el Área de los Ministros.</w:t>
      </w:r>
      <w:r w:rsidR="00F071E7">
        <w:rPr>
          <w:sz w:val="22"/>
          <w:szCs w:val="22"/>
        </w:rPr>
        <w:t xml:space="preserve">  </w:t>
      </w:r>
      <w:r w:rsidRPr="00F071E7">
        <w:rPr>
          <w:sz w:val="22"/>
          <w:szCs w:val="22"/>
        </w:rPr>
        <w:t xml:space="preserve">Llegada a la calle </w:t>
      </w:r>
      <w:proofErr w:type="spellStart"/>
      <w:r w:rsidRPr="00F071E7">
        <w:rPr>
          <w:sz w:val="22"/>
          <w:szCs w:val="22"/>
        </w:rPr>
        <w:t>Corniche</w:t>
      </w:r>
      <w:proofErr w:type="spellEnd"/>
      <w:r w:rsidRPr="00F071E7">
        <w:rPr>
          <w:sz w:val="22"/>
          <w:szCs w:val="22"/>
        </w:rPr>
        <w:t xml:space="preserve"> que es comparada con Manhattan.</w:t>
      </w:r>
      <w:r w:rsidR="00CF1B79">
        <w:rPr>
          <w:sz w:val="22"/>
          <w:szCs w:val="22"/>
        </w:rPr>
        <w:t xml:space="preserve"> </w:t>
      </w:r>
      <w:r w:rsidR="00326685">
        <w:rPr>
          <w:b/>
          <w:bCs/>
          <w:sz w:val="22"/>
          <w:szCs w:val="22"/>
        </w:rPr>
        <w:t xml:space="preserve">Almuerzo. </w:t>
      </w:r>
      <w:r w:rsidRPr="00F071E7">
        <w:rPr>
          <w:sz w:val="22"/>
          <w:szCs w:val="22"/>
        </w:rPr>
        <w:t xml:space="preserve">Parada para fotos en el hotel </w:t>
      </w:r>
      <w:proofErr w:type="spellStart"/>
      <w:r w:rsidRPr="00F071E7">
        <w:rPr>
          <w:sz w:val="22"/>
          <w:szCs w:val="22"/>
        </w:rPr>
        <w:t>Emirates</w:t>
      </w:r>
      <w:proofErr w:type="spellEnd"/>
      <w:r w:rsidRPr="00F071E7">
        <w:rPr>
          <w:sz w:val="22"/>
          <w:szCs w:val="22"/>
        </w:rPr>
        <w:t xml:space="preserve"> Palace. Este hotel</w:t>
      </w:r>
      <w:r w:rsidR="00326685">
        <w:rPr>
          <w:sz w:val="22"/>
          <w:szCs w:val="22"/>
        </w:rPr>
        <w:t xml:space="preserve"> </w:t>
      </w:r>
      <w:r w:rsidRPr="00F071E7">
        <w:rPr>
          <w:sz w:val="22"/>
          <w:szCs w:val="22"/>
        </w:rPr>
        <w:t>tiene su propio helipuerto y puerto, conocido como el caro</w:t>
      </w:r>
      <w:r w:rsidR="00CF1B79">
        <w:rPr>
          <w:sz w:val="22"/>
          <w:szCs w:val="22"/>
        </w:rPr>
        <w:t xml:space="preserve"> </w:t>
      </w:r>
      <w:r w:rsidRPr="00F071E7">
        <w:rPr>
          <w:sz w:val="22"/>
          <w:szCs w:val="22"/>
        </w:rPr>
        <w:t xml:space="preserve">construido. Continuamos a Al Batee </w:t>
      </w:r>
      <w:r w:rsidR="00CF1B79" w:rsidRPr="00F071E7">
        <w:rPr>
          <w:sz w:val="22"/>
          <w:szCs w:val="22"/>
        </w:rPr>
        <w:t>Área</w:t>
      </w:r>
      <w:r w:rsidRPr="00F071E7">
        <w:rPr>
          <w:sz w:val="22"/>
          <w:szCs w:val="22"/>
        </w:rPr>
        <w:t>, donde se</w:t>
      </w:r>
      <w:r w:rsidR="00CF1B79">
        <w:rPr>
          <w:sz w:val="22"/>
          <w:szCs w:val="22"/>
        </w:rPr>
        <w:t xml:space="preserve"> </w:t>
      </w:r>
      <w:r w:rsidRPr="00F071E7">
        <w:rPr>
          <w:sz w:val="22"/>
          <w:szCs w:val="22"/>
        </w:rPr>
        <w:t>encuentran los palacios de la familia Real. Regreso a Dubái.</w:t>
      </w:r>
      <w:r w:rsidR="00CF1B79">
        <w:rPr>
          <w:sz w:val="22"/>
          <w:szCs w:val="22"/>
        </w:rPr>
        <w:t xml:space="preserve"> </w:t>
      </w:r>
      <w:r w:rsidRPr="00F071E7">
        <w:rPr>
          <w:sz w:val="22"/>
          <w:szCs w:val="22"/>
        </w:rPr>
        <w:t>Alojamiento.</w:t>
      </w:r>
    </w:p>
    <w:p w14:paraId="1FD10197" w14:textId="77777777" w:rsidR="006A7A33" w:rsidRPr="00F071E7" w:rsidRDefault="006A7A33" w:rsidP="00F071E7">
      <w:pPr>
        <w:jc w:val="both"/>
        <w:rPr>
          <w:sz w:val="22"/>
          <w:szCs w:val="22"/>
        </w:rPr>
      </w:pPr>
    </w:p>
    <w:p w14:paraId="79641E22" w14:textId="2793BA64" w:rsidR="00C23AA1" w:rsidRDefault="00C23AA1" w:rsidP="006E00D3">
      <w:pPr>
        <w:pStyle w:val="m8850141250840551801gmail-itinerario"/>
        <w:shd w:val="clear" w:color="auto" w:fill="FFFFFF"/>
        <w:spacing w:before="0" w:beforeAutospacing="0" w:after="0" w:afterAutospacing="0"/>
        <w:jc w:val="both"/>
        <w:rPr>
          <w:b/>
          <w:bCs/>
          <w:color w:val="000000" w:themeColor="text1"/>
          <w:sz w:val="22"/>
          <w:szCs w:val="22"/>
        </w:rPr>
      </w:pPr>
      <w:r>
        <w:rPr>
          <w:b/>
          <w:bCs/>
          <w:color w:val="000000" w:themeColor="text1"/>
          <w:sz w:val="22"/>
          <w:szCs w:val="22"/>
        </w:rPr>
        <w:t xml:space="preserve">Julio 03 DUBAI – ESTAMBUL </w:t>
      </w:r>
      <w:r w:rsidR="002733C5">
        <w:rPr>
          <w:b/>
          <w:bCs/>
          <w:color w:val="000000" w:themeColor="text1"/>
          <w:sz w:val="22"/>
          <w:szCs w:val="22"/>
        </w:rPr>
        <w:t>–</w:t>
      </w:r>
      <w:r>
        <w:rPr>
          <w:b/>
          <w:bCs/>
          <w:color w:val="000000" w:themeColor="text1"/>
          <w:sz w:val="22"/>
          <w:szCs w:val="22"/>
        </w:rPr>
        <w:t xml:space="preserve"> </w:t>
      </w:r>
      <w:r w:rsidR="002733C5">
        <w:rPr>
          <w:b/>
          <w:bCs/>
          <w:color w:val="000000" w:themeColor="text1"/>
          <w:sz w:val="22"/>
          <w:szCs w:val="22"/>
        </w:rPr>
        <w:t>BOGOTA</w:t>
      </w:r>
    </w:p>
    <w:p w14:paraId="33EE763F" w14:textId="1CAD9324" w:rsidR="00C1282B" w:rsidRPr="001146C8" w:rsidRDefault="00A86657" w:rsidP="002733C5">
      <w:pPr>
        <w:pStyle w:val="m8850141250840551801gmail-itinerario"/>
        <w:shd w:val="clear" w:color="auto" w:fill="FFFFFF"/>
        <w:spacing w:before="0" w:beforeAutospacing="0" w:after="0" w:afterAutospacing="0"/>
        <w:jc w:val="both"/>
        <w:rPr>
          <w:color w:val="000000" w:themeColor="text1"/>
          <w:sz w:val="22"/>
          <w:szCs w:val="22"/>
        </w:rPr>
      </w:pPr>
      <w:r>
        <w:rPr>
          <w:color w:val="000000" w:themeColor="text1"/>
          <w:sz w:val="22"/>
          <w:szCs w:val="22"/>
        </w:rPr>
        <w:t>En la madrugada, t</w:t>
      </w:r>
      <w:r w:rsidR="002733C5">
        <w:rPr>
          <w:color w:val="000000" w:themeColor="text1"/>
          <w:sz w:val="22"/>
          <w:szCs w:val="22"/>
        </w:rPr>
        <w:t>raslado del hotel al Aeropuerto para tomar el vuelo hacia la ciudad de Estambul donde haremos conexión a la ciudad de Bogotá y …</w:t>
      </w:r>
    </w:p>
    <w:p w14:paraId="436318FA" w14:textId="77777777" w:rsidR="00550CA1" w:rsidRDefault="00550CA1" w:rsidP="007207A4">
      <w:pPr>
        <w:pStyle w:val="m8850141250840551801gmail-itinerario"/>
        <w:shd w:val="clear" w:color="auto" w:fill="FFFFFF"/>
        <w:spacing w:before="0" w:beforeAutospacing="0" w:after="0" w:afterAutospacing="0"/>
        <w:jc w:val="both"/>
        <w:rPr>
          <w:color w:val="000000"/>
          <w:sz w:val="22"/>
          <w:szCs w:val="22"/>
        </w:rPr>
      </w:pPr>
    </w:p>
    <w:p w14:paraId="49C91CCF" w14:textId="77777777" w:rsidR="00550CA1" w:rsidRDefault="00550CA1" w:rsidP="00550CA1">
      <w:pPr>
        <w:pStyle w:val="itinerario"/>
        <w:jc w:val="center"/>
        <w:rPr>
          <w:rFonts w:ascii="Times New Roman" w:hAnsi="Times New Roman" w:cs="Times New Roman"/>
          <w:b/>
          <w:bCs/>
        </w:rPr>
      </w:pPr>
      <w:r>
        <w:rPr>
          <w:rFonts w:ascii="Times New Roman" w:hAnsi="Times New Roman" w:cs="Times New Roman"/>
          <w:b/>
          <w:bCs/>
        </w:rPr>
        <w:t>FIN DE NUESTROS SERVICIOS</w:t>
      </w:r>
    </w:p>
    <w:p w14:paraId="0948D2BC" w14:textId="77777777" w:rsidR="00550CA1" w:rsidRPr="00AE1672" w:rsidRDefault="00550CA1" w:rsidP="007207A4">
      <w:pPr>
        <w:pStyle w:val="m8850141250840551801gmail-itinerario"/>
        <w:shd w:val="clear" w:color="auto" w:fill="FFFFFF"/>
        <w:spacing w:before="0" w:beforeAutospacing="0" w:after="0" w:afterAutospacing="0"/>
        <w:jc w:val="both"/>
        <w:rPr>
          <w:color w:val="000000"/>
          <w:sz w:val="22"/>
          <w:szCs w:val="22"/>
        </w:rPr>
      </w:pPr>
    </w:p>
    <w:p w14:paraId="780B6D70" w14:textId="77777777" w:rsidR="00DD6AE0" w:rsidRDefault="00DD6AE0" w:rsidP="00710BE3">
      <w:pPr>
        <w:pStyle w:val="dias"/>
        <w:rPr>
          <w:rFonts w:ascii="Times New Roman" w:hAnsi="Times New Roman" w:cs="Times New Roman"/>
          <w:sz w:val="22"/>
          <w:szCs w:val="22"/>
        </w:rPr>
      </w:pPr>
    </w:p>
    <w:p w14:paraId="3425A956" w14:textId="77777777" w:rsidR="002510F2" w:rsidRDefault="002510F2" w:rsidP="008E4791">
      <w:pPr>
        <w:jc w:val="both"/>
        <w:rPr>
          <w:b/>
          <w:bCs/>
        </w:rPr>
      </w:pPr>
    </w:p>
    <w:p w14:paraId="6B97D7CD" w14:textId="4D1EDD89" w:rsidR="008E4791" w:rsidRPr="00E97E76" w:rsidRDefault="008E4791" w:rsidP="008E4791">
      <w:pPr>
        <w:jc w:val="both"/>
        <w:rPr>
          <w:b/>
          <w:bCs/>
          <w:sz w:val="22"/>
          <w:szCs w:val="22"/>
        </w:rPr>
      </w:pPr>
      <w:r w:rsidRPr="00E97E76">
        <w:rPr>
          <w:b/>
          <w:bCs/>
          <w:sz w:val="22"/>
          <w:szCs w:val="22"/>
        </w:rPr>
        <w:t>PRECIOS POR PERSONA EN DOLARES:</w:t>
      </w:r>
    </w:p>
    <w:p w14:paraId="3B3EB242" w14:textId="77777777" w:rsidR="008E4791" w:rsidRPr="00E97E76" w:rsidRDefault="008E4791" w:rsidP="008E4791">
      <w:pPr>
        <w:jc w:val="both"/>
        <w:rPr>
          <w:b/>
          <w:bCs/>
          <w:sz w:val="22"/>
          <w:szCs w:val="2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8"/>
        <w:gridCol w:w="1970"/>
        <w:gridCol w:w="1970"/>
        <w:gridCol w:w="1970"/>
      </w:tblGrid>
      <w:tr w:rsidR="008E4791" w:rsidRPr="00E97E76" w14:paraId="1E592C0D" w14:textId="77777777" w:rsidTr="00076DD7">
        <w:trPr>
          <w:trHeight w:val="375"/>
          <w:jc w:val="center"/>
        </w:trPr>
        <w:tc>
          <w:tcPr>
            <w:tcW w:w="1925" w:type="pct"/>
            <w:vAlign w:val="center"/>
          </w:tcPr>
          <w:p w14:paraId="6F495F45" w14:textId="77777777" w:rsidR="008E4791" w:rsidRPr="00E97E76" w:rsidRDefault="008E4791" w:rsidP="00076DD7">
            <w:pPr>
              <w:jc w:val="center"/>
              <w:rPr>
                <w:b/>
                <w:bCs/>
                <w:sz w:val="22"/>
                <w:szCs w:val="22"/>
              </w:rPr>
            </w:pPr>
            <w:r w:rsidRPr="00E97E76">
              <w:rPr>
                <w:b/>
                <w:bCs/>
                <w:sz w:val="22"/>
                <w:szCs w:val="22"/>
              </w:rPr>
              <w:br w:type="page"/>
              <w:t>PRECIOS POR PERSONA</w:t>
            </w:r>
          </w:p>
        </w:tc>
        <w:tc>
          <w:tcPr>
            <w:tcW w:w="1025" w:type="pct"/>
            <w:vAlign w:val="center"/>
          </w:tcPr>
          <w:p w14:paraId="6CD8DD57" w14:textId="77777777" w:rsidR="008E4791" w:rsidRPr="00E97E76" w:rsidRDefault="008E4791" w:rsidP="00076DD7">
            <w:pPr>
              <w:jc w:val="center"/>
              <w:rPr>
                <w:b/>
                <w:bCs/>
                <w:sz w:val="22"/>
                <w:szCs w:val="22"/>
              </w:rPr>
            </w:pPr>
            <w:r w:rsidRPr="00E97E76">
              <w:rPr>
                <w:b/>
                <w:bCs/>
                <w:sz w:val="22"/>
                <w:szCs w:val="22"/>
              </w:rPr>
              <w:t>DOBLE</w:t>
            </w:r>
          </w:p>
        </w:tc>
        <w:tc>
          <w:tcPr>
            <w:tcW w:w="1025" w:type="pct"/>
            <w:vAlign w:val="center"/>
          </w:tcPr>
          <w:p w14:paraId="56B0356F" w14:textId="77777777" w:rsidR="008E4791" w:rsidRPr="00E97E76" w:rsidRDefault="008E4791" w:rsidP="00076DD7">
            <w:pPr>
              <w:jc w:val="center"/>
              <w:rPr>
                <w:b/>
                <w:bCs/>
                <w:sz w:val="22"/>
                <w:szCs w:val="22"/>
              </w:rPr>
            </w:pPr>
            <w:r w:rsidRPr="00E97E76">
              <w:rPr>
                <w:b/>
                <w:bCs/>
                <w:sz w:val="22"/>
                <w:szCs w:val="22"/>
              </w:rPr>
              <w:t>TRIPLE</w:t>
            </w:r>
          </w:p>
        </w:tc>
        <w:tc>
          <w:tcPr>
            <w:tcW w:w="1025" w:type="pct"/>
            <w:vAlign w:val="center"/>
          </w:tcPr>
          <w:p w14:paraId="40FED3A4" w14:textId="77777777" w:rsidR="008E4791" w:rsidRPr="00E97E76" w:rsidRDefault="008E4791" w:rsidP="00076DD7">
            <w:pPr>
              <w:jc w:val="center"/>
              <w:rPr>
                <w:b/>
                <w:bCs/>
                <w:sz w:val="22"/>
                <w:szCs w:val="22"/>
              </w:rPr>
            </w:pPr>
            <w:r w:rsidRPr="00E97E76">
              <w:rPr>
                <w:b/>
                <w:bCs/>
                <w:sz w:val="22"/>
                <w:szCs w:val="22"/>
              </w:rPr>
              <w:t xml:space="preserve">SUP. </w:t>
            </w:r>
          </w:p>
          <w:p w14:paraId="0B0A1F23" w14:textId="77777777" w:rsidR="008E4791" w:rsidRPr="00E97E76" w:rsidRDefault="008E4791" w:rsidP="00076DD7">
            <w:pPr>
              <w:jc w:val="center"/>
              <w:rPr>
                <w:b/>
                <w:bCs/>
                <w:sz w:val="22"/>
                <w:szCs w:val="22"/>
              </w:rPr>
            </w:pPr>
            <w:r w:rsidRPr="00E97E76">
              <w:rPr>
                <w:b/>
                <w:bCs/>
                <w:sz w:val="22"/>
                <w:szCs w:val="22"/>
              </w:rPr>
              <w:t>INDIVIDUAL</w:t>
            </w:r>
          </w:p>
        </w:tc>
      </w:tr>
      <w:tr w:rsidR="008E4791" w:rsidRPr="00E97E76" w14:paraId="10944CC9" w14:textId="77777777" w:rsidTr="00076DD7">
        <w:trPr>
          <w:jc w:val="center"/>
        </w:trPr>
        <w:tc>
          <w:tcPr>
            <w:tcW w:w="1925" w:type="pct"/>
            <w:vAlign w:val="center"/>
          </w:tcPr>
          <w:p w14:paraId="5DFBBA40" w14:textId="77777777" w:rsidR="008E4791" w:rsidRPr="00E97E76" w:rsidRDefault="008E4791" w:rsidP="00076DD7">
            <w:pPr>
              <w:jc w:val="both"/>
              <w:rPr>
                <w:b/>
                <w:bCs/>
                <w:sz w:val="22"/>
                <w:szCs w:val="22"/>
              </w:rPr>
            </w:pPr>
            <w:r w:rsidRPr="00E97E76">
              <w:rPr>
                <w:b/>
                <w:bCs/>
                <w:sz w:val="22"/>
                <w:szCs w:val="22"/>
              </w:rPr>
              <w:t>Servicios Terrestres</w:t>
            </w:r>
          </w:p>
        </w:tc>
        <w:tc>
          <w:tcPr>
            <w:tcW w:w="1025" w:type="pct"/>
            <w:vAlign w:val="center"/>
          </w:tcPr>
          <w:p w14:paraId="1D2506B0" w14:textId="1FCD3CCF" w:rsidR="008E4791" w:rsidRPr="00E97E76" w:rsidRDefault="008E4791" w:rsidP="00076DD7">
            <w:pPr>
              <w:jc w:val="center"/>
              <w:rPr>
                <w:b/>
                <w:bCs/>
                <w:sz w:val="22"/>
                <w:szCs w:val="22"/>
              </w:rPr>
            </w:pPr>
            <w:r w:rsidRPr="00E97E76">
              <w:rPr>
                <w:b/>
                <w:bCs/>
                <w:sz w:val="22"/>
                <w:szCs w:val="22"/>
              </w:rPr>
              <w:t xml:space="preserve">USD   </w:t>
            </w:r>
            <w:r w:rsidR="00EF5C5F" w:rsidRPr="00E97E76">
              <w:rPr>
                <w:b/>
                <w:bCs/>
                <w:sz w:val="22"/>
                <w:szCs w:val="22"/>
              </w:rPr>
              <w:t>1.450</w:t>
            </w:r>
          </w:p>
        </w:tc>
        <w:tc>
          <w:tcPr>
            <w:tcW w:w="1025" w:type="pct"/>
            <w:vAlign w:val="center"/>
          </w:tcPr>
          <w:p w14:paraId="307E54D2" w14:textId="5E1D43A0" w:rsidR="008E4791" w:rsidRPr="00E97E76" w:rsidRDefault="008E4791" w:rsidP="00076DD7">
            <w:pPr>
              <w:jc w:val="center"/>
              <w:rPr>
                <w:b/>
                <w:bCs/>
                <w:sz w:val="22"/>
                <w:szCs w:val="22"/>
              </w:rPr>
            </w:pPr>
            <w:r w:rsidRPr="00E97E76">
              <w:rPr>
                <w:b/>
                <w:bCs/>
                <w:sz w:val="22"/>
                <w:szCs w:val="22"/>
              </w:rPr>
              <w:t xml:space="preserve">USD   </w:t>
            </w:r>
            <w:r w:rsidR="00F60EB5" w:rsidRPr="00E97E76">
              <w:rPr>
                <w:b/>
                <w:bCs/>
                <w:sz w:val="22"/>
                <w:szCs w:val="22"/>
              </w:rPr>
              <w:t>1.410</w:t>
            </w:r>
          </w:p>
        </w:tc>
        <w:tc>
          <w:tcPr>
            <w:tcW w:w="1025" w:type="pct"/>
            <w:vAlign w:val="center"/>
          </w:tcPr>
          <w:p w14:paraId="7988CFAE" w14:textId="5D80518E" w:rsidR="008E4791" w:rsidRPr="00E97E76" w:rsidRDefault="008E4791" w:rsidP="00076DD7">
            <w:pPr>
              <w:jc w:val="center"/>
              <w:rPr>
                <w:b/>
                <w:bCs/>
                <w:sz w:val="22"/>
                <w:szCs w:val="22"/>
              </w:rPr>
            </w:pPr>
            <w:r w:rsidRPr="00E97E76">
              <w:rPr>
                <w:b/>
                <w:bCs/>
                <w:sz w:val="22"/>
                <w:szCs w:val="22"/>
              </w:rPr>
              <w:t xml:space="preserve">USD   </w:t>
            </w:r>
            <w:r w:rsidR="00A54E8F" w:rsidRPr="00E97E76">
              <w:rPr>
                <w:b/>
                <w:bCs/>
                <w:sz w:val="22"/>
                <w:szCs w:val="22"/>
              </w:rPr>
              <w:t>540</w:t>
            </w:r>
          </w:p>
        </w:tc>
      </w:tr>
      <w:tr w:rsidR="008E4791" w:rsidRPr="00E97E76" w14:paraId="6A57342F" w14:textId="77777777" w:rsidTr="00076DD7">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24527730" w14:textId="77777777" w:rsidR="008E4791" w:rsidRPr="00E97E76" w:rsidRDefault="008E4791" w:rsidP="00076DD7">
            <w:pPr>
              <w:jc w:val="both"/>
              <w:rPr>
                <w:b/>
                <w:bCs/>
                <w:sz w:val="22"/>
                <w:szCs w:val="22"/>
              </w:rPr>
            </w:pPr>
            <w:r w:rsidRPr="00E97E76">
              <w:rPr>
                <w:b/>
                <w:bCs/>
                <w:sz w:val="22"/>
                <w:szCs w:val="22"/>
              </w:rPr>
              <w:t>Tiquete Aéreo (A pagar en pesos)</w:t>
            </w:r>
          </w:p>
        </w:tc>
        <w:tc>
          <w:tcPr>
            <w:tcW w:w="1025" w:type="pct"/>
            <w:tcBorders>
              <w:top w:val="double" w:sz="4" w:space="0" w:color="auto"/>
              <w:left w:val="double" w:sz="4" w:space="0" w:color="auto"/>
              <w:bottom w:val="double" w:sz="4" w:space="0" w:color="auto"/>
              <w:right w:val="double" w:sz="4" w:space="0" w:color="auto"/>
            </w:tcBorders>
            <w:vAlign w:val="center"/>
          </w:tcPr>
          <w:p w14:paraId="0AB340CF" w14:textId="3BCE6297" w:rsidR="008E4791" w:rsidRPr="00E97E76" w:rsidRDefault="008E4791" w:rsidP="00076DD7">
            <w:pPr>
              <w:jc w:val="center"/>
              <w:rPr>
                <w:b/>
                <w:bCs/>
                <w:sz w:val="22"/>
                <w:szCs w:val="22"/>
              </w:rPr>
            </w:pPr>
            <w:r w:rsidRPr="00E97E76">
              <w:rPr>
                <w:b/>
                <w:bCs/>
                <w:sz w:val="22"/>
                <w:szCs w:val="22"/>
              </w:rPr>
              <w:t xml:space="preserve">USD      </w:t>
            </w:r>
            <w:r w:rsidR="00EF5C5F" w:rsidRPr="00E97E76">
              <w:rPr>
                <w:b/>
                <w:bCs/>
                <w:sz w:val="22"/>
                <w:szCs w:val="22"/>
              </w:rPr>
              <w:t>815</w:t>
            </w:r>
          </w:p>
        </w:tc>
        <w:tc>
          <w:tcPr>
            <w:tcW w:w="1025" w:type="pct"/>
            <w:tcBorders>
              <w:top w:val="double" w:sz="4" w:space="0" w:color="auto"/>
              <w:left w:val="double" w:sz="4" w:space="0" w:color="auto"/>
              <w:bottom w:val="double" w:sz="4" w:space="0" w:color="auto"/>
              <w:right w:val="double" w:sz="4" w:space="0" w:color="auto"/>
            </w:tcBorders>
            <w:vAlign w:val="center"/>
          </w:tcPr>
          <w:p w14:paraId="19CA0CE9" w14:textId="69FCA6E4" w:rsidR="008E4791" w:rsidRPr="00E97E76" w:rsidRDefault="008E4791" w:rsidP="00076DD7">
            <w:pPr>
              <w:jc w:val="center"/>
              <w:rPr>
                <w:b/>
                <w:bCs/>
                <w:sz w:val="22"/>
                <w:szCs w:val="22"/>
              </w:rPr>
            </w:pPr>
            <w:r w:rsidRPr="00E97E76">
              <w:rPr>
                <w:b/>
                <w:bCs/>
                <w:sz w:val="22"/>
                <w:szCs w:val="22"/>
              </w:rPr>
              <w:t xml:space="preserve">USD      </w:t>
            </w:r>
            <w:r w:rsidR="00F60EB5" w:rsidRPr="00E97E76">
              <w:rPr>
                <w:b/>
                <w:bCs/>
                <w:sz w:val="22"/>
                <w:szCs w:val="22"/>
              </w:rPr>
              <w:t>815</w:t>
            </w:r>
          </w:p>
        </w:tc>
        <w:tc>
          <w:tcPr>
            <w:tcW w:w="1025" w:type="pct"/>
            <w:tcBorders>
              <w:top w:val="double" w:sz="4" w:space="0" w:color="auto"/>
              <w:left w:val="double" w:sz="4" w:space="0" w:color="auto"/>
              <w:bottom w:val="double" w:sz="4" w:space="0" w:color="auto"/>
              <w:right w:val="double" w:sz="4" w:space="0" w:color="auto"/>
            </w:tcBorders>
            <w:vAlign w:val="center"/>
          </w:tcPr>
          <w:p w14:paraId="775DF399" w14:textId="77777777" w:rsidR="008E4791" w:rsidRPr="00E97E76" w:rsidRDefault="008E4791" w:rsidP="00076DD7">
            <w:pPr>
              <w:jc w:val="center"/>
              <w:rPr>
                <w:b/>
                <w:bCs/>
                <w:sz w:val="22"/>
                <w:szCs w:val="22"/>
              </w:rPr>
            </w:pPr>
            <w:r w:rsidRPr="00E97E76">
              <w:rPr>
                <w:b/>
                <w:bCs/>
                <w:sz w:val="22"/>
                <w:szCs w:val="22"/>
              </w:rPr>
              <w:t>-----</w:t>
            </w:r>
          </w:p>
        </w:tc>
      </w:tr>
      <w:tr w:rsidR="008E4791" w:rsidRPr="00E97E76" w14:paraId="07E82F35" w14:textId="77777777" w:rsidTr="00076DD7">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2E79D5CD" w14:textId="77777777" w:rsidR="008E4791" w:rsidRPr="00E97E76" w:rsidRDefault="008E4791" w:rsidP="00076DD7">
            <w:pPr>
              <w:jc w:val="both"/>
              <w:rPr>
                <w:b/>
                <w:bCs/>
                <w:sz w:val="22"/>
                <w:szCs w:val="22"/>
              </w:rPr>
            </w:pPr>
            <w:r w:rsidRPr="00E97E76">
              <w:rPr>
                <w:b/>
                <w:bCs/>
                <w:sz w:val="22"/>
                <w:szCs w:val="22"/>
              </w:rPr>
              <w:t>Impuestos Aéreos (Sujeto a cambio)</w:t>
            </w:r>
          </w:p>
        </w:tc>
        <w:tc>
          <w:tcPr>
            <w:tcW w:w="1025" w:type="pct"/>
            <w:tcBorders>
              <w:top w:val="double" w:sz="4" w:space="0" w:color="auto"/>
              <w:left w:val="double" w:sz="4" w:space="0" w:color="auto"/>
              <w:bottom w:val="double" w:sz="4" w:space="0" w:color="auto"/>
              <w:right w:val="double" w:sz="4" w:space="0" w:color="auto"/>
            </w:tcBorders>
            <w:vAlign w:val="center"/>
          </w:tcPr>
          <w:p w14:paraId="130BF470" w14:textId="62516777" w:rsidR="008E4791" w:rsidRPr="00E97E76" w:rsidRDefault="008E4791" w:rsidP="00076DD7">
            <w:pPr>
              <w:jc w:val="center"/>
              <w:rPr>
                <w:b/>
                <w:bCs/>
                <w:sz w:val="22"/>
                <w:szCs w:val="22"/>
              </w:rPr>
            </w:pPr>
            <w:r w:rsidRPr="00E97E76">
              <w:rPr>
                <w:b/>
                <w:bCs/>
                <w:sz w:val="22"/>
                <w:szCs w:val="22"/>
              </w:rPr>
              <w:t xml:space="preserve">USD      </w:t>
            </w:r>
            <w:r w:rsidR="00EF5C5F" w:rsidRPr="00E97E76">
              <w:rPr>
                <w:b/>
                <w:bCs/>
                <w:sz w:val="22"/>
                <w:szCs w:val="22"/>
              </w:rPr>
              <w:t>640</w:t>
            </w:r>
          </w:p>
        </w:tc>
        <w:tc>
          <w:tcPr>
            <w:tcW w:w="1025" w:type="pct"/>
            <w:tcBorders>
              <w:top w:val="double" w:sz="4" w:space="0" w:color="auto"/>
              <w:left w:val="double" w:sz="4" w:space="0" w:color="auto"/>
              <w:bottom w:val="double" w:sz="4" w:space="0" w:color="auto"/>
              <w:right w:val="double" w:sz="4" w:space="0" w:color="auto"/>
            </w:tcBorders>
            <w:vAlign w:val="center"/>
          </w:tcPr>
          <w:p w14:paraId="4CAD33CB" w14:textId="236ED989" w:rsidR="008E4791" w:rsidRPr="00E97E76" w:rsidRDefault="008E4791" w:rsidP="00076DD7">
            <w:pPr>
              <w:jc w:val="center"/>
              <w:rPr>
                <w:b/>
                <w:bCs/>
                <w:sz w:val="22"/>
                <w:szCs w:val="22"/>
              </w:rPr>
            </w:pPr>
            <w:r w:rsidRPr="00E97E76">
              <w:rPr>
                <w:b/>
                <w:bCs/>
                <w:sz w:val="22"/>
                <w:szCs w:val="22"/>
              </w:rPr>
              <w:t xml:space="preserve">USD     </w:t>
            </w:r>
            <w:r w:rsidR="00A54E8F" w:rsidRPr="00E97E76">
              <w:rPr>
                <w:b/>
                <w:bCs/>
                <w:sz w:val="22"/>
                <w:szCs w:val="22"/>
              </w:rPr>
              <w:t>640</w:t>
            </w:r>
          </w:p>
        </w:tc>
        <w:tc>
          <w:tcPr>
            <w:tcW w:w="1025" w:type="pct"/>
            <w:tcBorders>
              <w:top w:val="double" w:sz="4" w:space="0" w:color="auto"/>
              <w:left w:val="double" w:sz="4" w:space="0" w:color="auto"/>
              <w:bottom w:val="double" w:sz="4" w:space="0" w:color="auto"/>
              <w:right w:val="double" w:sz="4" w:space="0" w:color="auto"/>
            </w:tcBorders>
            <w:vAlign w:val="center"/>
          </w:tcPr>
          <w:p w14:paraId="2BA8DB0C" w14:textId="77777777" w:rsidR="008E4791" w:rsidRPr="00E97E76" w:rsidRDefault="008E4791" w:rsidP="00076DD7">
            <w:pPr>
              <w:jc w:val="center"/>
              <w:rPr>
                <w:b/>
                <w:bCs/>
                <w:sz w:val="22"/>
                <w:szCs w:val="22"/>
              </w:rPr>
            </w:pPr>
            <w:r w:rsidRPr="00E97E76">
              <w:rPr>
                <w:b/>
                <w:bCs/>
                <w:sz w:val="22"/>
                <w:szCs w:val="22"/>
              </w:rPr>
              <w:t>-----</w:t>
            </w:r>
          </w:p>
        </w:tc>
      </w:tr>
      <w:tr w:rsidR="008E4791" w:rsidRPr="00E97E76" w14:paraId="20622A99" w14:textId="77777777" w:rsidTr="00076DD7">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7167C18B" w14:textId="77777777" w:rsidR="008E4791" w:rsidRPr="00E97E76" w:rsidRDefault="008E4791" w:rsidP="00076DD7">
            <w:pPr>
              <w:jc w:val="both"/>
              <w:rPr>
                <w:b/>
                <w:bCs/>
                <w:sz w:val="22"/>
                <w:szCs w:val="22"/>
              </w:rPr>
            </w:pPr>
            <w:r w:rsidRPr="00E97E76">
              <w:rPr>
                <w:b/>
                <w:bCs/>
                <w:sz w:val="22"/>
                <w:szCs w:val="22"/>
              </w:rPr>
              <w:t>VALOR TOTAL</w:t>
            </w:r>
          </w:p>
        </w:tc>
        <w:tc>
          <w:tcPr>
            <w:tcW w:w="1025" w:type="pct"/>
            <w:tcBorders>
              <w:top w:val="double" w:sz="4" w:space="0" w:color="auto"/>
              <w:left w:val="double" w:sz="4" w:space="0" w:color="auto"/>
              <w:bottom w:val="double" w:sz="4" w:space="0" w:color="auto"/>
              <w:right w:val="double" w:sz="4" w:space="0" w:color="auto"/>
            </w:tcBorders>
            <w:vAlign w:val="center"/>
          </w:tcPr>
          <w:p w14:paraId="3478E1AA" w14:textId="2CA008DF" w:rsidR="008E4791" w:rsidRPr="00E97E76" w:rsidRDefault="008E4791" w:rsidP="00076DD7">
            <w:pPr>
              <w:jc w:val="center"/>
              <w:rPr>
                <w:b/>
                <w:bCs/>
                <w:sz w:val="22"/>
                <w:szCs w:val="22"/>
              </w:rPr>
            </w:pPr>
            <w:r w:rsidRPr="00E97E76">
              <w:rPr>
                <w:b/>
                <w:bCs/>
                <w:sz w:val="22"/>
                <w:szCs w:val="22"/>
              </w:rPr>
              <w:t xml:space="preserve">USD   </w:t>
            </w:r>
            <w:r w:rsidR="00F60EB5" w:rsidRPr="00E97E76">
              <w:rPr>
                <w:b/>
                <w:bCs/>
                <w:sz w:val="22"/>
                <w:szCs w:val="22"/>
              </w:rPr>
              <w:t>2.905</w:t>
            </w:r>
          </w:p>
        </w:tc>
        <w:tc>
          <w:tcPr>
            <w:tcW w:w="1025" w:type="pct"/>
            <w:tcBorders>
              <w:top w:val="double" w:sz="4" w:space="0" w:color="auto"/>
              <w:left w:val="double" w:sz="4" w:space="0" w:color="auto"/>
              <w:bottom w:val="double" w:sz="4" w:space="0" w:color="auto"/>
              <w:right w:val="double" w:sz="4" w:space="0" w:color="auto"/>
            </w:tcBorders>
            <w:vAlign w:val="center"/>
          </w:tcPr>
          <w:p w14:paraId="1C760D74" w14:textId="2A2DE6D7" w:rsidR="008E4791" w:rsidRPr="00E97E76" w:rsidRDefault="008E4791" w:rsidP="00076DD7">
            <w:pPr>
              <w:jc w:val="center"/>
              <w:rPr>
                <w:b/>
                <w:bCs/>
                <w:sz w:val="22"/>
                <w:szCs w:val="22"/>
              </w:rPr>
            </w:pPr>
            <w:r w:rsidRPr="00E97E76">
              <w:rPr>
                <w:b/>
                <w:bCs/>
                <w:sz w:val="22"/>
                <w:szCs w:val="22"/>
              </w:rPr>
              <w:t xml:space="preserve">USD   </w:t>
            </w:r>
            <w:r w:rsidR="00A54E8F" w:rsidRPr="00E97E76">
              <w:rPr>
                <w:b/>
                <w:bCs/>
                <w:sz w:val="22"/>
                <w:szCs w:val="22"/>
              </w:rPr>
              <w:t>2.865</w:t>
            </w:r>
          </w:p>
        </w:tc>
        <w:tc>
          <w:tcPr>
            <w:tcW w:w="1025" w:type="pct"/>
            <w:tcBorders>
              <w:top w:val="double" w:sz="4" w:space="0" w:color="auto"/>
              <w:left w:val="double" w:sz="4" w:space="0" w:color="auto"/>
              <w:bottom w:val="double" w:sz="4" w:space="0" w:color="auto"/>
              <w:right w:val="double" w:sz="4" w:space="0" w:color="auto"/>
            </w:tcBorders>
            <w:vAlign w:val="center"/>
          </w:tcPr>
          <w:p w14:paraId="77EED4AF" w14:textId="388CEF63" w:rsidR="008E4791" w:rsidRPr="00E97E76" w:rsidRDefault="008E4791" w:rsidP="00076DD7">
            <w:pPr>
              <w:jc w:val="center"/>
              <w:rPr>
                <w:b/>
                <w:bCs/>
                <w:sz w:val="22"/>
                <w:szCs w:val="22"/>
              </w:rPr>
            </w:pPr>
            <w:r w:rsidRPr="00E97E76">
              <w:rPr>
                <w:b/>
                <w:bCs/>
                <w:sz w:val="22"/>
                <w:szCs w:val="22"/>
              </w:rPr>
              <w:t xml:space="preserve">USD   </w:t>
            </w:r>
            <w:r w:rsidR="00A54E8F" w:rsidRPr="00E97E76">
              <w:rPr>
                <w:b/>
                <w:bCs/>
                <w:sz w:val="22"/>
                <w:szCs w:val="22"/>
              </w:rPr>
              <w:t>540</w:t>
            </w:r>
          </w:p>
        </w:tc>
      </w:tr>
    </w:tbl>
    <w:p w14:paraId="7108EE25" w14:textId="77777777" w:rsidR="008E4791" w:rsidRPr="00E97E76" w:rsidRDefault="008E4791" w:rsidP="008E4791">
      <w:pPr>
        <w:jc w:val="both"/>
        <w:rPr>
          <w:b/>
          <w:bCs/>
          <w:sz w:val="22"/>
          <w:szCs w:val="22"/>
        </w:rPr>
      </w:pPr>
    </w:p>
    <w:p w14:paraId="7EA4F4FA" w14:textId="77777777" w:rsidR="008E4791" w:rsidRPr="00E97E76" w:rsidRDefault="008E4791" w:rsidP="008E4791">
      <w:pPr>
        <w:jc w:val="both"/>
        <w:rPr>
          <w:b/>
          <w:bCs/>
          <w:sz w:val="22"/>
          <w:szCs w:val="22"/>
        </w:rPr>
      </w:pPr>
    </w:p>
    <w:p w14:paraId="19571E9F" w14:textId="28C0D6D0" w:rsidR="008E4791" w:rsidRPr="00E97E76" w:rsidRDefault="008E4791" w:rsidP="008E4791">
      <w:pPr>
        <w:jc w:val="both"/>
        <w:rPr>
          <w:b/>
          <w:bCs/>
          <w:sz w:val="22"/>
          <w:szCs w:val="22"/>
        </w:rPr>
      </w:pPr>
      <w:r w:rsidRPr="00E97E76">
        <w:rPr>
          <w:b/>
          <w:bCs/>
          <w:sz w:val="22"/>
          <w:szCs w:val="22"/>
        </w:rPr>
        <w:t xml:space="preserve">VUELOS </w:t>
      </w:r>
      <w:r w:rsidR="007D7FD3" w:rsidRPr="00E97E76">
        <w:rPr>
          <w:b/>
          <w:bCs/>
          <w:sz w:val="22"/>
          <w:szCs w:val="22"/>
        </w:rPr>
        <w:t>CONFIRMADO</w:t>
      </w:r>
      <w:r w:rsidRPr="00E97E76">
        <w:rPr>
          <w:b/>
          <w:bCs/>
          <w:sz w:val="22"/>
          <w:szCs w:val="22"/>
        </w:rPr>
        <w:t xml:space="preserve"> VIA TURKISH AIRLINES</w:t>
      </w:r>
    </w:p>
    <w:p w14:paraId="3E3E80B8" w14:textId="77777777" w:rsidR="008E4791" w:rsidRDefault="008E4791" w:rsidP="008E4791">
      <w:pPr>
        <w:jc w:val="both"/>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0"/>
        <w:gridCol w:w="2490"/>
        <w:gridCol w:w="1110"/>
        <w:gridCol w:w="1867"/>
      </w:tblGrid>
      <w:tr w:rsidR="00843EDA" w:rsidRPr="00853ECB" w14:paraId="1CDF8B43" w14:textId="77777777" w:rsidTr="00076DD7">
        <w:trPr>
          <w:cantSplit/>
          <w:trHeight w:val="283"/>
        </w:trPr>
        <w:tc>
          <w:tcPr>
            <w:tcW w:w="1020" w:type="dxa"/>
            <w:tcBorders>
              <w:right w:val="double" w:sz="4" w:space="0" w:color="auto"/>
            </w:tcBorders>
            <w:vAlign w:val="center"/>
          </w:tcPr>
          <w:p w14:paraId="209956DF" w14:textId="4B87C218" w:rsidR="00843EDA" w:rsidRPr="00853ECB" w:rsidRDefault="00843EDA" w:rsidP="00076DD7">
            <w:pPr>
              <w:pStyle w:val="Sinespaciado"/>
              <w:rPr>
                <w:rFonts w:ascii="Times New Roman" w:hAnsi="Times New Roman"/>
                <w:lang w:val="en-US"/>
              </w:rPr>
            </w:pPr>
            <w:r>
              <w:rPr>
                <w:rFonts w:ascii="Times New Roman" w:hAnsi="Times New Roman"/>
                <w:lang w:val="en-US"/>
              </w:rPr>
              <w:t>Junio</w:t>
            </w:r>
            <w:r w:rsidR="00075757">
              <w:rPr>
                <w:rFonts w:ascii="Times New Roman" w:hAnsi="Times New Roman"/>
                <w:lang w:val="en-US"/>
              </w:rPr>
              <w:t xml:space="preserve"> 19</w:t>
            </w:r>
          </w:p>
        </w:tc>
        <w:tc>
          <w:tcPr>
            <w:tcW w:w="2490" w:type="dxa"/>
            <w:tcBorders>
              <w:left w:val="double" w:sz="4" w:space="0" w:color="auto"/>
            </w:tcBorders>
            <w:vAlign w:val="center"/>
          </w:tcPr>
          <w:p w14:paraId="35A67D75" w14:textId="12A532D6" w:rsidR="00843EDA" w:rsidRPr="00853ECB" w:rsidRDefault="00843EDA" w:rsidP="00076DD7">
            <w:pPr>
              <w:pStyle w:val="Sinespaciado"/>
              <w:jc w:val="center"/>
              <w:rPr>
                <w:rFonts w:ascii="Times New Roman" w:hAnsi="Times New Roman"/>
                <w:lang w:val="en-US"/>
              </w:rPr>
            </w:pPr>
            <w:r w:rsidRPr="00853ECB">
              <w:rPr>
                <w:rFonts w:ascii="Times New Roman" w:hAnsi="Times New Roman"/>
                <w:lang w:val="en-US"/>
              </w:rPr>
              <w:t xml:space="preserve">Bogotá / </w:t>
            </w:r>
            <w:proofErr w:type="spellStart"/>
            <w:r w:rsidR="00075757">
              <w:rPr>
                <w:rFonts w:ascii="Times New Roman" w:hAnsi="Times New Roman"/>
                <w:lang w:val="en-US"/>
              </w:rPr>
              <w:t>Estambul</w:t>
            </w:r>
            <w:proofErr w:type="spellEnd"/>
          </w:p>
        </w:tc>
        <w:tc>
          <w:tcPr>
            <w:tcW w:w="1110" w:type="dxa"/>
            <w:vAlign w:val="center"/>
          </w:tcPr>
          <w:p w14:paraId="4F27C02E" w14:textId="776418E6" w:rsidR="00843EDA" w:rsidRPr="00853ECB" w:rsidRDefault="00BB1D04" w:rsidP="00C521D9">
            <w:pPr>
              <w:pStyle w:val="Sinespaciado"/>
              <w:jc w:val="center"/>
              <w:rPr>
                <w:rFonts w:ascii="Times New Roman" w:hAnsi="Times New Roman"/>
                <w:lang w:val="en-US"/>
              </w:rPr>
            </w:pPr>
            <w:r>
              <w:rPr>
                <w:rFonts w:ascii="Times New Roman" w:hAnsi="Times New Roman"/>
                <w:lang w:val="en-US"/>
              </w:rPr>
              <w:t>TK800</w:t>
            </w:r>
          </w:p>
        </w:tc>
        <w:tc>
          <w:tcPr>
            <w:tcW w:w="1867" w:type="dxa"/>
            <w:vAlign w:val="center"/>
          </w:tcPr>
          <w:p w14:paraId="430473E9" w14:textId="2710AD1D" w:rsidR="00843EDA" w:rsidRPr="00853ECB" w:rsidRDefault="00784174" w:rsidP="00BB1D04">
            <w:pPr>
              <w:pStyle w:val="Sinespaciado"/>
              <w:jc w:val="center"/>
              <w:rPr>
                <w:rFonts w:ascii="Times New Roman" w:hAnsi="Times New Roman"/>
                <w:lang w:val="en-US"/>
              </w:rPr>
            </w:pPr>
            <w:r>
              <w:rPr>
                <w:rFonts w:ascii="Times New Roman" w:hAnsi="Times New Roman"/>
                <w:lang w:val="en-US"/>
              </w:rPr>
              <w:t>16:45 – 16:50</w:t>
            </w:r>
            <w:r w:rsidR="00932F63">
              <w:rPr>
                <w:rFonts w:ascii="Times New Roman" w:hAnsi="Times New Roman"/>
                <w:lang w:val="en-US"/>
              </w:rPr>
              <w:t>+1</w:t>
            </w:r>
          </w:p>
        </w:tc>
      </w:tr>
      <w:tr w:rsidR="00843EDA" w14:paraId="33D45E15" w14:textId="77777777" w:rsidTr="00076DD7">
        <w:trPr>
          <w:cantSplit/>
          <w:trHeight w:val="283"/>
        </w:trPr>
        <w:tc>
          <w:tcPr>
            <w:tcW w:w="1020" w:type="dxa"/>
            <w:tcBorders>
              <w:right w:val="double" w:sz="4" w:space="0" w:color="auto"/>
            </w:tcBorders>
            <w:vAlign w:val="center"/>
          </w:tcPr>
          <w:p w14:paraId="46EE461B" w14:textId="72DB53D7" w:rsidR="00843EDA" w:rsidRPr="00853ECB" w:rsidRDefault="00075757" w:rsidP="00076DD7">
            <w:pPr>
              <w:pStyle w:val="Sinespaciado"/>
              <w:rPr>
                <w:rFonts w:ascii="Times New Roman" w:hAnsi="Times New Roman"/>
              </w:rPr>
            </w:pPr>
            <w:r>
              <w:rPr>
                <w:rFonts w:ascii="Times New Roman" w:hAnsi="Times New Roman"/>
              </w:rPr>
              <w:t>Junio 29</w:t>
            </w:r>
          </w:p>
        </w:tc>
        <w:tc>
          <w:tcPr>
            <w:tcW w:w="2490" w:type="dxa"/>
            <w:tcBorders>
              <w:left w:val="double" w:sz="4" w:space="0" w:color="auto"/>
            </w:tcBorders>
            <w:vAlign w:val="center"/>
          </w:tcPr>
          <w:p w14:paraId="3E045F90" w14:textId="4289184C" w:rsidR="00843EDA" w:rsidRPr="00853ECB" w:rsidRDefault="00C521D9" w:rsidP="00076DD7">
            <w:pPr>
              <w:pStyle w:val="Sinespaciado"/>
              <w:jc w:val="center"/>
              <w:rPr>
                <w:rFonts w:ascii="Times New Roman" w:hAnsi="Times New Roman"/>
              </w:rPr>
            </w:pPr>
            <w:r>
              <w:rPr>
                <w:rFonts w:ascii="Times New Roman" w:hAnsi="Times New Roman"/>
              </w:rPr>
              <w:t>Estambul</w:t>
            </w:r>
            <w:r w:rsidR="00843EDA" w:rsidRPr="00853ECB">
              <w:rPr>
                <w:rFonts w:ascii="Times New Roman" w:hAnsi="Times New Roman"/>
              </w:rPr>
              <w:t xml:space="preserve"> / </w:t>
            </w:r>
            <w:r>
              <w:rPr>
                <w:rFonts w:ascii="Times New Roman" w:hAnsi="Times New Roman"/>
              </w:rPr>
              <w:t>Dubái</w:t>
            </w:r>
          </w:p>
        </w:tc>
        <w:tc>
          <w:tcPr>
            <w:tcW w:w="1110" w:type="dxa"/>
            <w:vAlign w:val="center"/>
          </w:tcPr>
          <w:p w14:paraId="48D2E46A" w14:textId="41343723" w:rsidR="00843EDA" w:rsidRDefault="00BB1D04" w:rsidP="00C521D9">
            <w:pPr>
              <w:pStyle w:val="Sinespaciado"/>
              <w:jc w:val="center"/>
              <w:rPr>
                <w:rFonts w:ascii="Times New Roman" w:hAnsi="Times New Roman"/>
              </w:rPr>
            </w:pPr>
            <w:r>
              <w:rPr>
                <w:rFonts w:ascii="Times New Roman" w:hAnsi="Times New Roman"/>
              </w:rPr>
              <w:t>TK760</w:t>
            </w:r>
          </w:p>
        </w:tc>
        <w:tc>
          <w:tcPr>
            <w:tcW w:w="1867" w:type="dxa"/>
            <w:vAlign w:val="center"/>
          </w:tcPr>
          <w:p w14:paraId="5D918CD3" w14:textId="41D937BB" w:rsidR="00843EDA" w:rsidRDefault="00932F63" w:rsidP="00932F63">
            <w:pPr>
              <w:pStyle w:val="Sinespaciado"/>
              <w:jc w:val="center"/>
              <w:rPr>
                <w:rFonts w:ascii="Times New Roman" w:hAnsi="Times New Roman"/>
              </w:rPr>
            </w:pPr>
            <w:r>
              <w:rPr>
                <w:rFonts w:ascii="Times New Roman" w:hAnsi="Times New Roman"/>
              </w:rPr>
              <w:t>19:05 – 00:25</w:t>
            </w:r>
            <w:r w:rsidR="002A56AC">
              <w:rPr>
                <w:rFonts w:ascii="Times New Roman" w:hAnsi="Times New Roman"/>
              </w:rPr>
              <w:t>+1</w:t>
            </w:r>
          </w:p>
        </w:tc>
      </w:tr>
      <w:tr w:rsidR="00843EDA" w14:paraId="54097383" w14:textId="77777777" w:rsidTr="00076DD7">
        <w:trPr>
          <w:cantSplit/>
          <w:trHeight w:val="283"/>
        </w:trPr>
        <w:tc>
          <w:tcPr>
            <w:tcW w:w="1020" w:type="dxa"/>
            <w:tcBorders>
              <w:right w:val="double" w:sz="4" w:space="0" w:color="auto"/>
            </w:tcBorders>
            <w:vAlign w:val="center"/>
          </w:tcPr>
          <w:p w14:paraId="752A26E3" w14:textId="363BB99B" w:rsidR="00843EDA" w:rsidRPr="00853ECB" w:rsidRDefault="00843EDA" w:rsidP="00076DD7">
            <w:pPr>
              <w:pStyle w:val="Sinespaciado"/>
              <w:rPr>
                <w:rFonts w:ascii="Times New Roman" w:hAnsi="Times New Roman"/>
              </w:rPr>
            </w:pPr>
            <w:r>
              <w:rPr>
                <w:rFonts w:ascii="Times New Roman" w:hAnsi="Times New Roman"/>
              </w:rPr>
              <w:t>Ju</w:t>
            </w:r>
            <w:r w:rsidR="00075757">
              <w:rPr>
                <w:rFonts w:ascii="Times New Roman" w:hAnsi="Times New Roman"/>
              </w:rPr>
              <w:t>lio 03</w:t>
            </w:r>
          </w:p>
        </w:tc>
        <w:tc>
          <w:tcPr>
            <w:tcW w:w="2490" w:type="dxa"/>
            <w:tcBorders>
              <w:left w:val="double" w:sz="4" w:space="0" w:color="auto"/>
            </w:tcBorders>
            <w:vAlign w:val="center"/>
          </w:tcPr>
          <w:p w14:paraId="6D22DBCE" w14:textId="67369B61" w:rsidR="00843EDA" w:rsidRPr="00853ECB" w:rsidRDefault="00C521D9" w:rsidP="00076DD7">
            <w:pPr>
              <w:pStyle w:val="Sinespaciado"/>
              <w:jc w:val="center"/>
              <w:rPr>
                <w:rFonts w:ascii="Times New Roman" w:hAnsi="Times New Roman"/>
              </w:rPr>
            </w:pPr>
            <w:r>
              <w:rPr>
                <w:rFonts w:ascii="Times New Roman" w:hAnsi="Times New Roman"/>
              </w:rPr>
              <w:t>Dubái</w:t>
            </w:r>
            <w:r w:rsidR="00843EDA" w:rsidRPr="00853ECB">
              <w:rPr>
                <w:rFonts w:ascii="Times New Roman" w:hAnsi="Times New Roman"/>
              </w:rPr>
              <w:t xml:space="preserve"> / </w:t>
            </w:r>
            <w:r>
              <w:rPr>
                <w:rFonts w:ascii="Times New Roman" w:hAnsi="Times New Roman"/>
              </w:rPr>
              <w:t>Estambul</w:t>
            </w:r>
          </w:p>
        </w:tc>
        <w:tc>
          <w:tcPr>
            <w:tcW w:w="1110" w:type="dxa"/>
            <w:vAlign w:val="center"/>
          </w:tcPr>
          <w:p w14:paraId="6D576C16" w14:textId="262FDC8C" w:rsidR="00843EDA" w:rsidRDefault="00BB1D04" w:rsidP="00C521D9">
            <w:pPr>
              <w:pStyle w:val="Sinespaciado"/>
              <w:jc w:val="center"/>
              <w:rPr>
                <w:rFonts w:ascii="Times New Roman" w:hAnsi="Times New Roman"/>
              </w:rPr>
            </w:pPr>
            <w:r>
              <w:rPr>
                <w:rFonts w:ascii="Times New Roman" w:hAnsi="Times New Roman"/>
              </w:rPr>
              <w:t>TK761</w:t>
            </w:r>
          </w:p>
        </w:tc>
        <w:tc>
          <w:tcPr>
            <w:tcW w:w="1867" w:type="dxa"/>
            <w:vAlign w:val="center"/>
          </w:tcPr>
          <w:p w14:paraId="4DDA8ABE" w14:textId="2F9C4F55" w:rsidR="00843EDA" w:rsidRDefault="00B52B8A" w:rsidP="00B52B8A">
            <w:pPr>
              <w:pStyle w:val="Sinespaciado"/>
              <w:jc w:val="center"/>
              <w:rPr>
                <w:rFonts w:ascii="Times New Roman" w:hAnsi="Times New Roman"/>
              </w:rPr>
            </w:pPr>
            <w:r>
              <w:rPr>
                <w:rFonts w:ascii="Times New Roman" w:hAnsi="Times New Roman"/>
              </w:rPr>
              <w:t>02:05 – 05:40</w:t>
            </w:r>
          </w:p>
        </w:tc>
      </w:tr>
      <w:tr w:rsidR="00843EDA" w14:paraId="0A0010C0" w14:textId="77777777" w:rsidTr="00076DD7">
        <w:trPr>
          <w:cantSplit/>
          <w:trHeight w:val="283"/>
        </w:trPr>
        <w:tc>
          <w:tcPr>
            <w:tcW w:w="1020" w:type="dxa"/>
            <w:tcBorders>
              <w:right w:val="double" w:sz="4" w:space="0" w:color="auto"/>
            </w:tcBorders>
            <w:vAlign w:val="center"/>
          </w:tcPr>
          <w:p w14:paraId="2655989A" w14:textId="102D5787" w:rsidR="00843EDA" w:rsidRDefault="00075757" w:rsidP="00076DD7">
            <w:pPr>
              <w:pStyle w:val="Sinespaciado"/>
              <w:rPr>
                <w:rFonts w:ascii="Times New Roman" w:hAnsi="Times New Roman"/>
              </w:rPr>
            </w:pPr>
            <w:r>
              <w:rPr>
                <w:rFonts w:ascii="Times New Roman" w:hAnsi="Times New Roman"/>
              </w:rPr>
              <w:t>Julio 03</w:t>
            </w:r>
          </w:p>
        </w:tc>
        <w:tc>
          <w:tcPr>
            <w:tcW w:w="2490" w:type="dxa"/>
            <w:tcBorders>
              <w:left w:val="double" w:sz="4" w:space="0" w:color="auto"/>
            </w:tcBorders>
            <w:vAlign w:val="center"/>
          </w:tcPr>
          <w:p w14:paraId="3CCC141A" w14:textId="2C38DA73" w:rsidR="00843EDA" w:rsidRPr="00853ECB" w:rsidRDefault="00C521D9" w:rsidP="00076DD7">
            <w:pPr>
              <w:pStyle w:val="Sinespaciado"/>
              <w:jc w:val="center"/>
              <w:rPr>
                <w:rFonts w:ascii="Times New Roman" w:hAnsi="Times New Roman"/>
              </w:rPr>
            </w:pPr>
            <w:r>
              <w:rPr>
                <w:rFonts w:ascii="Times New Roman" w:hAnsi="Times New Roman"/>
              </w:rPr>
              <w:t>Estambul / Bogotá</w:t>
            </w:r>
          </w:p>
        </w:tc>
        <w:tc>
          <w:tcPr>
            <w:tcW w:w="1110" w:type="dxa"/>
            <w:vAlign w:val="center"/>
          </w:tcPr>
          <w:p w14:paraId="7C2C0035" w14:textId="29C5680E" w:rsidR="00843EDA" w:rsidRDefault="00BB1D04" w:rsidP="00C521D9">
            <w:pPr>
              <w:pStyle w:val="Sinespaciado"/>
              <w:jc w:val="center"/>
              <w:rPr>
                <w:rFonts w:ascii="Times New Roman" w:hAnsi="Times New Roman"/>
                <w:lang w:val="en-US"/>
              </w:rPr>
            </w:pPr>
            <w:r>
              <w:rPr>
                <w:rFonts w:ascii="Times New Roman" w:hAnsi="Times New Roman"/>
                <w:lang w:val="en-US"/>
              </w:rPr>
              <w:t>TK800</w:t>
            </w:r>
          </w:p>
        </w:tc>
        <w:tc>
          <w:tcPr>
            <w:tcW w:w="1867" w:type="dxa"/>
            <w:vAlign w:val="center"/>
          </w:tcPr>
          <w:p w14:paraId="3F10FE7E" w14:textId="07FE8A6A" w:rsidR="00843EDA" w:rsidRDefault="00B52B8A" w:rsidP="00B52B8A">
            <w:pPr>
              <w:pStyle w:val="Sinespaciado"/>
              <w:jc w:val="center"/>
              <w:rPr>
                <w:rFonts w:ascii="Times New Roman" w:hAnsi="Times New Roman"/>
                <w:lang w:val="en-US"/>
              </w:rPr>
            </w:pPr>
            <w:r>
              <w:rPr>
                <w:rFonts w:ascii="Times New Roman" w:hAnsi="Times New Roman"/>
                <w:lang w:val="en-US"/>
              </w:rPr>
              <w:t>10:00 – 15:</w:t>
            </w:r>
            <w:r w:rsidR="00FD2519">
              <w:rPr>
                <w:rFonts w:ascii="Times New Roman" w:hAnsi="Times New Roman"/>
                <w:lang w:val="en-US"/>
              </w:rPr>
              <w:t>20</w:t>
            </w:r>
          </w:p>
        </w:tc>
      </w:tr>
    </w:tbl>
    <w:p w14:paraId="56667A7D" w14:textId="77777777" w:rsidR="00E97E76" w:rsidRDefault="00E97E76" w:rsidP="00710BE3">
      <w:pPr>
        <w:pStyle w:val="dias"/>
        <w:rPr>
          <w:rFonts w:ascii="Times New Roman" w:hAnsi="Times New Roman" w:cs="Times New Roman"/>
          <w:sz w:val="22"/>
          <w:szCs w:val="22"/>
        </w:rPr>
      </w:pPr>
    </w:p>
    <w:p w14:paraId="0941A718" w14:textId="3F5C639E" w:rsidR="00710BE3" w:rsidRDefault="00831FC7" w:rsidP="00710BE3">
      <w:pPr>
        <w:pStyle w:val="dias"/>
        <w:rPr>
          <w:rFonts w:ascii="Times New Roman" w:hAnsi="Times New Roman" w:cs="Times New Roman"/>
          <w:sz w:val="22"/>
          <w:szCs w:val="22"/>
        </w:rPr>
      </w:pPr>
      <w:r w:rsidRPr="00AE1672">
        <w:rPr>
          <w:rFonts w:ascii="Times New Roman" w:hAnsi="Times New Roman" w:cs="Times New Roman"/>
          <w:sz w:val="22"/>
          <w:szCs w:val="22"/>
        </w:rPr>
        <w:t xml:space="preserve">EL PRECIO </w:t>
      </w:r>
      <w:r w:rsidR="00710BE3" w:rsidRPr="00AE1672">
        <w:rPr>
          <w:rFonts w:ascii="Times New Roman" w:hAnsi="Times New Roman" w:cs="Times New Roman"/>
          <w:sz w:val="22"/>
          <w:szCs w:val="22"/>
        </w:rPr>
        <w:t>INCLUYE</w:t>
      </w:r>
    </w:p>
    <w:p w14:paraId="1E2B2F2C" w14:textId="77777777" w:rsidR="00AB5A34" w:rsidRDefault="00AB5A34" w:rsidP="00710BE3">
      <w:pPr>
        <w:pStyle w:val="dias"/>
        <w:rPr>
          <w:rFonts w:ascii="Times New Roman" w:hAnsi="Times New Roman" w:cs="Times New Roman"/>
          <w:sz w:val="22"/>
          <w:szCs w:val="22"/>
        </w:rPr>
      </w:pPr>
    </w:p>
    <w:p w14:paraId="099EFF5E" w14:textId="77777777" w:rsidR="00AB5A34" w:rsidRDefault="00AB5A34" w:rsidP="001819BB">
      <w:pPr>
        <w:pStyle w:val="itinerario"/>
        <w:numPr>
          <w:ilvl w:val="0"/>
          <w:numId w:val="23"/>
        </w:numPr>
        <w:rPr>
          <w:rFonts w:ascii="Times New Roman" w:eastAsiaTheme="minorHAnsi" w:hAnsi="Times New Roman" w:cs="Times New Roman"/>
          <w:color w:val="000000" w:themeColor="text1"/>
          <w:lang w:eastAsia="en-US" w:bidi="hi-IN"/>
        </w:rPr>
      </w:pPr>
      <w:r>
        <w:rPr>
          <w:rFonts w:ascii="Times New Roman" w:eastAsiaTheme="minorHAnsi" w:hAnsi="Times New Roman" w:cs="Times New Roman"/>
          <w:color w:val="000000" w:themeColor="text1"/>
          <w:lang w:eastAsia="en-US" w:bidi="hi-IN"/>
        </w:rPr>
        <w:t>Tiquetes aéreos en la ruta del programa con impuestos.</w:t>
      </w:r>
    </w:p>
    <w:p w14:paraId="6F1E3ADB" w14:textId="33B7685B"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Alojamiento en hoteles de categoría Primera y Primera Superior</w:t>
      </w:r>
    </w:p>
    <w:p w14:paraId="75C4DE5D" w14:textId="03C1918C"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Desayunos diarios todo el recorrido</w:t>
      </w:r>
    </w:p>
    <w:p w14:paraId="1C938AE7" w14:textId="1BCD822D"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6 Días de Media Pensión durante el circuito por la Capadocia</w:t>
      </w:r>
    </w:p>
    <w:p w14:paraId="63446FCC" w14:textId="761E4ECA"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6 Almuerzo en Turquía, 1 en Estambul y 5 en el Circuito por la Capadocia</w:t>
      </w:r>
    </w:p>
    <w:p w14:paraId="07898537" w14:textId="77777777" w:rsidR="00786FD8" w:rsidRPr="00861951" w:rsidRDefault="00786FD8" w:rsidP="00786FD8">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Safari 4x4 con cena BBQ</w:t>
      </w:r>
    </w:p>
    <w:p w14:paraId="5381C192" w14:textId="5CC1DA73"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Excursión a Dubái Clásico</w:t>
      </w:r>
      <w:r w:rsidR="00786FD8">
        <w:rPr>
          <w:rFonts w:ascii="Times New Roman" w:eastAsiaTheme="minorHAnsi" w:hAnsi="Times New Roman" w:cs="Times New Roman"/>
          <w:color w:val="000000" w:themeColor="text1"/>
          <w:lang w:eastAsia="en-US" w:bidi="hi-IN"/>
        </w:rPr>
        <w:t xml:space="preserve"> </w:t>
      </w:r>
    </w:p>
    <w:p w14:paraId="33EBDD6D" w14:textId="56A22FA1"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 xml:space="preserve">Excursión de todo el día a Abu </w:t>
      </w:r>
      <w:proofErr w:type="spellStart"/>
      <w:r w:rsidRPr="00861951">
        <w:rPr>
          <w:rFonts w:ascii="Times New Roman" w:eastAsiaTheme="minorHAnsi" w:hAnsi="Times New Roman" w:cs="Times New Roman"/>
          <w:color w:val="000000" w:themeColor="text1"/>
          <w:lang w:eastAsia="en-US" w:bidi="hi-IN"/>
        </w:rPr>
        <w:t>Dhabi</w:t>
      </w:r>
      <w:proofErr w:type="spellEnd"/>
      <w:r w:rsidR="00786FD8">
        <w:rPr>
          <w:rFonts w:ascii="Times New Roman" w:eastAsiaTheme="minorHAnsi" w:hAnsi="Times New Roman" w:cs="Times New Roman"/>
          <w:color w:val="000000" w:themeColor="text1"/>
          <w:lang w:eastAsia="en-US" w:bidi="hi-IN"/>
        </w:rPr>
        <w:t xml:space="preserve"> con almuerzo</w:t>
      </w:r>
    </w:p>
    <w:p w14:paraId="7A9A5AD6" w14:textId="20A9E6C6"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Entrada a los museos y sitios turísticos mencionados en el programa</w:t>
      </w:r>
    </w:p>
    <w:p w14:paraId="0E9BC572" w14:textId="2715388E"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Recorrido en autocar con guía de habla hispana</w:t>
      </w:r>
    </w:p>
    <w:p w14:paraId="08F26A14" w14:textId="2955FD2D" w:rsidR="00861951" w:rsidRPr="00861951" w:rsidRDefault="00861951" w:rsidP="001819BB">
      <w:pPr>
        <w:pStyle w:val="itinerario"/>
        <w:numPr>
          <w:ilvl w:val="0"/>
          <w:numId w:val="23"/>
        </w:numPr>
        <w:rPr>
          <w:rFonts w:ascii="Times New Roman" w:eastAsiaTheme="minorHAnsi" w:hAnsi="Times New Roman" w:cs="Times New Roman"/>
          <w:color w:val="000000" w:themeColor="text1"/>
          <w:lang w:eastAsia="en-US" w:bidi="hi-IN"/>
        </w:rPr>
      </w:pPr>
      <w:r w:rsidRPr="00861951">
        <w:rPr>
          <w:rFonts w:ascii="Times New Roman" w:eastAsiaTheme="minorHAnsi" w:hAnsi="Times New Roman" w:cs="Times New Roman"/>
          <w:color w:val="000000" w:themeColor="text1"/>
          <w:lang w:eastAsia="en-US" w:bidi="hi-IN"/>
        </w:rPr>
        <w:t>Tarjeta de asistencia médica</w:t>
      </w:r>
    </w:p>
    <w:p w14:paraId="57075751" w14:textId="0B93712F" w:rsidR="00710BE3" w:rsidRPr="00AE1672" w:rsidRDefault="00861951" w:rsidP="001819BB">
      <w:pPr>
        <w:pStyle w:val="itinerario"/>
        <w:numPr>
          <w:ilvl w:val="0"/>
          <w:numId w:val="23"/>
        </w:numPr>
        <w:rPr>
          <w:rFonts w:ascii="Times New Roman" w:hAnsi="Times New Roman" w:cs="Times New Roman"/>
        </w:rPr>
      </w:pPr>
      <w:r w:rsidRPr="00861951">
        <w:rPr>
          <w:rFonts w:ascii="Times New Roman" w:eastAsiaTheme="minorHAnsi" w:hAnsi="Times New Roman" w:cs="Times New Roman"/>
          <w:color w:val="000000" w:themeColor="text1"/>
          <w:lang w:eastAsia="en-US" w:bidi="hi-IN"/>
        </w:rPr>
        <w:t>Traslados Aeropuerto / Hotel / Aeropuerto</w:t>
      </w:r>
    </w:p>
    <w:p w14:paraId="62187618" w14:textId="77777777" w:rsidR="00AE1672" w:rsidRPr="00AE1672" w:rsidRDefault="00AE1672" w:rsidP="00710BE3">
      <w:pPr>
        <w:jc w:val="both"/>
        <w:rPr>
          <w:b/>
          <w:bCs/>
          <w:sz w:val="22"/>
          <w:szCs w:val="22"/>
        </w:rPr>
      </w:pPr>
    </w:p>
    <w:p w14:paraId="03879F84" w14:textId="624EEB44" w:rsidR="00AE1672" w:rsidRPr="00AE1672" w:rsidRDefault="00AE1672" w:rsidP="00AE1672">
      <w:pPr>
        <w:pStyle w:val="dias"/>
        <w:rPr>
          <w:rFonts w:ascii="Times New Roman" w:hAnsi="Times New Roman" w:cs="Times New Roman"/>
          <w:sz w:val="22"/>
          <w:szCs w:val="22"/>
        </w:rPr>
      </w:pPr>
      <w:r w:rsidRPr="00AE1672">
        <w:rPr>
          <w:rFonts w:ascii="Times New Roman" w:hAnsi="Times New Roman" w:cs="Times New Roman"/>
          <w:sz w:val="22"/>
          <w:szCs w:val="22"/>
        </w:rPr>
        <w:t>EL PRECIO NO INCLUYE</w:t>
      </w:r>
    </w:p>
    <w:p w14:paraId="6CB4E310" w14:textId="77777777" w:rsidR="00275D90" w:rsidRDefault="00275D90" w:rsidP="00275D90">
      <w:pPr>
        <w:pStyle w:val="Prrafodelista"/>
        <w:jc w:val="both"/>
        <w:rPr>
          <w:rFonts w:eastAsiaTheme="minorHAnsi"/>
          <w:color w:val="000000" w:themeColor="text1"/>
          <w:sz w:val="22"/>
          <w:szCs w:val="22"/>
          <w:lang w:val="es-CO" w:eastAsia="en-US" w:bidi="hi-IN"/>
        </w:rPr>
      </w:pPr>
    </w:p>
    <w:p w14:paraId="06704F92" w14:textId="4329D57B" w:rsidR="00275D90" w:rsidRDefault="00275D90" w:rsidP="008C50A3">
      <w:pPr>
        <w:pStyle w:val="Prrafodelista"/>
        <w:numPr>
          <w:ilvl w:val="0"/>
          <w:numId w:val="24"/>
        </w:numPr>
        <w:jc w:val="both"/>
        <w:rPr>
          <w:rFonts w:eastAsiaTheme="minorHAnsi"/>
          <w:color w:val="000000" w:themeColor="text1"/>
          <w:sz w:val="22"/>
          <w:szCs w:val="22"/>
          <w:lang w:val="es-CO" w:eastAsia="en-US" w:bidi="hi-IN"/>
        </w:rPr>
      </w:pPr>
      <w:r>
        <w:rPr>
          <w:rFonts w:eastAsiaTheme="minorHAnsi"/>
          <w:color w:val="000000" w:themeColor="text1"/>
          <w:sz w:val="22"/>
          <w:szCs w:val="22"/>
          <w:lang w:val="es-CO" w:eastAsia="en-US" w:bidi="hi-IN"/>
        </w:rPr>
        <w:t>Tiquetes Aéreos desde otr</w:t>
      </w:r>
      <w:r w:rsidR="00DD231A">
        <w:rPr>
          <w:rFonts w:eastAsiaTheme="minorHAnsi"/>
          <w:color w:val="000000" w:themeColor="text1"/>
          <w:sz w:val="22"/>
          <w:szCs w:val="22"/>
          <w:lang w:val="es-CO" w:eastAsia="en-US" w:bidi="hi-IN"/>
        </w:rPr>
        <w:t>as ciudades</w:t>
      </w:r>
    </w:p>
    <w:p w14:paraId="553EEE66" w14:textId="1E0A2669"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Toma de pruebas PCR</w:t>
      </w:r>
      <w:r w:rsidR="00275D90">
        <w:rPr>
          <w:rFonts w:eastAsiaTheme="minorHAnsi"/>
          <w:color w:val="000000" w:themeColor="text1"/>
          <w:sz w:val="22"/>
          <w:szCs w:val="22"/>
          <w:lang w:val="es-CO" w:eastAsia="en-US" w:bidi="hi-IN"/>
        </w:rPr>
        <w:t xml:space="preserve"> según se requieran</w:t>
      </w:r>
    </w:p>
    <w:p w14:paraId="6A4CA8B4" w14:textId="17B65828"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Propinas a conductores y guías (Turquía USD 50 / Dubai USD 35 por persona)</w:t>
      </w:r>
    </w:p>
    <w:p w14:paraId="19F0DF94" w14:textId="1F637E00"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Servicios no especificados</w:t>
      </w:r>
    </w:p>
    <w:p w14:paraId="48BDF09B" w14:textId="6ED37393"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Bebidas durante las comidas</w:t>
      </w:r>
    </w:p>
    <w:p w14:paraId="39C43ADB" w14:textId="1250560C"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Excursiones opcionales.</w:t>
      </w:r>
    </w:p>
    <w:p w14:paraId="3812C784" w14:textId="72E4D501"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Alimentación no estipulada en los itinerarios.</w:t>
      </w:r>
    </w:p>
    <w:p w14:paraId="437CD245" w14:textId="6B8D8F8F"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Traslados donde no esté contemplado.</w:t>
      </w:r>
    </w:p>
    <w:p w14:paraId="269B6733" w14:textId="3733D744" w:rsidR="008C50A3" w:rsidRP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Extras de ningún tipo en los hoteles.</w:t>
      </w:r>
    </w:p>
    <w:p w14:paraId="32D2E9F8" w14:textId="624BCF9C" w:rsidR="008C50A3" w:rsidRDefault="008C50A3" w:rsidP="008C50A3">
      <w:pPr>
        <w:pStyle w:val="Prrafodelista"/>
        <w:numPr>
          <w:ilvl w:val="0"/>
          <w:numId w:val="24"/>
        </w:numPr>
        <w:jc w:val="both"/>
        <w:rPr>
          <w:rFonts w:eastAsiaTheme="minorHAnsi"/>
          <w:color w:val="000000" w:themeColor="text1"/>
          <w:sz w:val="22"/>
          <w:szCs w:val="22"/>
          <w:lang w:val="es-CO" w:eastAsia="en-US" w:bidi="hi-IN"/>
        </w:rPr>
      </w:pPr>
      <w:r w:rsidRPr="008C50A3">
        <w:rPr>
          <w:rFonts w:eastAsiaTheme="minorHAnsi"/>
          <w:color w:val="000000" w:themeColor="text1"/>
          <w:sz w:val="22"/>
          <w:szCs w:val="22"/>
          <w:lang w:val="es-CO" w:eastAsia="en-US" w:bidi="hi-IN"/>
        </w:rPr>
        <w:t>Excesos de equipaje.</w:t>
      </w:r>
    </w:p>
    <w:p w14:paraId="3E83644F" w14:textId="30B9EA5C" w:rsidR="00F428C9" w:rsidRPr="008C50A3" w:rsidRDefault="00F428C9" w:rsidP="008C50A3">
      <w:pPr>
        <w:pStyle w:val="Prrafodelista"/>
        <w:numPr>
          <w:ilvl w:val="0"/>
          <w:numId w:val="24"/>
        </w:numPr>
        <w:jc w:val="both"/>
        <w:rPr>
          <w:rFonts w:eastAsiaTheme="minorHAnsi"/>
          <w:color w:val="000000" w:themeColor="text1"/>
          <w:sz w:val="22"/>
          <w:szCs w:val="22"/>
          <w:lang w:val="es-CO" w:eastAsia="en-US" w:bidi="hi-IN"/>
        </w:rPr>
      </w:pPr>
      <w:r>
        <w:rPr>
          <w:rFonts w:eastAsiaTheme="minorHAnsi"/>
          <w:color w:val="000000" w:themeColor="text1"/>
          <w:sz w:val="22"/>
          <w:szCs w:val="22"/>
          <w:lang w:val="es-CO" w:eastAsia="en-US" w:bidi="hi-IN"/>
        </w:rPr>
        <w:t>2% fee bancario</w:t>
      </w:r>
    </w:p>
    <w:p w14:paraId="5F776C6E" w14:textId="6FEA58FD" w:rsidR="00AE1672" w:rsidRPr="008C50A3" w:rsidRDefault="008C50A3" w:rsidP="008C50A3">
      <w:pPr>
        <w:pStyle w:val="Prrafodelista"/>
        <w:numPr>
          <w:ilvl w:val="0"/>
          <w:numId w:val="24"/>
        </w:numPr>
        <w:jc w:val="both"/>
        <w:rPr>
          <w:b/>
          <w:bCs/>
          <w:sz w:val="22"/>
          <w:szCs w:val="22"/>
        </w:rPr>
      </w:pPr>
      <w:r w:rsidRPr="008C50A3">
        <w:rPr>
          <w:rFonts w:eastAsiaTheme="minorHAnsi"/>
          <w:color w:val="000000" w:themeColor="text1"/>
          <w:sz w:val="22"/>
          <w:szCs w:val="22"/>
          <w:lang w:val="es-CO" w:eastAsia="en-US" w:bidi="hi-IN"/>
        </w:rPr>
        <w:t>Gastos de índole personal.</w:t>
      </w:r>
    </w:p>
    <w:p w14:paraId="62D1E05A" w14:textId="2898B616" w:rsidR="001816A2" w:rsidRDefault="001816A2">
      <w:pPr>
        <w:rPr>
          <w:b/>
          <w:bCs/>
          <w:sz w:val="22"/>
          <w:szCs w:val="22"/>
        </w:rPr>
      </w:pPr>
      <w:r>
        <w:rPr>
          <w:b/>
          <w:bCs/>
          <w:sz w:val="22"/>
          <w:szCs w:val="22"/>
        </w:rPr>
        <w:br w:type="page"/>
      </w:r>
    </w:p>
    <w:p w14:paraId="7BC1683F" w14:textId="77777777" w:rsidR="001816A2" w:rsidRDefault="001816A2" w:rsidP="001816A2">
      <w:pPr>
        <w:jc w:val="both"/>
        <w:rPr>
          <w:b/>
          <w:bCs/>
          <w:sz w:val="22"/>
          <w:szCs w:val="22"/>
        </w:rPr>
      </w:pPr>
      <w:r w:rsidRPr="001816A2">
        <w:rPr>
          <w:b/>
          <w:bCs/>
          <w:sz w:val="22"/>
          <w:szCs w:val="22"/>
        </w:rPr>
        <w:lastRenderedPageBreak/>
        <w:t>HOTELES PREVISTOS O SIMILARES</w:t>
      </w:r>
    </w:p>
    <w:p w14:paraId="4B97952C" w14:textId="77777777" w:rsidR="002701C2" w:rsidRPr="001816A2" w:rsidRDefault="002701C2" w:rsidP="001816A2">
      <w:pPr>
        <w:jc w:val="both"/>
        <w:rPr>
          <w:b/>
          <w:bCs/>
          <w:sz w:val="22"/>
          <w:szCs w:val="22"/>
        </w:rPr>
      </w:pPr>
    </w:p>
    <w:tbl>
      <w:tblPr>
        <w:tblStyle w:val="Tablaconcuadrcula"/>
        <w:tblW w:w="0" w:type="auto"/>
        <w:tblLook w:val="04A0" w:firstRow="1" w:lastRow="0" w:firstColumn="1" w:lastColumn="0" w:noHBand="0" w:noVBand="1"/>
      </w:tblPr>
      <w:tblGrid>
        <w:gridCol w:w="3074"/>
        <w:gridCol w:w="3074"/>
      </w:tblGrid>
      <w:tr w:rsidR="000B7B0F" w:rsidRPr="000B7B0F" w14:paraId="2EE73CE0" w14:textId="77777777" w:rsidTr="000B7B0F">
        <w:trPr>
          <w:trHeight w:val="262"/>
        </w:trPr>
        <w:tc>
          <w:tcPr>
            <w:tcW w:w="3074" w:type="dxa"/>
          </w:tcPr>
          <w:p w14:paraId="216AA9D5" w14:textId="1D12475E" w:rsidR="000B7B0F" w:rsidRPr="000B7B0F" w:rsidRDefault="000B7B0F" w:rsidP="000B7B0F">
            <w:pPr>
              <w:jc w:val="center"/>
              <w:rPr>
                <w:b/>
                <w:bCs/>
                <w:sz w:val="22"/>
                <w:szCs w:val="22"/>
              </w:rPr>
            </w:pPr>
            <w:r w:rsidRPr="000B7B0F">
              <w:rPr>
                <w:b/>
                <w:bCs/>
                <w:sz w:val="22"/>
                <w:szCs w:val="22"/>
              </w:rPr>
              <w:t>CIUDAD</w:t>
            </w:r>
          </w:p>
        </w:tc>
        <w:tc>
          <w:tcPr>
            <w:tcW w:w="3074" w:type="dxa"/>
          </w:tcPr>
          <w:p w14:paraId="140214DE" w14:textId="77777777" w:rsidR="000B7B0F" w:rsidRPr="000B7B0F" w:rsidRDefault="000B7B0F" w:rsidP="000B7B0F">
            <w:pPr>
              <w:jc w:val="center"/>
              <w:rPr>
                <w:b/>
                <w:bCs/>
                <w:sz w:val="22"/>
                <w:szCs w:val="22"/>
              </w:rPr>
            </w:pPr>
            <w:r w:rsidRPr="000B7B0F">
              <w:rPr>
                <w:b/>
                <w:bCs/>
                <w:sz w:val="22"/>
                <w:szCs w:val="22"/>
              </w:rPr>
              <w:t>HOTELES</w:t>
            </w:r>
          </w:p>
        </w:tc>
      </w:tr>
      <w:tr w:rsidR="000B7B0F" w:rsidRPr="000B7B0F" w14:paraId="17058A55" w14:textId="77777777" w:rsidTr="000B7B0F">
        <w:trPr>
          <w:trHeight w:val="246"/>
        </w:trPr>
        <w:tc>
          <w:tcPr>
            <w:tcW w:w="3074" w:type="dxa"/>
          </w:tcPr>
          <w:p w14:paraId="78172800" w14:textId="77777777" w:rsidR="000B7B0F" w:rsidRPr="000B7B0F" w:rsidRDefault="000B7B0F" w:rsidP="00B31EDE">
            <w:pPr>
              <w:jc w:val="both"/>
              <w:rPr>
                <w:b/>
                <w:bCs/>
                <w:sz w:val="22"/>
                <w:szCs w:val="22"/>
              </w:rPr>
            </w:pPr>
            <w:r w:rsidRPr="000B7B0F">
              <w:rPr>
                <w:b/>
                <w:bCs/>
                <w:sz w:val="22"/>
                <w:szCs w:val="22"/>
              </w:rPr>
              <w:t xml:space="preserve">ESTAMBUL </w:t>
            </w:r>
          </w:p>
        </w:tc>
        <w:tc>
          <w:tcPr>
            <w:tcW w:w="3074" w:type="dxa"/>
          </w:tcPr>
          <w:p w14:paraId="2B6684E8" w14:textId="77777777" w:rsidR="000B7B0F" w:rsidRPr="000B7B0F" w:rsidRDefault="000B7B0F" w:rsidP="000B7B0F">
            <w:pPr>
              <w:rPr>
                <w:sz w:val="22"/>
                <w:szCs w:val="22"/>
              </w:rPr>
            </w:pPr>
            <w:proofErr w:type="spellStart"/>
            <w:r w:rsidRPr="000B7B0F">
              <w:rPr>
                <w:sz w:val="22"/>
                <w:szCs w:val="22"/>
              </w:rPr>
              <w:t>Clarion</w:t>
            </w:r>
            <w:proofErr w:type="spellEnd"/>
            <w:r w:rsidRPr="000B7B0F">
              <w:rPr>
                <w:sz w:val="22"/>
                <w:szCs w:val="22"/>
              </w:rPr>
              <w:t xml:space="preserve"> Golden </w:t>
            </w:r>
            <w:proofErr w:type="spellStart"/>
            <w:r w:rsidRPr="000B7B0F">
              <w:rPr>
                <w:sz w:val="22"/>
                <w:szCs w:val="22"/>
              </w:rPr>
              <w:t>Horn</w:t>
            </w:r>
            <w:proofErr w:type="spellEnd"/>
          </w:p>
        </w:tc>
      </w:tr>
      <w:tr w:rsidR="000B7B0F" w:rsidRPr="000B7B0F" w14:paraId="2FFDB91F" w14:textId="77777777" w:rsidTr="000B7B0F">
        <w:trPr>
          <w:trHeight w:val="262"/>
        </w:trPr>
        <w:tc>
          <w:tcPr>
            <w:tcW w:w="3074" w:type="dxa"/>
          </w:tcPr>
          <w:p w14:paraId="4A988E62" w14:textId="77777777" w:rsidR="000B7B0F" w:rsidRPr="000B7B0F" w:rsidRDefault="000B7B0F" w:rsidP="00B31EDE">
            <w:pPr>
              <w:jc w:val="both"/>
              <w:rPr>
                <w:b/>
                <w:bCs/>
                <w:sz w:val="22"/>
                <w:szCs w:val="22"/>
              </w:rPr>
            </w:pPr>
            <w:r w:rsidRPr="000B7B0F">
              <w:rPr>
                <w:b/>
                <w:bCs/>
                <w:sz w:val="22"/>
                <w:szCs w:val="22"/>
              </w:rPr>
              <w:t xml:space="preserve">CAPADOCIA </w:t>
            </w:r>
          </w:p>
        </w:tc>
        <w:tc>
          <w:tcPr>
            <w:tcW w:w="3074" w:type="dxa"/>
          </w:tcPr>
          <w:p w14:paraId="599B2595" w14:textId="77777777" w:rsidR="000B7B0F" w:rsidRPr="000B7B0F" w:rsidRDefault="000B7B0F" w:rsidP="000B7B0F">
            <w:pPr>
              <w:rPr>
                <w:sz w:val="22"/>
                <w:szCs w:val="22"/>
              </w:rPr>
            </w:pPr>
            <w:proofErr w:type="spellStart"/>
            <w:r w:rsidRPr="000B7B0F">
              <w:rPr>
                <w:sz w:val="22"/>
                <w:szCs w:val="22"/>
              </w:rPr>
              <w:t>Perissia</w:t>
            </w:r>
            <w:proofErr w:type="spellEnd"/>
          </w:p>
        </w:tc>
      </w:tr>
      <w:tr w:rsidR="000B7B0F" w:rsidRPr="000B7B0F" w14:paraId="0FC46D36" w14:textId="77777777" w:rsidTr="000B7B0F">
        <w:trPr>
          <w:trHeight w:val="246"/>
        </w:trPr>
        <w:tc>
          <w:tcPr>
            <w:tcW w:w="3074" w:type="dxa"/>
          </w:tcPr>
          <w:p w14:paraId="33B394A2" w14:textId="77777777" w:rsidR="000B7B0F" w:rsidRPr="000B7B0F" w:rsidRDefault="000B7B0F" w:rsidP="00B31EDE">
            <w:pPr>
              <w:jc w:val="both"/>
              <w:rPr>
                <w:b/>
                <w:bCs/>
                <w:sz w:val="22"/>
                <w:szCs w:val="22"/>
              </w:rPr>
            </w:pPr>
            <w:r w:rsidRPr="000B7B0F">
              <w:rPr>
                <w:b/>
                <w:bCs/>
                <w:sz w:val="22"/>
                <w:szCs w:val="22"/>
              </w:rPr>
              <w:t xml:space="preserve">PAMUKKALE </w:t>
            </w:r>
          </w:p>
        </w:tc>
        <w:tc>
          <w:tcPr>
            <w:tcW w:w="3074" w:type="dxa"/>
          </w:tcPr>
          <w:p w14:paraId="0B59D170" w14:textId="77777777" w:rsidR="000B7B0F" w:rsidRPr="000B7B0F" w:rsidRDefault="000B7B0F" w:rsidP="000B7B0F">
            <w:pPr>
              <w:rPr>
                <w:sz w:val="22"/>
                <w:szCs w:val="22"/>
              </w:rPr>
            </w:pPr>
            <w:r w:rsidRPr="000B7B0F">
              <w:rPr>
                <w:sz w:val="22"/>
                <w:szCs w:val="22"/>
              </w:rPr>
              <w:t>Richmond</w:t>
            </w:r>
          </w:p>
        </w:tc>
      </w:tr>
      <w:tr w:rsidR="000B7B0F" w:rsidRPr="000B7B0F" w14:paraId="6EE30471" w14:textId="77777777" w:rsidTr="000B7B0F">
        <w:trPr>
          <w:trHeight w:val="262"/>
        </w:trPr>
        <w:tc>
          <w:tcPr>
            <w:tcW w:w="3074" w:type="dxa"/>
          </w:tcPr>
          <w:p w14:paraId="7D9E7AF1" w14:textId="77777777" w:rsidR="000B7B0F" w:rsidRPr="000B7B0F" w:rsidRDefault="000B7B0F" w:rsidP="00B31EDE">
            <w:pPr>
              <w:jc w:val="both"/>
              <w:rPr>
                <w:b/>
                <w:bCs/>
                <w:sz w:val="22"/>
                <w:szCs w:val="22"/>
              </w:rPr>
            </w:pPr>
            <w:r w:rsidRPr="000B7B0F">
              <w:rPr>
                <w:b/>
                <w:bCs/>
                <w:sz w:val="22"/>
                <w:szCs w:val="22"/>
              </w:rPr>
              <w:t xml:space="preserve">KUSADASI </w:t>
            </w:r>
          </w:p>
        </w:tc>
        <w:tc>
          <w:tcPr>
            <w:tcW w:w="3074" w:type="dxa"/>
          </w:tcPr>
          <w:p w14:paraId="43DF76F2" w14:textId="77777777" w:rsidR="000B7B0F" w:rsidRPr="000B7B0F" w:rsidRDefault="000B7B0F" w:rsidP="000B7B0F">
            <w:pPr>
              <w:rPr>
                <w:sz w:val="22"/>
                <w:szCs w:val="22"/>
              </w:rPr>
            </w:pPr>
            <w:r w:rsidRPr="000B7B0F">
              <w:rPr>
                <w:sz w:val="22"/>
                <w:szCs w:val="22"/>
              </w:rPr>
              <w:t>Marina</w:t>
            </w:r>
          </w:p>
        </w:tc>
      </w:tr>
      <w:tr w:rsidR="000B7B0F" w:rsidRPr="000B7B0F" w14:paraId="5FF805A1" w14:textId="77777777" w:rsidTr="000B7B0F">
        <w:trPr>
          <w:trHeight w:val="246"/>
        </w:trPr>
        <w:tc>
          <w:tcPr>
            <w:tcW w:w="3074" w:type="dxa"/>
          </w:tcPr>
          <w:p w14:paraId="162E5DC9" w14:textId="77777777" w:rsidR="000B7B0F" w:rsidRPr="000B7B0F" w:rsidRDefault="000B7B0F" w:rsidP="00B31EDE">
            <w:pPr>
              <w:jc w:val="both"/>
              <w:rPr>
                <w:b/>
                <w:bCs/>
                <w:sz w:val="22"/>
                <w:szCs w:val="22"/>
              </w:rPr>
            </w:pPr>
            <w:r w:rsidRPr="000B7B0F">
              <w:rPr>
                <w:b/>
                <w:bCs/>
                <w:sz w:val="22"/>
                <w:szCs w:val="22"/>
              </w:rPr>
              <w:t xml:space="preserve">DUBAI </w:t>
            </w:r>
          </w:p>
        </w:tc>
        <w:tc>
          <w:tcPr>
            <w:tcW w:w="3074" w:type="dxa"/>
          </w:tcPr>
          <w:p w14:paraId="0BD0AFE1" w14:textId="77777777" w:rsidR="000B7B0F" w:rsidRPr="000B7B0F" w:rsidRDefault="000B7B0F" w:rsidP="000B7B0F">
            <w:pPr>
              <w:rPr>
                <w:sz w:val="22"/>
                <w:szCs w:val="22"/>
              </w:rPr>
            </w:pPr>
            <w:r w:rsidRPr="000B7B0F">
              <w:rPr>
                <w:sz w:val="22"/>
                <w:szCs w:val="22"/>
              </w:rPr>
              <w:t>Asiana</w:t>
            </w:r>
          </w:p>
        </w:tc>
      </w:tr>
    </w:tbl>
    <w:p w14:paraId="2B59E2D8" w14:textId="77777777" w:rsidR="001816A2" w:rsidRDefault="001816A2" w:rsidP="000B7B0F">
      <w:pPr>
        <w:jc w:val="both"/>
        <w:rPr>
          <w:b/>
          <w:bCs/>
          <w:sz w:val="22"/>
          <w:szCs w:val="22"/>
        </w:rPr>
      </w:pPr>
    </w:p>
    <w:p w14:paraId="41C27D6E" w14:textId="77777777" w:rsidR="002701C2" w:rsidRDefault="002701C2" w:rsidP="000B7B0F">
      <w:pPr>
        <w:jc w:val="both"/>
        <w:rPr>
          <w:b/>
          <w:bCs/>
          <w:sz w:val="22"/>
          <w:szCs w:val="22"/>
        </w:rPr>
      </w:pPr>
    </w:p>
    <w:p w14:paraId="15196A20" w14:textId="77777777" w:rsidR="00F428C9" w:rsidRPr="00F428C9" w:rsidRDefault="00F428C9" w:rsidP="00F428C9">
      <w:pPr>
        <w:jc w:val="both"/>
        <w:rPr>
          <w:b/>
          <w:sz w:val="22"/>
          <w:szCs w:val="22"/>
        </w:rPr>
      </w:pPr>
      <w:r w:rsidRPr="00F428C9">
        <w:rPr>
          <w:b/>
          <w:sz w:val="22"/>
          <w:szCs w:val="22"/>
        </w:rPr>
        <w:t>CONDICIONES:</w:t>
      </w:r>
    </w:p>
    <w:p w14:paraId="0B08F7E3" w14:textId="2A9FEEEC" w:rsidR="00F428C9" w:rsidRPr="00F428C9" w:rsidRDefault="00F428C9" w:rsidP="00F428C9">
      <w:pPr>
        <w:pStyle w:val="Prrafodelista"/>
        <w:numPr>
          <w:ilvl w:val="0"/>
          <w:numId w:val="25"/>
        </w:numPr>
        <w:contextualSpacing/>
        <w:jc w:val="both"/>
        <w:rPr>
          <w:sz w:val="22"/>
          <w:szCs w:val="22"/>
        </w:rPr>
      </w:pPr>
      <w:r w:rsidRPr="00F428C9">
        <w:rPr>
          <w:sz w:val="22"/>
          <w:szCs w:val="22"/>
        </w:rPr>
        <w:t xml:space="preserve">Para reservar es necesario un </w:t>
      </w:r>
      <w:r w:rsidRPr="00F428C9">
        <w:rPr>
          <w:b/>
          <w:sz w:val="22"/>
          <w:szCs w:val="22"/>
        </w:rPr>
        <w:t>depósito de USD 1.000</w:t>
      </w:r>
      <w:r w:rsidRPr="00F428C9">
        <w:rPr>
          <w:sz w:val="22"/>
          <w:szCs w:val="22"/>
        </w:rPr>
        <w:t xml:space="preserve"> por persona, sin el depósito no se garantizan las reservas terrestres ni los cupos aéreos.</w:t>
      </w:r>
    </w:p>
    <w:p w14:paraId="721A8406" w14:textId="77777777" w:rsidR="00F428C9" w:rsidRPr="00F428C9" w:rsidRDefault="00F428C9" w:rsidP="00F428C9">
      <w:pPr>
        <w:pStyle w:val="Prrafodelista"/>
        <w:numPr>
          <w:ilvl w:val="0"/>
          <w:numId w:val="25"/>
        </w:numPr>
        <w:contextualSpacing/>
        <w:jc w:val="both"/>
        <w:rPr>
          <w:sz w:val="22"/>
          <w:szCs w:val="22"/>
        </w:rPr>
      </w:pPr>
      <w:r w:rsidRPr="00F428C9">
        <w:rPr>
          <w:sz w:val="22"/>
          <w:szCs w:val="22"/>
        </w:rPr>
        <w:t>Los tiquetes aéreos se deben pagar en Pesos colombianos al tipo de cambio (TRM) del día en que se haga la emisión.</w:t>
      </w:r>
    </w:p>
    <w:p w14:paraId="7E47BBBC" w14:textId="77777777" w:rsidR="00F428C9" w:rsidRPr="00F428C9" w:rsidRDefault="00F428C9" w:rsidP="00F428C9">
      <w:pPr>
        <w:pStyle w:val="Prrafodelista"/>
        <w:numPr>
          <w:ilvl w:val="0"/>
          <w:numId w:val="25"/>
        </w:numPr>
        <w:contextualSpacing/>
        <w:jc w:val="both"/>
        <w:rPr>
          <w:sz w:val="22"/>
          <w:szCs w:val="22"/>
        </w:rPr>
      </w:pPr>
      <w:r w:rsidRPr="00F428C9">
        <w:rPr>
          <w:sz w:val="22"/>
          <w:szCs w:val="22"/>
        </w:rPr>
        <w:t>Los tiquetes aéreos se emiten a través de Giratur 45 días antes de la salida o según sea la indicación de la aerolínea, posterior a las fechas según confirmación los precios pueden variar.</w:t>
      </w:r>
    </w:p>
    <w:p w14:paraId="20FA0852" w14:textId="77777777" w:rsidR="00F428C9" w:rsidRPr="00F428C9" w:rsidRDefault="00F428C9" w:rsidP="00F428C9">
      <w:pPr>
        <w:pStyle w:val="Prrafodelista"/>
        <w:numPr>
          <w:ilvl w:val="0"/>
          <w:numId w:val="25"/>
        </w:numPr>
        <w:contextualSpacing/>
        <w:jc w:val="both"/>
        <w:rPr>
          <w:sz w:val="22"/>
          <w:szCs w:val="22"/>
        </w:rPr>
      </w:pPr>
      <w:r w:rsidRPr="00F428C9">
        <w:rPr>
          <w:sz w:val="22"/>
          <w:szCs w:val="22"/>
        </w:rPr>
        <w:t>Los precios están sujetos a cambio sin previo aviso.</w:t>
      </w:r>
    </w:p>
    <w:p w14:paraId="331DF05B" w14:textId="77777777" w:rsidR="00F428C9" w:rsidRPr="00F428C9" w:rsidRDefault="00F428C9" w:rsidP="00F428C9">
      <w:pPr>
        <w:pStyle w:val="Prrafodelista"/>
        <w:numPr>
          <w:ilvl w:val="0"/>
          <w:numId w:val="25"/>
        </w:numPr>
        <w:contextualSpacing/>
        <w:jc w:val="both"/>
        <w:rPr>
          <w:sz w:val="22"/>
          <w:szCs w:val="22"/>
        </w:rPr>
      </w:pPr>
      <w:r w:rsidRPr="00F428C9">
        <w:rPr>
          <w:sz w:val="22"/>
          <w:szCs w:val="22"/>
        </w:rPr>
        <w:t>Una vez emitidos los tiquetes, estos no son reembolsables.</w:t>
      </w:r>
    </w:p>
    <w:p w14:paraId="1E9AA03D" w14:textId="77777777" w:rsidR="00F428C9" w:rsidRPr="00F428C9" w:rsidRDefault="00F428C9" w:rsidP="00F428C9">
      <w:pPr>
        <w:numPr>
          <w:ilvl w:val="0"/>
          <w:numId w:val="26"/>
        </w:numPr>
        <w:jc w:val="both"/>
        <w:rPr>
          <w:b/>
          <w:bCs/>
          <w:color w:val="000000"/>
          <w:sz w:val="22"/>
          <w:szCs w:val="22"/>
        </w:rPr>
      </w:pPr>
      <w:r w:rsidRPr="00F428C9">
        <w:rPr>
          <w:bCs/>
          <w:color w:val="000000"/>
          <w:sz w:val="22"/>
          <w:szCs w:val="22"/>
        </w:rPr>
        <w:t>La acomodación triple no la recomendamos debido a que la cama adicional es incomoda en algunos hoteles, no son tres camas iguales.</w:t>
      </w:r>
    </w:p>
    <w:p w14:paraId="2D01FB16" w14:textId="77777777" w:rsidR="00F428C9" w:rsidRPr="00F428C9" w:rsidRDefault="00F428C9" w:rsidP="00F428C9">
      <w:pPr>
        <w:numPr>
          <w:ilvl w:val="0"/>
          <w:numId w:val="26"/>
        </w:numPr>
        <w:jc w:val="both"/>
        <w:rPr>
          <w:b/>
          <w:bCs/>
          <w:color w:val="000000"/>
          <w:sz w:val="22"/>
          <w:szCs w:val="22"/>
        </w:rPr>
      </w:pPr>
      <w:r w:rsidRPr="00F428C9">
        <w:rPr>
          <w:bCs/>
          <w:color w:val="000000"/>
          <w:sz w:val="22"/>
          <w:szCs w:val="22"/>
        </w:rPr>
        <w:t>En caso de pérdida de documentos durante el viaje los gastos que se generen por este hecho correrán por cuenta de cada pasajero.</w:t>
      </w:r>
    </w:p>
    <w:p w14:paraId="400A33F0" w14:textId="77777777" w:rsidR="00F428C9" w:rsidRPr="00F428C9" w:rsidRDefault="00F428C9" w:rsidP="00F428C9">
      <w:pPr>
        <w:numPr>
          <w:ilvl w:val="0"/>
          <w:numId w:val="26"/>
        </w:numPr>
        <w:jc w:val="both"/>
        <w:rPr>
          <w:b/>
          <w:bCs/>
          <w:color w:val="000000"/>
          <w:sz w:val="22"/>
          <w:szCs w:val="22"/>
        </w:rPr>
      </w:pPr>
      <w:r w:rsidRPr="00F428C9">
        <w:rPr>
          <w:bCs/>
          <w:color w:val="000000"/>
          <w:sz w:val="22"/>
          <w:szCs w:val="22"/>
        </w:rPr>
        <w:t xml:space="preserve">Las tarifas aéreas son promocionales por lo que no da derecho a reembolso y retracto. </w:t>
      </w:r>
    </w:p>
    <w:p w14:paraId="61910FD6" w14:textId="77777777" w:rsidR="00F428C9" w:rsidRPr="00F428C9" w:rsidRDefault="00F428C9" w:rsidP="000B7B0F">
      <w:pPr>
        <w:jc w:val="both"/>
        <w:rPr>
          <w:b/>
          <w:bCs/>
          <w:sz w:val="22"/>
          <w:szCs w:val="22"/>
        </w:rPr>
      </w:pPr>
    </w:p>
    <w:sectPr w:rsidR="00F428C9" w:rsidRPr="00F428C9"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085441D4"/>
    <w:multiLevelType w:val="hybridMultilevel"/>
    <w:tmpl w:val="5CB61C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3D7A52"/>
    <w:multiLevelType w:val="hybridMultilevel"/>
    <w:tmpl w:val="FD9CED4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DB76B8"/>
    <w:multiLevelType w:val="hybridMultilevel"/>
    <w:tmpl w:val="90C0A3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62016E"/>
    <w:multiLevelType w:val="hybridMultilevel"/>
    <w:tmpl w:val="08840A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C95E1D"/>
    <w:multiLevelType w:val="hybridMultilevel"/>
    <w:tmpl w:val="A220489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0E572D"/>
    <w:multiLevelType w:val="hybridMultilevel"/>
    <w:tmpl w:val="E5F6CCCE"/>
    <w:lvl w:ilvl="0" w:tplc="1A06DCCC">
      <w:start w:val="1"/>
      <w:numFmt w:val="bullet"/>
      <w:pStyle w:val="vinetas"/>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 w15:restartNumberingAfterBreak="0">
    <w:nsid w:val="26460D8C"/>
    <w:multiLevelType w:val="hybridMultilevel"/>
    <w:tmpl w:val="D248BD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487803"/>
    <w:multiLevelType w:val="hybridMultilevel"/>
    <w:tmpl w:val="D2965FE4"/>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15:restartNumberingAfterBreak="0">
    <w:nsid w:val="2A000937"/>
    <w:multiLevelType w:val="hybridMultilevel"/>
    <w:tmpl w:val="4F3866A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CC4CAD"/>
    <w:multiLevelType w:val="hybridMultilevel"/>
    <w:tmpl w:val="802A3846"/>
    <w:lvl w:ilvl="0" w:tplc="4C7CAFE6">
      <w:start w:val="14"/>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490A40AA"/>
    <w:multiLevelType w:val="hybridMultilevel"/>
    <w:tmpl w:val="EBA019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15:restartNumberingAfterBreak="0">
    <w:nsid w:val="4D0D3118"/>
    <w:multiLevelType w:val="hybridMultilevel"/>
    <w:tmpl w:val="5DCCD2B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AE3309"/>
    <w:multiLevelType w:val="hybridMultilevel"/>
    <w:tmpl w:val="469644A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6028D1"/>
    <w:multiLevelType w:val="hybridMultilevel"/>
    <w:tmpl w:val="469A0592"/>
    <w:lvl w:ilvl="0" w:tplc="A544D306">
      <w:numFmt w:val="bullet"/>
      <w:lvlText w:val=""/>
      <w:lvlJc w:val="left"/>
      <w:pPr>
        <w:ind w:left="720" w:hanging="360"/>
      </w:pPr>
      <w:rPr>
        <w:rFonts w:ascii="Symbol" w:eastAsia="Century Gothic"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3B28F2"/>
    <w:multiLevelType w:val="hybridMultilevel"/>
    <w:tmpl w:val="F12267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84F11C4"/>
    <w:multiLevelType w:val="hybridMultilevel"/>
    <w:tmpl w:val="8C5C450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DA41C3"/>
    <w:multiLevelType w:val="hybridMultilevel"/>
    <w:tmpl w:val="4D7011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15:restartNumberingAfterBreak="0">
    <w:nsid w:val="7D156E69"/>
    <w:multiLevelType w:val="hybridMultilevel"/>
    <w:tmpl w:val="06E4A4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17"/>
  </w:num>
  <w:num w:numId="6">
    <w:abstractNumId w:val="15"/>
  </w:num>
  <w:num w:numId="7">
    <w:abstractNumId w:val="14"/>
  </w:num>
  <w:num w:numId="8">
    <w:abstractNumId w:val="4"/>
  </w:num>
  <w:num w:numId="9">
    <w:abstractNumId w:val="7"/>
  </w:num>
  <w:num w:numId="10">
    <w:abstractNumId w:val="0"/>
  </w:num>
  <w:num w:numId="11">
    <w:abstractNumId w:val="22"/>
  </w:num>
  <w:num w:numId="12">
    <w:abstractNumId w:val="2"/>
  </w:num>
  <w:num w:numId="13">
    <w:abstractNumId w:val="16"/>
  </w:num>
  <w:num w:numId="14">
    <w:abstractNumId w:val="5"/>
  </w:num>
  <w:num w:numId="15">
    <w:abstractNumId w:val="11"/>
  </w:num>
  <w:num w:numId="16">
    <w:abstractNumId w:val="9"/>
  </w:num>
  <w:num w:numId="17">
    <w:abstractNumId w:val="10"/>
  </w:num>
  <w:num w:numId="18">
    <w:abstractNumId w:val="1"/>
  </w:num>
  <w:num w:numId="19">
    <w:abstractNumId w:val="19"/>
  </w:num>
  <w:num w:numId="20">
    <w:abstractNumId w:val="18"/>
  </w:num>
  <w:num w:numId="21">
    <w:abstractNumId w:val="6"/>
  </w:num>
  <w:num w:numId="22">
    <w:abstractNumId w:val="8"/>
  </w:num>
  <w:num w:numId="23">
    <w:abstractNumId w:val="21"/>
  </w:num>
  <w:num w:numId="24">
    <w:abstractNumId w:val="23"/>
  </w:num>
  <w:num w:numId="25">
    <w:abstractNumId w:val="2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34"/>
    <w:rsid w:val="00005BC6"/>
    <w:rsid w:val="000165AB"/>
    <w:rsid w:val="00022905"/>
    <w:rsid w:val="00026361"/>
    <w:rsid w:val="0003226E"/>
    <w:rsid w:val="00032A2A"/>
    <w:rsid w:val="0004306C"/>
    <w:rsid w:val="00044075"/>
    <w:rsid w:val="000459C5"/>
    <w:rsid w:val="00046BA8"/>
    <w:rsid w:val="00050551"/>
    <w:rsid w:val="00056C71"/>
    <w:rsid w:val="00057066"/>
    <w:rsid w:val="00057FED"/>
    <w:rsid w:val="00062877"/>
    <w:rsid w:val="00066B9B"/>
    <w:rsid w:val="00066CC6"/>
    <w:rsid w:val="00074FEA"/>
    <w:rsid w:val="00075757"/>
    <w:rsid w:val="00080D88"/>
    <w:rsid w:val="00084769"/>
    <w:rsid w:val="0009235B"/>
    <w:rsid w:val="000B1E33"/>
    <w:rsid w:val="000B21EC"/>
    <w:rsid w:val="000B22D9"/>
    <w:rsid w:val="000B6EBC"/>
    <w:rsid w:val="000B7B0F"/>
    <w:rsid w:val="000C543E"/>
    <w:rsid w:val="000D2908"/>
    <w:rsid w:val="000D65C1"/>
    <w:rsid w:val="000E6AF9"/>
    <w:rsid w:val="00104E29"/>
    <w:rsid w:val="00112B4C"/>
    <w:rsid w:val="001146C8"/>
    <w:rsid w:val="001149EA"/>
    <w:rsid w:val="001156F6"/>
    <w:rsid w:val="00123EA7"/>
    <w:rsid w:val="00136B72"/>
    <w:rsid w:val="00137329"/>
    <w:rsid w:val="00140BC7"/>
    <w:rsid w:val="0014246D"/>
    <w:rsid w:val="00143DCE"/>
    <w:rsid w:val="00144036"/>
    <w:rsid w:val="00144539"/>
    <w:rsid w:val="00147A26"/>
    <w:rsid w:val="00147E4A"/>
    <w:rsid w:val="00156352"/>
    <w:rsid w:val="001816A2"/>
    <w:rsid w:val="001819BB"/>
    <w:rsid w:val="0018227F"/>
    <w:rsid w:val="0018237C"/>
    <w:rsid w:val="001939DB"/>
    <w:rsid w:val="001A3497"/>
    <w:rsid w:val="001A3C33"/>
    <w:rsid w:val="001A68D4"/>
    <w:rsid w:val="001A77D1"/>
    <w:rsid w:val="001B5104"/>
    <w:rsid w:val="001C5B3A"/>
    <w:rsid w:val="001C74DF"/>
    <w:rsid w:val="001D0F31"/>
    <w:rsid w:val="001D58A3"/>
    <w:rsid w:val="001E0D9A"/>
    <w:rsid w:val="001E3416"/>
    <w:rsid w:val="001F0A04"/>
    <w:rsid w:val="001F14DC"/>
    <w:rsid w:val="001F6F2A"/>
    <w:rsid w:val="00203468"/>
    <w:rsid w:val="00207E99"/>
    <w:rsid w:val="00212112"/>
    <w:rsid w:val="002136BC"/>
    <w:rsid w:val="0021457E"/>
    <w:rsid w:val="002200D7"/>
    <w:rsid w:val="002219A8"/>
    <w:rsid w:val="0022459F"/>
    <w:rsid w:val="002333F0"/>
    <w:rsid w:val="0024594F"/>
    <w:rsid w:val="002510F2"/>
    <w:rsid w:val="0025486E"/>
    <w:rsid w:val="00261631"/>
    <w:rsid w:val="002632BF"/>
    <w:rsid w:val="002638CB"/>
    <w:rsid w:val="002662DF"/>
    <w:rsid w:val="002679D7"/>
    <w:rsid w:val="002701C2"/>
    <w:rsid w:val="002733C5"/>
    <w:rsid w:val="00273575"/>
    <w:rsid w:val="00275AD0"/>
    <w:rsid w:val="00275D90"/>
    <w:rsid w:val="00280C87"/>
    <w:rsid w:val="0028477A"/>
    <w:rsid w:val="00284E93"/>
    <w:rsid w:val="00287407"/>
    <w:rsid w:val="002957CA"/>
    <w:rsid w:val="002A56AC"/>
    <w:rsid w:val="002A7EA5"/>
    <w:rsid w:val="002B1214"/>
    <w:rsid w:val="002B18B6"/>
    <w:rsid w:val="002B27C1"/>
    <w:rsid w:val="002C0602"/>
    <w:rsid w:val="002C7E87"/>
    <w:rsid w:val="002D4BAD"/>
    <w:rsid w:val="002D6281"/>
    <w:rsid w:val="002D696F"/>
    <w:rsid w:val="002E4667"/>
    <w:rsid w:val="002E52D9"/>
    <w:rsid w:val="002E68D6"/>
    <w:rsid w:val="002E7A3D"/>
    <w:rsid w:val="00301978"/>
    <w:rsid w:val="0030297D"/>
    <w:rsid w:val="00307077"/>
    <w:rsid w:val="00326685"/>
    <w:rsid w:val="003347CA"/>
    <w:rsid w:val="00341B68"/>
    <w:rsid w:val="00341CEC"/>
    <w:rsid w:val="003451E8"/>
    <w:rsid w:val="00346D34"/>
    <w:rsid w:val="00353CBD"/>
    <w:rsid w:val="003620E7"/>
    <w:rsid w:val="00362DCA"/>
    <w:rsid w:val="00362F3B"/>
    <w:rsid w:val="00366109"/>
    <w:rsid w:val="003708A8"/>
    <w:rsid w:val="003709B1"/>
    <w:rsid w:val="00374F30"/>
    <w:rsid w:val="00375EDF"/>
    <w:rsid w:val="00383094"/>
    <w:rsid w:val="00384369"/>
    <w:rsid w:val="0038615C"/>
    <w:rsid w:val="00386F7C"/>
    <w:rsid w:val="0039521C"/>
    <w:rsid w:val="003A5CA5"/>
    <w:rsid w:val="003B5DCD"/>
    <w:rsid w:val="003C4934"/>
    <w:rsid w:val="003D1810"/>
    <w:rsid w:val="003D4F4C"/>
    <w:rsid w:val="003F0B9E"/>
    <w:rsid w:val="003F715A"/>
    <w:rsid w:val="00400F9E"/>
    <w:rsid w:val="004017DF"/>
    <w:rsid w:val="00417592"/>
    <w:rsid w:val="00417A0C"/>
    <w:rsid w:val="0042491D"/>
    <w:rsid w:val="00430482"/>
    <w:rsid w:val="00434033"/>
    <w:rsid w:val="004420CA"/>
    <w:rsid w:val="00444453"/>
    <w:rsid w:val="00444624"/>
    <w:rsid w:val="00444B22"/>
    <w:rsid w:val="00447AB5"/>
    <w:rsid w:val="00451EDF"/>
    <w:rsid w:val="004754A6"/>
    <w:rsid w:val="00476B48"/>
    <w:rsid w:val="00481450"/>
    <w:rsid w:val="004849FF"/>
    <w:rsid w:val="00485A59"/>
    <w:rsid w:val="00486536"/>
    <w:rsid w:val="004950ED"/>
    <w:rsid w:val="004B089A"/>
    <w:rsid w:val="004B4768"/>
    <w:rsid w:val="004C305E"/>
    <w:rsid w:val="004C5050"/>
    <w:rsid w:val="004C530F"/>
    <w:rsid w:val="004D1A7C"/>
    <w:rsid w:val="004D3C60"/>
    <w:rsid w:val="004D7033"/>
    <w:rsid w:val="004D7CF2"/>
    <w:rsid w:val="004E6A87"/>
    <w:rsid w:val="004E6DD5"/>
    <w:rsid w:val="004F1B0D"/>
    <w:rsid w:val="004F28B1"/>
    <w:rsid w:val="004F515B"/>
    <w:rsid w:val="004F636E"/>
    <w:rsid w:val="004F7B63"/>
    <w:rsid w:val="005030E2"/>
    <w:rsid w:val="00513825"/>
    <w:rsid w:val="0052071C"/>
    <w:rsid w:val="00525156"/>
    <w:rsid w:val="00525EDB"/>
    <w:rsid w:val="00526CC3"/>
    <w:rsid w:val="00531A5F"/>
    <w:rsid w:val="0053277E"/>
    <w:rsid w:val="00550CA1"/>
    <w:rsid w:val="00553AF3"/>
    <w:rsid w:val="00563B6F"/>
    <w:rsid w:val="0058418C"/>
    <w:rsid w:val="00585BF9"/>
    <w:rsid w:val="00586938"/>
    <w:rsid w:val="00587775"/>
    <w:rsid w:val="00587F71"/>
    <w:rsid w:val="00593BE6"/>
    <w:rsid w:val="00597127"/>
    <w:rsid w:val="005B395A"/>
    <w:rsid w:val="005B4405"/>
    <w:rsid w:val="005B4E00"/>
    <w:rsid w:val="005B72E6"/>
    <w:rsid w:val="005D082F"/>
    <w:rsid w:val="005D2210"/>
    <w:rsid w:val="005E0514"/>
    <w:rsid w:val="005F36CD"/>
    <w:rsid w:val="00605EEC"/>
    <w:rsid w:val="00611F6D"/>
    <w:rsid w:val="00614630"/>
    <w:rsid w:val="00626808"/>
    <w:rsid w:val="00627B49"/>
    <w:rsid w:val="00634CE2"/>
    <w:rsid w:val="00642841"/>
    <w:rsid w:val="00647E0F"/>
    <w:rsid w:val="00653783"/>
    <w:rsid w:val="0066130F"/>
    <w:rsid w:val="0068278C"/>
    <w:rsid w:val="00693C08"/>
    <w:rsid w:val="006A2478"/>
    <w:rsid w:val="006A7A33"/>
    <w:rsid w:val="006B62B3"/>
    <w:rsid w:val="006C03D4"/>
    <w:rsid w:val="006C1B1A"/>
    <w:rsid w:val="006C5FA7"/>
    <w:rsid w:val="006C7297"/>
    <w:rsid w:val="006D3F79"/>
    <w:rsid w:val="006D670C"/>
    <w:rsid w:val="006D724E"/>
    <w:rsid w:val="006E00D3"/>
    <w:rsid w:val="00702D11"/>
    <w:rsid w:val="00702F45"/>
    <w:rsid w:val="00710BE3"/>
    <w:rsid w:val="007111C9"/>
    <w:rsid w:val="007207A4"/>
    <w:rsid w:val="00724270"/>
    <w:rsid w:val="00731BDA"/>
    <w:rsid w:val="00731D0A"/>
    <w:rsid w:val="00733CEF"/>
    <w:rsid w:val="00743A67"/>
    <w:rsid w:val="00744F97"/>
    <w:rsid w:val="0074711E"/>
    <w:rsid w:val="00750496"/>
    <w:rsid w:val="00755656"/>
    <w:rsid w:val="00763E18"/>
    <w:rsid w:val="00774A57"/>
    <w:rsid w:val="007817A0"/>
    <w:rsid w:val="00784174"/>
    <w:rsid w:val="00786FD8"/>
    <w:rsid w:val="0079234E"/>
    <w:rsid w:val="00793C74"/>
    <w:rsid w:val="007A1901"/>
    <w:rsid w:val="007A3BDA"/>
    <w:rsid w:val="007B36DE"/>
    <w:rsid w:val="007B3AFA"/>
    <w:rsid w:val="007C4CC4"/>
    <w:rsid w:val="007D097C"/>
    <w:rsid w:val="007D19E5"/>
    <w:rsid w:val="007D3A73"/>
    <w:rsid w:val="007D6C98"/>
    <w:rsid w:val="007D7FD3"/>
    <w:rsid w:val="007F13B7"/>
    <w:rsid w:val="007F29A3"/>
    <w:rsid w:val="007F580A"/>
    <w:rsid w:val="007F5F81"/>
    <w:rsid w:val="007F6DB3"/>
    <w:rsid w:val="008008DC"/>
    <w:rsid w:val="00800C2F"/>
    <w:rsid w:val="008140EB"/>
    <w:rsid w:val="0081467F"/>
    <w:rsid w:val="008275D3"/>
    <w:rsid w:val="008279C0"/>
    <w:rsid w:val="00827F54"/>
    <w:rsid w:val="00830DF2"/>
    <w:rsid w:val="008315ED"/>
    <w:rsid w:val="00831FC7"/>
    <w:rsid w:val="00833ABF"/>
    <w:rsid w:val="00835F05"/>
    <w:rsid w:val="00836329"/>
    <w:rsid w:val="00836C55"/>
    <w:rsid w:val="00843EDA"/>
    <w:rsid w:val="00844D0C"/>
    <w:rsid w:val="00845694"/>
    <w:rsid w:val="00854E4B"/>
    <w:rsid w:val="00857220"/>
    <w:rsid w:val="008601D3"/>
    <w:rsid w:val="00861951"/>
    <w:rsid w:val="00864DD0"/>
    <w:rsid w:val="00867F4D"/>
    <w:rsid w:val="00872C52"/>
    <w:rsid w:val="00880597"/>
    <w:rsid w:val="00887606"/>
    <w:rsid w:val="008877A9"/>
    <w:rsid w:val="0089550B"/>
    <w:rsid w:val="008A0BA4"/>
    <w:rsid w:val="008A0E6E"/>
    <w:rsid w:val="008B3BBC"/>
    <w:rsid w:val="008B6946"/>
    <w:rsid w:val="008C190B"/>
    <w:rsid w:val="008C2FEB"/>
    <w:rsid w:val="008C50A3"/>
    <w:rsid w:val="008C5BF9"/>
    <w:rsid w:val="008D262E"/>
    <w:rsid w:val="008E1A32"/>
    <w:rsid w:val="008E4791"/>
    <w:rsid w:val="008E5738"/>
    <w:rsid w:val="008E7226"/>
    <w:rsid w:val="008E76DC"/>
    <w:rsid w:val="008F03BC"/>
    <w:rsid w:val="008F28A8"/>
    <w:rsid w:val="008F3B34"/>
    <w:rsid w:val="008F44CD"/>
    <w:rsid w:val="00901F51"/>
    <w:rsid w:val="009125A4"/>
    <w:rsid w:val="009229D4"/>
    <w:rsid w:val="00932F63"/>
    <w:rsid w:val="0094271D"/>
    <w:rsid w:val="00946193"/>
    <w:rsid w:val="0095130A"/>
    <w:rsid w:val="00953739"/>
    <w:rsid w:val="00962B61"/>
    <w:rsid w:val="00965643"/>
    <w:rsid w:val="009802D0"/>
    <w:rsid w:val="0098142D"/>
    <w:rsid w:val="00982C3C"/>
    <w:rsid w:val="00982FB2"/>
    <w:rsid w:val="009907EF"/>
    <w:rsid w:val="009A49F3"/>
    <w:rsid w:val="009A64A4"/>
    <w:rsid w:val="009A761E"/>
    <w:rsid w:val="009C14D0"/>
    <w:rsid w:val="009C36BB"/>
    <w:rsid w:val="009C5C4E"/>
    <w:rsid w:val="009C738D"/>
    <w:rsid w:val="009D48AF"/>
    <w:rsid w:val="009D636B"/>
    <w:rsid w:val="009D7445"/>
    <w:rsid w:val="009F1313"/>
    <w:rsid w:val="009F453D"/>
    <w:rsid w:val="009F73B7"/>
    <w:rsid w:val="00A00788"/>
    <w:rsid w:val="00A06F9F"/>
    <w:rsid w:val="00A10C94"/>
    <w:rsid w:val="00A11C61"/>
    <w:rsid w:val="00A17E9E"/>
    <w:rsid w:val="00A21EAA"/>
    <w:rsid w:val="00A26580"/>
    <w:rsid w:val="00A27E10"/>
    <w:rsid w:val="00A30D76"/>
    <w:rsid w:val="00A3240E"/>
    <w:rsid w:val="00A341FA"/>
    <w:rsid w:val="00A3711E"/>
    <w:rsid w:val="00A4597A"/>
    <w:rsid w:val="00A46AEB"/>
    <w:rsid w:val="00A50ACD"/>
    <w:rsid w:val="00A54E8F"/>
    <w:rsid w:val="00A56260"/>
    <w:rsid w:val="00A66767"/>
    <w:rsid w:val="00A7221B"/>
    <w:rsid w:val="00A72627"/>
    <w:rsid w:val="00A7457C"/>
    <w:rsid w:val="00A74C9F"/>
    <w:rsid w:val="00A83E93"/>
    <w:rsid w:val="00A85EC7"/>
    <w:rsid w:val="00A86657"/>
    <w:rsid w:val="00AA2D17"/>
    <w:rsid w:val="00AB5A34"/>
    <w:rsid w:val="00AB7F49"/>
    <w:rsid w:val="00AC17F9"/>
    <w:rsid w:val="00AC3295"/>
    <w:rsid w:val="00AC620B"/>
    <w:rsid w:val="00AD0E0A"/>
    <w:rsid w:val="00AD5BB1"/>
    <w:rsid w:val="00AE0C62"/>
    <w:rsid w:val="00AE1672"/>
    <w:rsid w:val="00AE4E1F"/>
    <w:rsid w:val="00B055A1"/>
    <w:rsid w:val="00B05835"/>
    <w:rsid w:val="00B11756"/>
    <w:rsid w:val="00B1425B"/>
    <w:rsid w:val="00B2416F"/>
    <w:rsid w:val="00B254AC"/>
    <w:rsid w:val="00B4185D"/>
    <w:rsid w:val="00B45CB0"/>
    <w:rsid w:val="00B51E1B"/>
    <w:rsid w:val="00B52B8A"/>
    <w:rsid w:val="00B530EA"/>
    <w:rsid w:val="00B71E15"/>
    <w:rsid w:val="00B72CEA"/>
    <w:rsid w:val="00B735D5"/>
    <w:rsid w:val="00B75223"/>
    <w:rsid w:val="00B80961"/>
    <w:rsid w:val="00B8182B"/>
    <w:rsid w:val="00B822C1"/>
    <w:rsid w:val="00B86EAE"/>
    <w:rsid w:val="00B86F27"/>
    <w:rsid w:val="00B87D05"/>
    <w:rsid w:val="00B95FCF"/>
    <w:rsid w:val="00BA5474"/>
    <w:rsid w:val="00BA5714"/>
    <w:rsid w:val="00BA6822"/>
    <w:rsid w:val="00BB1D04"/>
    <w:rsid w:val="00BB47A8"/>
    <w:rsid w:val="00BC5190"/>
    <w:rsid w:val="00BD0099"/>
    <w:rsid w:val="00BD56E3"/>
    <w:rsid w:val="00BE7126"/>
    <w:rsid w:val="00BF0F0E"/>
    <w:rsid w:val="00BF3B44"/>
    <w:rsid w:val="00BF4CB9"/>
    <w:rsid w:val="00BF667D"/>
    <w:rsid w:val="00C02BD8"/>
    <w:rsid w:val="00C1282B"/>
    <w:rsid w:val="00C1328C"/>
    <w:rsid w:val="00C20A72"/>
    <w:rsid w:val="00C21088"/>
    <w:rsid w:val="00C212A1"/>
    <w:rsid w:val="00C23AA1"/>
    <w:rsid w:val="00C25900"/>
    <w:rsid w:val="00C260C7"/>
    <w:rsid w:val="00C27F00"/>
    <w:rsid w:val="00C3176A"/>
    <w:rsid w:val="00C412DA"/>
    <w:rsid w:val="00C521D9"/>
    <w:rsid w:val="00C53D8A"/>
    <w:rsid w:val="00C54606"/>
    <w:rsid w:val="00C55C0C"/>
    <w:rsid w:val="00C61749"/>
    <w:rsid w:val="00C81BF2"/>
    <w:rsid w:val="00C82796"/>
    <w:rsid w:val="00C85771"/>
    <w:rsid w:val="00C93E7A"/>
    <w:rsid w:val="00C97C1A"/>
    <w:rsid w:val="00CA25B5"/>
    <w:rsid w:val="00CB054E"/>
    <w:rsid w:val="00CB4324"/>
    <w:rsid w:val="00CC33C1"/>
    <w:rsid w:val="00CC4039"/>
    <w:rsid w:val="00CD1027"/>
    <w:rsid w:val="00CD12A7"/>
    <w:rsid w:val="00CF1477"/>
    <w:rsid w:val="00CF1B79"/>
    <w:rsid w:val="00CF43D1"/>
    <w:rsid w:val="00CF4930"/>
    <w:rsid w:val="00D0017B"/>
    <w:rsid w:val="00D029D2"/>
    <w:rsid w:val="00D04A4D"/>
    <w:rsid w:val="00D140DE"/>
    <w:rsid w:val="00D238AA"/>
    <w:rsid w:val="00D2609E"/>
    <w:rsid w:val="00D26648"/>
    <w:rsid w:val="00D3329C"/>
    <w:rsid w:val="00D360AC"/>
    <w:rsid w:val="00D37D18"/>
    <w:rsid w:val="00D43030"/>
    <w:rsid w:val="00D4358D"/>
    <w:rsid w:val="00D435AF"/>
    <w:rsid w:val="00D47A38"/>
    <w:rsid w:val="00D52C36"/>
    <w:rsid w:val="00D7055A"/>
    <w:rsid w:val="00D70F1A"/>
    <w:rsid w:val="00D75D2B"/>
    <w:rsid w:val="00D77124"/>
    <w:rsid w:val="00D81F5D"/>
    <w:rsid w:val="00D82912"/>
    <w:rsid w:val="00D836C5"/>
    <w:rsid w:val="00D876A8"/>
    <w:rsid w:val="00D91C4F"/>
    <w:rsid w:val="00D9307B"/>
    <w:rsid w:val="00D97B29"/>
    <w:rsid w:val="00DA13AA"/>
    <w:rsid w:val="00DB0D43"/>
    <w:rsid w:val="00DB6395"/>
    <w:rsid w:val="00DB677E"/>
    <w:rsid w:val="00DB6E1E"/>
    <w:rsid w:val="00DC59EB"/>
    <w:rsid w:val="00DD0BF0"/>
    <w:rsid w:val="00DD231A"/>
    <w:rsid w:val="00DD3839"/>
    <w:rsid w:val="00DD6AE0"/>
    <w:rsid w:val="00DE2979"/>
    <w:rsid w:val="00DE3AE5"/>
    <w:rsid w:val="00DE7ECA"/>
    <w:rsid w:val="00DF5DF8"/>
    <w:rsid w:val="00DF7222"/>
    <w:rsid w:val="00DF7AD8"/>
    <w:rsid w:val="00E00AC7"/>
    <w:rsid w:val="00E04311"/>
    <w:rsid w:val="00E11061"/>
    <w:rsid w:val="00E11B1C"/>
    <w:rsid w:val="00E1701F"/>
    <w:rsid w:val="00E217B0"/>
    <w:rsid w:val="00E34C60"/>
    <w:rsid w:val="00E37BA1"/>
    <w:rsid w:val="00E4471F"/>
    <w:rsid w:val="00E472FB"/>
    <w:rsid w:val="00E479A5"/>
    <w:rsid w:val="00E52234"/>
    <w:rsid w:val="00E624E3"/>
    <w:rsid w:val="00E66CD4"/>
    <w:rsid w:val="00E95B54"/>
    <w:rsid w:val="00E96EF4"/>
    <w:rsid w:val="00E974DF"/>
    <w:rsid w:val="00E976C5"/>
    <w:rsid w:val="00E97894"/>
    <w:rsid w:val="00E97E76"/>
    <w:rsid w:val="00EA0FAA"/>
    <w:rsid w:val="00EA15E6"/>
    <w:rsid w:val="00EA2881"/>
    <w:rsid w:val="00EA47D1"/>
    <w:rsid w:val="00EB38C8"/>
    <w:rsid w:val="00EB50DC"/>
    <w:rsid w:val="00EC1977"/>
    <w:rsid w:val="00EC2DF4"/>
    <w:rsid w:val="00EC7C27"/>
    <w:rsid w:val="00ED35FA"/>
    <w:rsid w:val="00EE3C32"/>
    <w:rsid w:val="00EE5BA3"/>
    <w:rsid w:val="00EE5FC7"/>
    <w:rsid w:val="00EF0022"/>
    <w:rsid w:val="00EF2F2A"/>
    <w:rsid w:val="00EF5C5F"/>
    <w:rsid w:val="00F0241A"/>
    <w:rsid w:val="00F027B0"/>
    <w:rsid w:val="00F02B58"/>
    <w:rsid w:val="00F04E99"/>
    <w:rsid w:val="00F07132"/>
    <w:rsid w:val="00F071E7"/>
    <w:rsid w:val="00F1047F"/>
    <w:rsid w:val="00F1427C"/>
    <w:rsid w:val="00F14280"/>
    <w:rsid w:val="00F2462A"/>
    <w:rsid w:val="00F261B6"/>
    <w:rsid w:val="00F3287A"/>
    <w:rsid w:val="00F428C9"/>
    <w:rsid w:val="00F454DF"/>
    <w:rsid w:val="00F51ACB"/>
    <w:rsid w:val="00F53ABE"/>
    <w:rsid w:val="00F54B2C"/>
    <w:rsid w:val="00F60507"/>
    <w:rsid w:val="00F60EB5"/>
    <w:rsid w:val="00F629BD"/>
    <w:rsid w:val="00F6796A"/>
    <w:rsid w:val="00F7386E"/>
    <w:rsid w:val="00F74963"/>
    <w:rsid w:val="00F830B1"/>
    <w:rsid w:val="00F83570"/>
    <w:rsid w:val="00F83FA2"/>
    <w:rsid w:val="00F84891"/>
    <w:rsid w:val="00F862C8"/>
    <w:rsid w:val="00F86D0A"/>
    <w:rsid w:val="00F90EA6"/>
    <w:rsid w:val="00F94A20"/>
    <w:rsid w:val="00F95501"/>
    <w:rsid w:val="00F97D7E"/>
    <w:rsid w:val="00FB0E3C"/>
    <w:rsid w:val="00FB44B3"/>
    <w:rsid w:val="00FB4A76"/>
    <w:rsid w:val="00FC573E"/>
    <w:rsid w:val="00FC5EF2"/>
    <w:rsid w:val="00FD2519"/>
    <w:rsid w:val="00FD5B34"/>
    <w:rsid w:val="00FE04E3"/>
    <w:rsid w:val="00FE4803"/>
    <w:rsid w:val="00FE71B2"/>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AEFC0"/>
  <w15:docId w15:val="{9E699E78-2AE6-4F4D-9909-BBEB12DE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02B58"/>
    <w:rPr>
      <w:rFonts w:ascii="Calibri" w:hAnsi="Calibri" w:cs="Calibri"/>
      <w:lang w:eastAsia="en-US"/>
    </w:rPr>
  </w:style>
  <w:style w:type="paragraph" w:styleId="Prrafodelista">
    <w:name w:val="List Paragraph"/>
    <w:basedOn w:val="Normal"/>
    <w:uiPriority w:val="99"/>
    <w:qFormat/>
    <w:rsid w:val="00C93E7A"/>
    <w:pPr>
      <w:ind w:left="720"/>
    </w:pPr>
  </w:style>
  <w:style w:type="paragraph" w:customStyle="1" w:styleId="Default">
    <w:name w:val="Default"/>
    <w:uiPriority w:val="99"/>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3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paragraph" w:styleId="NormalWeb">
    <w:name w:val="Normal (Web)"/>
    <w:basedOn w:val="Normal"/>
    <w:uiPriority w:val="99"/>
    <w:semiHidden/>
    <w:unhideWhenUsed/>
    <w:rsid w:val="00BA6822"/>
    <w:pPr>
      <w:spacing w:before="100" w:beforeAutospacing="1" w:after="100" w:afterAutospacing="1"/>
    </w:pPr>
    <w:rPr>
      <w:lang w:val="es-CO" w:eastAsia="es-CO"/>
    </w:rPr>
  </w:style>
  <w:style w:type="paragraph" w:customStyle="1" w:styleId="dias">
    <w:name w:val="dias"/>
    <w:basedOn w:val="Normal"/>
    <w:link w:val="diasCar"/>
    <w:qFormat/>
    <w:rsid w:val="00084769"/>
    <w:pPr>
      <w:spacing w:before="240" w:line="120" w:lineRule="atLeast"/>
    </w:pPr>
    <w:rPr>
      <w:rFonts w:ascii="Calibri" w:eastAsia="Century Gothic" w:hAnsi="Calibri" w:cs="Calibri"/>
      <w:b/>
      <w:bCs/>
      <w:caps/>
      <w:color w:val="000000"/>
      <w:lang w:val="es-CO" w:eastAsia="en-US" w:bidi="hi-IN"/>
    </w:rPr>
  </w:style>
  <w:style w:type="character" w:customStyle="1" w:styleId="diasCar">
    <w:name w:val="dias Car"/>
    <w:link w:val="dias"/>
    <w:rsid w:val="00084769"/>
    <w:rPr>
      <w:rFonts w:ascii="Calibri" w:eastAsia="Century Gothic" w:hAnsi="Calibri" w:cs="Calibri"/>
      <w:b/>
      <w:bCs/>
      <w:caps/>
      <w:color w:val="000000"/>
      <w:sz w:val="24"/>
      <w:szCs w:val="24"/>
      <w:lang w:eastAsia="en-US" w:bidi="hi-IN"/>
    </w:rPr>
  </w:style>
  <w:style w:type="character" w:customStyle="1" w:styleId="itinerarioCar">
    <w:name w:val="itinerario Car"/>
    <w:link w:val="itinerario"/>
    <w:locked/>
    <w:rsid w:val="00084769"/>
    <w:rPr>
      <w:rFonts w:ascii="Calibri" w:hAnsi="Calibri" w:cs="Calibri"/>
      <w:color w:val="000000"/>
    </w:rPr>
  </w:style>
  <w:style w:type="paragraph" w:customStyle="1" w:styleId="itinerario">
    <w:name w:val="itinerario"/>
    <w:link w:val="itinerarioCar"/>
    <w:qFormat/>
    <w:rsid w:val="00084769"/>
    <w:pPr>
      <w:spacing w:line="0" w:lineRule="atLeast"/>
      <w:jc w:val="both"/>
    </w:pPr>
    <w:rPr>
      <w:rFonts w:ascii="Calibri" w:hAnsi="Calibri" w:cs="Calibri"/>
      <w:color w:val="000000"/>
    </w:rPr>
  </w:style>
  <w:style w:type="paragraph" w:customStyle="1" w:styleId="m8850141250840551801gmail-dias">
    <w:name w:val="m_8850141250840551801gmail-dias"/>
    <w:basedOn w:val="Normal"/>
    <w:rsid w:val="00084769"/>
    <w:pPr>
      <w:spacing w:before="100" w:beforeAutospacing="1" w:after="100" w:afterAutospacing="1"/>
    </w:pPr>
    <w:rPr>
      <w:lang w:val="es-CO" w:eastAsia="es-CO"/>
    </w:rPr>
  </w:style>
  <w:style w:type="paragraph" w:customStyle="1" w:styleId="m8850141250840551801gmail-itinerario">
    <w:name w:val="m_8850141250840551801gmail-itinerario"/>
    <w:basedOn w:val="Normal"/>
    <w:rsid w:val="00084769"/>
    <w:pPr>
      <w:spacing w:before="100" w:beforeAutospacing="1" w:after="100" w:afterAutospacing="1"/>
    </w:pPr>
    <w:rPr>
      <w:lang w:val="es-CO" w:eastAsia="es-CO"/>
    </w:rPr>
  </w:style>
  <w:style w:type="character" w:customStyle="1" w:styleId="m8850141250840551801gmail-diascar">
    <w:name w:val="m_8850141250840551801gmail-diascar"/>
    <w:basedOn w:val="Fuentedeprrafopredeter"/>
    <w:rsid w:val="00084769"/>
  </w:style>
  <w:style w:type="paragraph" w:styleId="HTMLconformatoprevio">
    <w:name w:val="HTML Preformatted"/>
    <w:basedOn w:val="Normal"/>
    <w:link w:val="HTMLconformatoprevioCar"/>
    <w:uiPriority w:val="99"/>
    <w:semiHidden/>
    <w:unhideWhenUsed/>
    <w:rsid w:val="00EC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EC7C27"/>
    <w:rPr>
      <w:rFonts w:ascii="Courier New" w:hAnsi="Courier New" w:cs="Courier New"/>
      <w:sz w:val="20"/>
      <w:szCs w:val="20"/>
    </w:rPr>
  </w:style>
  <w:style w:type="character" w:styleId="CdigoHTML">
    <w:name w:val="HTML Code"/>
    <w:basedOn w:val="Fuentedeprrafopredeter"/>
    <w:uiPriority w:val="99"/>
    <w:semiHidden/>
    <w:unhideWhenUsed/>
    <w:rsid w:val="00EC7C27"/>
    <w:rPr>
      <w:rFonts w:ascii="Courier New" w:eastAsia="Times New Roman" w:hAnsi="Courier New" w:cs="Courier New"/>
      <w:sz w:val="20"/>
      <w:szCs w:val="20"/>
    </w:rPr>
  </w:style>
  <w:style w:type="paragraph" w:customStyle="1" w:styleId="vinetas">
    <w:name w:val="vinetas"/>
    <w:basedOn w:val="Prrafodelista"/>
    <w:link w:val="vinetasCar"/>
    <w:qFormat/>
    <w:rsid w:val="00710BE3"/>
    <w:pPr>
      <w:numPr>
        <w:numId w:val="9"/>
      </w:numPr>
      <w:spacing w:before="40" w:after="40" w:line="0" w:lineRule="atLeast"/>
      <w:ind w:left="714" w:hanging="357"/>
      <w:contextualSpacing/>
    </w:pPr>
    <w:rPr>
      <w:rFonts w:ascii="Calibri" w:eastAsiaTheme="minorHAnsi" w:hAnsi="Calibri" w:cs="Calibri"/>
      <w:color w:val="000000" w:themeColor="text1"/>
      <w:sz w:val="22"/>
      <w:szCs w:val="22"/>
      <w:lang w:val="es-CO" w:eastAsia="en-US" w:bidi="hi-IN"/>
    </w:rPr>
  </w:style>
  <w:style w:type="character" w:customStyle="1" w:styleId="vinetasCar">
    <w:name w:val="vinetas Car"/>
    <w:basedOn w:val="Fuentedeprrafopredeter"/>
    <w:link w:val="vinetas"/>
    <w:rsid w:val="00710BE3"/>
    <w:rPr>
      <w:rFonts w:ascii="Calibri" w:eastAsiaTheme="minorHAnsi" w:hAnsi="Calibri" w:cs="Calibri"/>
      <w:color w:val="000000" w:themeColor="text1"/>
      <w:lang w:eastAsia="en-US" w:bidi="hi-IN"/>
    </w:rPr>
  </w:style>
  <w:style w:type="paragraph" w:customStyle="1" w:styleId="subtitulo1">
    <w:name w:val="subtitulo 1"/>
    <w:basedOn w:val="dias"/>
    <w:link w:val="subtitulo1Car"/>
    <w:qFormat/>
    <w:rsid w:val="00710BE3"/>
    <w:pPr>
      <w:jc w:val="center"/>
    </w:pPr>
    <w:rPr>
      <w:rFonts w:eastAsiaTheme="minorHAnsi"/>
      <w:caps w:val="0"/>
      <w:color w:val="000000" w:themeColor="text1"/>
      <w:sz w:val="40"/>
      <w:szCs w:val="40"/>
    </w:rPr>
  </w:style>
  <w:style w:type="character" w:customStyle="1" w:styleId="subtitulo1Car">
    <w:name w:val="subtitulo 1 Car"/>
    <w:basedOn w:val="diasCar"/>
    <w:link w:val="subtitulo1"/>
    <w:rsid w:val="00710BE3"/>
    <w:rPr>
      <w:rFonts w:ascii="Calibri" w:eastAsiaTheme="minorHAnsi" w:hAnsi="Calibri" w:cs="Calibri"/>
      <w:b/>
      <w:bCs/>
      <w:caps w:val="0"/>
      <w:color w:val="000000" w:themeColor="text1"/>
      <w:sz w:val="40"/>
      <w:szCs w:val="40"/>
      <w:lang w:eastAsia="en-US" w:bidi="hi-IN"/>
    </w:rPr>
  </w:style>
  <w:style w:type="paragraph" w:customStyle="1" w:styleId="tituloprograma">
    <w:name w:val="titulo programa"/>
    <w:basedOn w:val="Normal"/>
    <w:link w:val="tituloprogramaCar"/>
    <w:qFormat/>
    <w:rsid w:val="00BF4CB9"/>
    <w:pPr>
      <w:spacing w:before="40" w:after="40" w:line="0" w:lineRule="atLeast"/>
      <w:jc w:val="center"/>
    </w:pPr>
    <w:rPr>
      <w:rFonts w:ascii="Calibri" w:eastAsiaTheme="minorHAnsi" w:hAnsi="Calibri" w:cs="Calibri"/>
      <w:b/>
      <w:bCs/>
      <w:color w:val="000000" w:themeColor="text1"/>
      <w:sz w:val="64"/>
      <w:szCs w:val="64"/>
      <w:lang w:val="es-CO" w:eastAsia="en-US" w:bidi="hi-IN"/>
    </w:rPr>
  </w:style>
  <w:style w:type="character" w:customStyle="1" w:styleId="tituloprogramaCar">
    <w:name w:val="titulo programa Car"/>
    <w:basedOn w:val="Fuentedeprrafopredeter"/>
    <w:link w:val="tituloprograma"/>
    <w:rsid w:val="00BF4CB9"/>
    <w:rPr>
      <w:rFonts w:ascii="Calibri" w:eastAsiaTheme="minorHAnsi" w:hAnsi="Calibri" w:cs="Calibri"/>
      <w:b/>
      <w:bCs/>
      <w:color w:val="000000" w:themeColor="text1"/>
      <w:sz w:val="64"/>
      <w:szCs w:val="6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723140272">
      <w:bodyDiv w:val="1"/>
      <w:marLeft w:val="0"/>
      <w:marRight w:val="0"/>
      <w:marTop w:val="0"/>
      <w:marBottom w:val="0"/>
      <w:divBdr>
        <w:top w:val="none" w:sz="0" w:space="0" w:color="auto"/>
        <w:left w:val="none" w:sz="0" w:space="0" w:color="auto"/>
        <w:bottom w:val="none" w:sz="0" w:space="0" w:color="auto"/>
        <w:right w:val="none" w:sz="0" w:space="0" w:color="auto"/>
      </w:divBdr>
    </w:div>
    <w:div w:id="941687533">
      <w:bodyDiv w:val="1"/>
      <w:marLeft w:val="0"/>
      <w:marRight w:val="0"/>
      <w:marTop w:val="0"/>
      <w:marBottom w:val="0"/>
      <w:divBdr>
        <w:top w:val="none" w:sz="0" w:space="0" w:color="auto"/>
        <w:left w:val="none" w:sz="0" w:space="0" w:color="auto"/>
        <w:bottom w:val="none" w:sz="0" w:space="0" w:color="auto"/>
        <w:right w:val="none" w:sz="0" w:space="0" w:color="auto"/>
      </w:divBdr>
    </w:div>
    <w:div w:id="1029456337">
      <w:bodyDiv w:val="1"/>
      <w:marLeft w:val="0"/>
      <w:marRight w:val="0"/>
      <w:marTop w:val="0"/>
      <w:marBottom w:val="0"/>
      <w:divBdr>
        <w:top w:val="none" w:sz="0" w:space="0" w:color="auto"/>
        <w:left w:val="none" w:sz="0" w:space="0" w:color="auto"/>
        <w:bottom w:val="none" w:sz="0" w:space="0" w:color="auto"/>
        <w:right w:val="none" w:sz="0" w:space="0" w:color="auto"/>
      </w:divBdr>
    </w:div>
    <w:div w:id="1041516943">
      <w:bodyDiv w:val="1"/>
      <w:marLeft w:val="0"/>
      <w:marRight w:val="0"/>
      <w:marTop w:val="0"/>
      <w:marBottom w:val="0"/>
      <w:divBdr>
        <w:top w:val="none" w:sz="0" w:space="0" w:color="auto"/>
        <w:left w:val="none" w:sz="0" w:space="0" w:color="auto"/>
        <w:bottom w:val="none" w:sz="0" w:space="0" w:color="auto"/>
        <w:right w:val="none" w:sz="0" w:space="0" w:color="auto"/>
      </w:divBdr>
    </w:div>
    <w:div w:id="1044675204">
      <w:bodyDiv w:val="1"/>
      <w:marLeft w:val="0"/>
      <w:marRight w:val="0"/>
      <w:marTop w:val="0"/>
      <w:marBottom w:val="0"/>
      <w:divBdr>
        <w:top w:val="none" w:sz="0" w:space="0" w:color="auto"/>
        <w:left w:val="none" w:sz="0" w:space="0" w:color="auto"/>
        <w:bottom w:val="none" w:sz="0" w:space="0" w:color="auto"/>
        <w:right w:val="none" w:sz="0" w:space="0" w:color="auto"/>
      </w:divBdr>
    </w:div>
    <w:div w:id="1113326540">
      <w:bodyDiv w:val="1"/>
      <w:marLeft w:val="0"/>
      <w:marRight w:val="0"/>
      <w:marTop w:val="0"/>
      <w:marBottom w:val="0"/>
      <w:divBdr>
        <w:top w:val="none" w:sz="0" w:space="0" w:color="auto"/>
        <w:left w:val="none" w:sz="0" w:space="0" w:color="auto"/>
        <w:bottom w:val="none" w:sz="0" w:space="0" w:color="auto"/>
        <w:right w:val="none" w:sz="0" w:space="0" w:color="auto"/>
      </w:divBdr>
    </w:div>
    <w:div w:id="1204095252">
      <w:bodyDiv w:val="1"/>
      <w:marLeft w:val="0"/>
      <w:marRight w:val="0"/>
      <w:marTop w:val="0"/>
      <w:marBottom w:val="0"/>
      <w:divBdr>
        <w:top w:val="none" w:sz="0" w:space="0" w:color="auto"/>
        <w:left w:val="none" w:sz="0" w:space="0" w:color="auto"/>
        <w:bottom w:val="none" w:sz="0" w:space="0" w:color="auto"/>
        <w:right w:val="none" w:sz="0" w:space="0" w:color="auto"/>
      </w:divBdr>
    </w:div>
    <w:div w:id="1485315706">
      <w:bodyDiv w:val="1"/>
      <w:marLeft w:val="0"/>
      <w:marRight w:val="0"/>
      <w:marTop w:val="0"/>
      <w:marBottom w:val="0"/>
      <w:divBdr>
        <w:top w:val="none" w:sz="0" w:space="0" w:color="auto"/>
        <w:left w:val="none" w:sz="0" w:space="0" w:color="auto"/>
        <w:bottom w:val="none" w:sz="0" w:space="0" w:color="auto"/>
        <w:right w:val="none" w:sz="0" w:space="0" w:color="auto"/>
      </w:divBdr>
    </w:div>
    <w:div w:id="1766345081">
      <w:bodyDiv w:val="1"/>
      <w:marLeft w:val="0"/>
      <w:marRight w:val="0"/>
      <w:marTop w:val="0"/>
      <w:marBottom w:val="0"/>
      <w:divBdr>
        <w:top w:val="none" w:sz="0" w:space="0" w:color="auto"/>
        <w:left w:val="none" w:sz="0" w:space="0" w:color="auto"/>
        <w:bottom w:val="none" w:sz="0" w:space="0" w:color="auto"/>
        <w:right w:val="none" w:sz="0" w:space="0" w:color="auto"/>
      </w:divBdr>
    </w:div>
    <w:div w:id="18451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subject/>
  <dc:creator>Contabilidad</dc:creator>
  <cp:keywords/>
  <dc:description/>
  <cp:lastModifiedBy>Sub Dirección</cp:lastModifiedBy>
  <cp:revision>2</cp:revision>
  <cp:lastPrinted>2019-12-27T20:06:00Z</cp:lastPrinted>
  <dcterms:created xsi:type="dcterms:W3CDTF">2021-12-21T03:59:00Z</dcterms:created>
  <dcterms:modified xsi:type="dcterms:W3CDTF">2021-12-21T03:59:00Z</dcterms:modified>
</cp:coreProperties>
</file>