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03D4" w14:textId="06B0D502" w:rsidR="0095507F" w:rsidRPr="009E55B2" w:rsidRDefault="007760B9" w:rsidP="00A825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s-ES"/>
        </w:rPr>
        <w:t>MARRUECOS IMPERIAL EN PRIVADO</w:t>
      </w:r>
    </w:p>
    <w:p w14:paraId="388D95E8" w14:textId="6A6FC08B" w:rsidR="00A82521" w:rsidRPr="009E55B2" w:rsidRDefault="00A82521" w:rsidP="00A8252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9E55B2">
        <w:rPr>
          <w:rFonts w:ascii="Times New Roman" w:hAnsi="Times New Roman" w:cs="Times New Roman"/>
          <w:b/>
          <w:bCs/>
          <w:lang w:val="es-ES"/>
        </w:rPr>
        <w:t>Visitando:</w:t>
      </w:r>
      <w:r w:rsidR="00952E0C">
        <w:rPr>
          <w:rFonts w:ascii="Times New Roman" w:hAnsi="Times New Roman" w:cs="Times New Roman"/>
          <w:b/>
          <w:bCs/>
          <w:lang w:val="es-ES"/>
        </w:rPr>
        <w:t xml:space="preserve"> Casablanca, </w:t>
      </w:r>
      <w:r w:rsidR="00D50A10">
        <w:rPr>
          <w:rFonts w:ascii="Times New Roman" w:hAnsi="Times New Roman" w:cs="Times New Roman"/>
          <w:b/>
          <w:bCs/>
          <w:lang w:val="es-ES"/>
        </w:rPr>
        <w:t xml:space="preserve">Meknes, Fez, </w:t>
      </w:r>
      <w:proofErr w:type="spellStart"/>
      <w:r w:rsidR="00D50A10">
        <w:rPr>
          <w:rFonts w:ascii="Times New Roman" w:hAnsi="Times New Roman" w:cs="Times New Roman"/>
          <w:b/>
          <w:bCs/>
          <w:lang w:val="es-ES"/>
        </w:rPr>
        <w:t>Volubilis</w:t>
      </w:r>
      <w:proofErr w:type="spellEnd"/>
      <w:r w:rsidR="00D50A10">
        <w:rPr>
          <w:rFonts w:ascii="Times New Roman" w:hAnsi="Times New Roman" w:cs="Times New Roman"/>
          <w:b/>
          <w:bCs/>
          <w:lang w:val="es-ES"/>
        </w:rPr>
        <w:t xml:space="preserve">, Rabat, Marrakech y </w:t>
      </w:r>
      <w:proofErr w:type="spellStart"/>
      <w:r w:rsidR="00D50A10">
        <w:rPr>
          <w:rFonts w:ascii="Times New Roman" w:hAnsi="Times New Roman" w:cs="Times New Roman"/>
          <w:b/>
          <w:bCs/>
          <w:lang w:val="es-ES"/>
        </w:rPr>
        <w:t>Agafay</w:t>
      </w:r>
      <w:proofErr w:type="spellEnd"/>
      <w:r w:rsidR="00D50A10">
        <w:rPr>
          <w:rFonts w:ascii="Times New Roman" w:hAnsi="Times New Roman" w:cs="Times New Roman"/>
          <w:b/>
          <w:bCs/>
          <w:lang w:val="es-ES"/>
        </w:rPr>
        <w:t>.</w:t>
      </w:r>
    </w:p>
    <w:p w14:paraId="73201429" w14:textId="23C0D1F2" w:rsidR="00A82521" w:rsidRDefault="008147A6" w:rsidP="00A8252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es-ES"/>
        </w:rPr>
      </w:pPr>
      <w:r w:rsidRPr="008147A6">
        <w:rPr>
          <w:rFonts w:ascii="Times New Roman" w:hAnsi="Times New Roman" w:cs="Times New Roman"/>
          <w:b/>
          <w:bCs/>
          <w:lang w:val="es-ES"/>
        </w:rPr>
        <w:t>*</w:t>
      </w:r>
      <w:r w:rsidRPr="008147A6">
        <w:rPr>
          <w:rFonts w:ascii="Times New Roman" w:hAnsi="Times New Roman" w:cs="Times New Roman"/>
          <w:b/>
          <w:bCs/>
          <w:u w:val="single"/>
          <w:lang w:val="es-ES"/>
        </w:rPr>
        <w:t>C</w:t>
      </w:r>
      <w:r w:rsidR="00ED1A2F" w:rsidRPr="0021390B">
        <w:rPr>
          <w:rFonts w:ascii="Times New Roman" w:hAnsi="Times New Roman" w:cs="Times New Roman"/>
          <w:b/>
          <w:bCs/>
          <w:u w:val="single"/>
          <w:lang w:val="es-ES"/>
        </w:rPr>
        <w:t xml:space="preserve">on </w:t>
      </w:r>
      <w:r w:rsidR="00ED1A2F" w:rsidRPr="0021390B">
        <w:rPr>
          <w:rFonts w:ascii="Times New Roman" w:hAnsi="Times New Roman" w:cs="Times New Roman"/>
          <w:b/>
          <w:bCs/>
          <w:u w:val="single"/>
          <w:lang w:val="es-ES"/>
        </w:rPr>
        <w:t>vehículo de lujo y chófer privado</w:t>
      </w:r>
      <w:r w:rsidRPr="008147A6">
        <w:rPr>
          <w:rFonts w:ascii="Times New Roman" w:hAnsi="Times New Roman" w:cs="Times New Roman"/>
          <w:b/>
          <w:bCs/>
          <w:lang w:val="es-ES"/>
        </w:rPr>
        <w:t>*</w:t>
      </w:r>
    </w:p>
    <w:p w14:paraId="59092765" w14:textId="4F3944D4" w:rsidR="0021390B" w:rsidRPr="0021390B" w:rsidRDefault="0021390B" w:rsidP="00A8252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es-ES"/>
        </w:rPr>
      </w:pPr>
      <w:r w:rsidRPr="009E55B2">
        <w:rPr>
          <w:rFonts w:ascii="Times New Roman" w:hAnsi="Times New Roman" w:cs="Times New Roman"/>
          <w:b/>
          <w:bCs/>
          <w:lang w:val="es-ES"/>
        </w:rPr>
        <w:t xml:space="preserve">8 </w:t>
      </w:r>
      <w:proofErr w:type="gramStart"/>
      <w:r w:rsidRPr="009E55B2">
        <w:rPr>
          <w:rFonts w:ascii="Times New Roman" w:hAnsi="Times New Roman" w:cs="Times New Roman"/>
          <w:b/>
          <w:bCs/>
          <w:lang w:val="es-ES"/>
        </w:rPr>
        <w:t>Días</w:t>
      </w:r>
      <w:proofErr w:type="gramEnd"/>
      <w:r w:rsidRPr="009E55B2">
        <w:rPr>
          <w:rFonts w:ascii="Times New Roman" w:hAnsi="Times New Roman" w:cs="Times New Roman"/>
          <w:b/>
          <w:bCs/>
          <w:lang w:val="es-ES"/>
        </w:rPr>
        <w:t xml:space="preserve"> / 7 Noches</w:t>
      </w:r>
    </w:p>
    <w:p w14:paraId="1E21CCF5" w14:textId="77777777" w:rsidR="00E7480E" w:rsidRPr="009E55B2" w:rsidRDefault="00E7480E" w:rsidP="00A8252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14C544A1" w14:textId="77777777" w:rsidR="0095739B" w:rsidRPr="009E55B2" w:rsidRDefault="0095739B" w:rsidP="00A8252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173F866A" w14:textId="77777777" w:rsidR="00A56C3B" w:rsidRPr="009E55B2" w:rsidRDefault="00A56C3B" w:rsidP="00E7480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1C8D04C" w14:textId="4CE33A8D" w:rsidR="00E7480E" w:rsidRPr="009E55B2" w:rsidRDefault="00625F85" w:rsidP="00E7480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Salidas diarias desde Casablanca </w:t>
      </w:r>
    </w:p>
    <w:p w14:paraId="741C2B5F" w14:textId="375E3AE9" w:rsidR="00E7480E" w:rsidRPr="009E55B2" w:rsidRDefault="00E7480E" w:rsidP="00E7480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9E55B2">
        <w:rPr>
          <w:rFonts w:ascii="Times New Roman" w:hAnsi="Times New Roman" w:cs="Times New Roman"/>
          <w:b/>
          <w:bCs/>
          <w:lang w:val="es-ES"/>
        </w:rPr>
        <w:t xml:space="preserve">Vigencia: </w:t>
      </w:r>
      <w:r w:rsidR="00625F85">
        <w:rPr>
          <w:rFonts w:ascii="Times New Roman" w:hAnsi="Times New Roman" w:cs="Times New Roman"/>
          <w:b/>
          <w:bCs/>
          <w:lang w:val="es-ES"/>
        </w:rPr>
        <w:t>del 1 de marzo al 31 de octubre de 2.024</w:t>
      </w:r>
    </w:p>
    <w:p w14:paraId="67048029" w14:textId="77777777" w:rsidR="0095739B" w:rsidRDefault="0095739B" w:rsidP="00E748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lang w:val="es-ES"/>
        </w:rPr>
      </w:pPr>
    </w:p>
    <w:p w14:paraId="36629308" w14:textId="77777777" w:rsidR="00A41FF9" w:rsidRPr="009E55B2" w:rsidRDefault="00A41FF9" w:rsidP="00E748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lang w:val="es-ES"/>
        </w:rPr>
      </w:pPr>
    </w:p>
    <w:p w14:paraId="78C018F9" w14:textId="475CB109" w:rsidR="0095739B" w:rsidRDefault="0095739B" w:rsidP="0095739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9E55B2">
        <w:rPr>
          <w:rFonts w:ascii="Times New Roman" w:hAnsi="Times New Roman" w:cs="Times New Roman"/>
          <w:b/>
          <w:bCs/>
          <w:lang w:val="es-ES"/>
        </w:rPr>
        <w:t>ITINERARIO</w:t>
      </w:r>
    </w:p>
    <w:p w14:paraId="400BE490" w14:textId="77777777" w:rsidR="00467D52" w:rsidRDefault="00467D52" w:rsidP="0095739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5D387302" w14:textId="294BE62B" w:rsidR="00467D52" w:rsidRP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  <w:r w:rsidRPr="00467D52">
        <w:rPr>
          <w:rFonts w:ascii="Times New Roman" w:hAnsi="Times New Roman" w:cs="Times New Roman"/>
          <w:b/>
          <w:bCs/>
          <w:lang w:val="es-CO"/>
        </w:rPr>
        <w:t>DÍA 1. CASABLANCA</w:t>
      </w:r>
    </w:p>
    <w:p w14:paraId="0FCC0E12" w14:textId="0643120D" w:rsidR="00467D52" w:rsidRDefault="00467D52" w:rsidP="00467D52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 w:rsidRPr="00467D52">
        <w:rPr>
          <w:rFonts w:ascii="Times New Roman" w:hAnsi="Times New Roman" w:cs="Times New Roman"/>
          <w:lang w:val="es-CO"/>
        </w:rPr>
        <w:t>Llegada al aeropuerto de Casablanca y traslado con asistencia al hotel</w:t>
      </w:r>
      <w:r w:rsidR="00F15D6F">
        <w:rPr>
          <w:rFonts w:ascii="Times New Roman" w:hAnsi="Times New Roman" w:cs="Times New Roman"/>
          <w:lang w:val="es-CO"/>
        </w:rPr>
        <w:t xml:space="preserve"> </w:t>
      </w:r>
      <w:r w:rsidRPr="00467D52">
        <w:rPr>
          <w:rFonts w:ascii="Times New Roman" w:hAnsi="Times New Roman" w:cs="Times New Roman"/>
          <w:lang w:val="es-CO"/>
        </w:rPr>
        <w:t xml:space="preserve">para la cena </w:t>
      </w:r>
      <w:r w:rsidR="00C42594">
        <w:rPr>
          <w:rFonts w:ascii="Times New Roman" w:hAnsi="Times New Roman" w:cs="Times New Roman"/>
          <w:lang w:val="es-CO"/>
        </w:rPr>
        <w:t xml:space="preserve">opcional </w:t>
      </w:r>
      <w:r w:rsidRPr="00467D52">
        <w:rPr>
          <w:rFonts w:ascii="Times New Roman" w:hAnsi="Times New Roman" w:cs="Times New Roman"/>
          <w:lang w:val="es-CO"/>
        </w:rPr>
        <w:t>y alojamiento.</w:t>
      </w:r>
    </w:p>
    <w:p w14:paraId="7C0310E9" w14:textId="77777777" w:rsidR="00F15D6F" w:rsidRP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14:paraId="2244950B" w14:textId="28E7EFD3" w:rsidR="00467D52" w:rsidRP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  <w:r w:rsidRPr="00467D52">
        <w:rPr>
          <w:rFonts w:ascii="Times New Roman" w:hAnsi="Times New Roman" w:cs="Times New Roman"/>
          <w:b/>
          <w:bCs/>
          <w:lang w:val="es-CO"/>
        </w:rPr>
        <w:t>DÍA 2. CASABLANCA – MEKNES – FEZ (320 KM)</w:t>
      </w:r>
    </w:p>
    <w:p w14:paraId="25F8FF76" w14:textId="5D913823" w:rsid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Desayuno. </w:t>
      </w:r>
      <w:r w:rsidR="00467D52" w:rsidRPr="00467D52">
        <w:rPr>
          <w:rFonts w:ascii="Times New Roman" w:hAnsi="Times New Roman" w:cs="Times New Roman"/>
          <w:lang w:val="es-CO"/>
        </w:rPr>
        <w:t>Visita de la capital económica del país: el Mercado Central, el distrito</w:t>
      </w:r>
      <w:r>
        <w:rPr>
          <w:rFonts w:ascii="Times New Roman" w:hAnsi="Times New Roman" w:cs="Times New Roman"/>
          <w:lang w:val="es-CO"/>
        </w:rPr>
        <w:t xml:space="preserve"> </w:t>
      </w:r>
      <w:proofErr w:type="spellStart"/>
      <w:r w:rsidR="00467D52" w:rsidRPr="00467D52">
        <w:rPr>
          <w:rFonts w:ascii="Times New Roman" w:hAnsi="Times New Roman" w:cs="Times New Roman"/>
          <w:lang w:val="es-CO"/>
        </w:rPr>
        <w:t>Habous</w:t>
      </w:r>
      <w:proofErr w:type="spellEnd"/>
      <w:r w:rsidR="00467D52" w:rsidRPr="00467D52">
        <w:rPr>
          <w:rFonts w:ascii="Times New Roman" w:hAnsi="Times New Roman" w:cs="Times New Roman"/>
          <w:lang w:val="es-CO"/>
        </w:rPr>
        <w:t>, el Palacio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Real y la Plaza Mohamed V, el área residencial de</w:t>
      </w:r>
      <w:r>
        <w:rPr>
          <w:rFonts w:ascii="Times New Roman" w:hAnsi="Times New Roman" w:cs="Times New Roman"/>
          <w:lang w:val="es-CO"/>
        </w:rPr>
        <w:t xml:space="preserve"> </w:t>
      </w:r>
      <w:proofErr w:type="spellStart"/>
      <w:r w:rsidR="00467D52" w:rsidRPr="00467D52">
        <w:rPr>
          <w:rFonts w:ascii="Times New Roman" w:hAnsi="Times New Roman" w:cs="Times New Roman"/>
          <w:lang w:val="es-CO"/>
        </w:rPr>
        <w:t>Anfa</w:t>
      </w:r>
      <w:proofErr w:type="spellEnd"/>
      <w:r w:rsidR="00467D52" w:rsidRPr="00467D52">
        <w:rPr>
          <w:rFonts w:ascii="Times New Roman" w:hAnsi="Times New Roman" w:cs="Times New Roman"/>
          <w:lang w:val="es-CO"/>
        </w:rPr>
        <w:t xml:space="preserve"> y la zona exterior de la Mezquita de Hassan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II. Almuerzo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opcional. A continuación, salida hacia Fez. Cena opcional.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Alojamiento.</w:t>
      </w:r>
    </w:p>
    <w:p w14:paraId="16905E87" w14:textId="77777777" w:rsidR="00F15D6F" w:rsidRP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14:paraId="5C6D1839" w14:textId="4EEB3B4A" w:rsidR="00467D52" w:rsidRP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  <w:r w:rsidRPr="00467D52">
        <w:rPr>
          <w:rFonts w:ascii="Times New Roman" w:hAnsi="Times New Roman" w:cs="Times New Roman"/>
          <w:b/>
          <w:bCs/>
          <w:lang w:val="es-CO"/>
        </w:rPr>
        <w:t>DÍA 3.</w:t>
      </w:r>
      <w:r>
        <w:rPr>
          <w:rFonts w:ascii="Times New Roman" w:hAnsi="Times New Roman" w:cs="Times New Roman"/>
          <w:b/>
          <w:bCs/>
          <w:lang w:val="es-CO"/>
        </w:rPr>
        <w:t xml:space="preserve"> </w:t>
      </w:r>
      <w:r w:rsidRPr="00467D52">
        <w:rPr>
          <w:rFonts w:ascii="Times New Roman" w:hAnsi="Times New Roman" w:cs="Times New Roman"/>
          <w:b/>
          <w:bCs/>
          <w:lang w:val="es-CO"/>
        </w:rPr>
        <w:t>FEZ</w:t>
      </w:r>
    </w:p>
    <w:p w14:paraId="55F534C3" w14:textId="3F1FE260" w:rsid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Desayuno. </w:t>
      </w:r>
      <w:r w:rsidR="00467D52" w:rsidRPr="00467D52">
        <w:rPr>
          <w:rFonts w:ascii="Times New Roman" w:hAnsi="Times New Roman" w:cs="Times New Roman"/>
          <w:lang w:val="es-CO"/>
        </w:rPr>
        <w:t>Todo el día estará dedicado a conocer la capital espiritual: la Medina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Medieval con su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“</w:t>
      </w:r>
      <w:proofErr w:type="spellStart"/>
      <w:r w:rsidR="00467D52" w:rsidRPr="00467D52">
        <w:rPr>
          <w:rFonts w:ascii="Times New Roman" w:hAnsi="Times New Roman" w:cs="Times New Roman"/>
          <w:lang w:val="es-CO"/>
        </w:rPr>
        <w:t>Attarine</w:t>
      </w:r>
      <w:proofErr w:type="spellEnd"/>
      <w:r w:rsidR="00467D52" w:rsidRPr="00467D52">
        <w:rPr>
          <w:rFonts w:ascii="Times New Roman" w:hAnsi="Times New Roman" w:cs="Times New Roman"/>
          <w:lang w:val="es-CO"/>
        </w:rPr>
        <w:t xml:space="preserve"> y Bou </w:t>
      </w:r>
      <w:proofErr w:type="spellStart"/>
      <w:r w:rsidR="00467D52" w:rsidRPr="00467D52">
        <w:rPr>
          <w:rFonts w:ascii="Times New Roman" w:hAnsi="Times New Roman" w:cs="Times New Roman"/>
          <w:lang w:val="es-CO"/>
        </w:rPr>
        <w:t>Anania</w:t>
      </w:r>
      <w:proofErr w:type="spellEnd"/>
      <w:r w:rsidR="00467D52" w:rsidRPr="00467D52">
        <w:rPr>
          <w:rFonts w:ascii="Times New Roman" w:hAnsi="Times New Roman" w:cs="Times New Roman"/>
          <w:lang w:val="es-CO"/>
        </w:rPr>
        <w:t xml:space="preserve"> Medersas”, la fuente</w:t>
      </w:r>
      <w:r>
        <w:rPr>
          <w:rFonts w:ascii="Times New Roman" w:hAnsi="Times New Roman" w:cs="Times New Roman"/>
          <w:lang w:val="es-CO"/>
        </w:rPr>
        <w:t xml:space="preserve"> </w:t>
      </w:r>
      <w:proofErr w:type="spellStart"/>
      <w:r w:rsidR="00467D52" w:rsidRPr="00467D52">
        <w:rPr>
          <w:rFonts w:ascii="Times New Roman" w:hAnsi="Times New Roman" w:cs="Times New Roman"/>
          <w:lang w:val="es-CO"/>
        </w:rPr>
        <w:t>Nejjarine</w:t>
      </w:r>
      <w:proofErr w:type="spellEnd"/>
      <w:r w:rsidR="00467D52" w:rsidRPr="00467D52">
        <w:rPr>
          <w:rFonts w:ascii="Times New Roman" w:hAnsi="Times New Roman" w:cs="Times New Roman"/>
          <w:lang w:val="es-CO"/>
        </w:rPr>
        <w:t xml:space="preserve">, el Mausoleo de Moulay </w:t>
      </w:r>
      <w:proofErr w:type="spellStart"/>
      <w:r w:rsidR="00467D52" w:rsidRPr="00467D52">
        <w:rPr>
          <w:rFonts w:ascii="Times New Roman" w:hAnsi="Times New Roman" w:cs="Times New Roman"/>
          <w:lang w:val="es-CO"/>
        </w:rPr>
        <w:t>Idriss</w:t>
      </w:r>
      <w:proofErr w:type="spellEnd"/>
      <w:r w:rsidR="00467D52" w:rsidRPr="00467D52">
        <w:rPr>
          <w:rFonts w:ascii="Times New Roman" w:hAnsi="Times New Roman" w:cs="Times New Roman"/>
          <w:lang w:val="es-CO"/>
        </w:rPr>
        <w:t xml:space="preserve"> y la Mezquita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 xml:space="preserve">de </w:t>
      </w:r>
      <w:proofErr w:type="spellStart"/>
      <w:r w:rsidR="00467D52" w:rsidRPr="00467D52">
        <w:rPr>
          <w:rFonts w:ascii="Times New Roman" w:hAnsi="Times New Roman" w:cs="Times New Roman"/>
          <w:lang w:val="es-CO"/>
        </w:rPr>
        <w:t>Karaouine</w:t>
      </w:r>
      <w:proofErr w:type="spellEnd"/>
      <w:r w:rsidR="00467D52" w:rsidRPr="00467D52">
        <w:rPr>
          <w:rFonts w:ascii="Times New Roman" w:hAnsi="Times New Roman" w:cs="Times New Roman"/>
          <w:lang w:val="es-CO"/>
        </w:rPr>
        <w:t>,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visita exterior solamente. Almuerzo típico opcional en un restaurante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local en el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corazón de la Medina. En la tarde, visita de los zocos y de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 xml:space="preserve">Fez </w:t>
      </w:r>
      <w:proofErr w:type="spellStart"/>
      <w:r w:rsidR="00467D52" w:rsidRPr="00467D52">
        <w:rPr>
          <w:rFonts w:ascii="Times New Roman" w:hAnsi="Times New Roman" w:cs="Times New Roman"/>
          <w:lang w:val="es-CO"/>
        </w:rPr>
        <w:t>Jdid</w:t>
      </w:r>
      <w:proofErr w:type="spellEnd"/>
      <w:r w:rsidR="00467D52" w:rsidRPr="00467D52">
        <w:rPr>
          <w:rFonts w:ascii="Times New Roman" w:hAnsi="Times New Roman" w:cs="Times New Roman"/>
          <w:lang w:val="es-CO"/>
        </w:rPr>
        <w:t>. Cena opcional. Alojamiento.</w:t>
      </w:r>
    </w:p>
    <w:p w14:paraId="34311AAD" w14:textId="77777777" w:rsidR="00F15D6F" w:rsidRP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14:paraId="3AF5FE3F" w14:textId="5694F552" w:rsidR="00467D52" w:rsidRP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  <w:r w:rsidRPr="00467D52">
        <w:rPr>
          <w:rFonts w:ascii="Times New Roman" w:hAnsi="Times New Roman" w:cs="Times New Roman"/>
          <w:b/>
          <w:bCs/>
          <w:lang w:val="es-CO"/>
        </w:rPr>
        <w:t>DÍA 4. FEZ - VOLUBILIS – MEKNES – RABAT</w:t>
      </w:r>
    </w:p>
    <w:p w14:paraId="696C550F" w14:textId="40B4A52B" w:rsid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Desayuno. </w:t>
      </w:r>
      <w:r w:rsidR="00467D52" w:rsidRPr="00467D52">
        <w:rPr>
          <w:rFonts w:ascii="Times New Roman" w:hAnsi="Times New Roman" w:cs="Times New Roman"/>
          <w:lang w:val="es-CO"/>
        </w:rPr>
        <w:t>Salida hacia Meknes parando en ruta en la ciudad sagrada del Moulay</w:t>
      </w:r>
      <w:r>
        <w:rPr>
          <w:rFonts w:ascii="Times New Roman" w:hAnsi="Times New Roman" w:cs="Times New Roman"/>
          <w:lang w:val="es-CO"/>
        </w:rPr>
        <w:t xml:space="preserve"> </w:t>
      </w:r>
      <w:proofErr w:type="spellStart"/>
      <w:r w:rsidR="00467D52" w:rsidRPr="00467D52">
        <w:rPr>
          <w:rFonts w:ascii="Times New Roman" w:hAnsi="Times New Roman" w:cs="Times New Roman"/>
          <w:lang w:val="es-CO"/>
        </w:rPr>
        <w:t>idriss</w:t>
      </w:r>
      <w:proofErr w:type="spellEnd"/>
      <w:r w:rsidR="00467D52" w:rsidRPr="00467D52">
        <w:rPr>
          <w:rFonts w:ascii="Times New Roman" w:hAnsi="Times New Roman" w:cs="Times New Roman"/>
          <w:lang w:val="es-CO"/>
        </w:rPr>
        <w:t xml:space="preserve"> para visitar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 xml:space="preserve">las ruinas romanas de </w:t>
      </w:r>
      <w:proofErr w:type="spellStart"/>
      <w:r w:rsidR="00467D52" w:rsidRPr="00467D52">
        <w:rPr>
          <w:rFonts w:ascii="Times New Roman" w:hAnsi="Times New Roman" w:cs="Times New Roman"/>
          <w:lang w:val="es-CO"/>
        </w:rPr>
        <w:t>Volubilis</w:t>
      </w:r>
      <w:proofErr w:type="spellEnd"/>
      <w:r w:rsidR="00467D52" w:rsidRPr="00467D52">
        <w:rPr>
          <w:rFonts w:ascii="Times New Roman" w:hAnsi="Times New Roman" w:cs="Times New Roman"/>
          <w:lang w:val="es-CO"/>
        </w:rPr>
        <w:t>. Continuación hacia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 xml:space="preserve">Meknes, la ciudad </w:t>
      </w:r>
      <w:proofErr w:type="spellStart"/>
      <w:r w:rsidR="00467D52" w:rsidRPr="00467D52">
        <w:rPr>
          <w:rFonts w:ascii="Times New Roman" w:hAnsi="Times New Roman" w:cs="Times New Roman"/>
          <w:lang w:val="es-CO"/>
        </w:rPr>
        <w:t>Ismailiana</w:t>
      </w:r>
      <w:proofErr w:type="spellEnd"/>
      <w:r w:rsidR="00467D52" w:rsidRPr="00467D52">
        <w:rPr>
          <w:rFonts w:ascii="Times New Roman" w:hAnsi="Times New Roman" w:cs="Times New Roman"/>
          <w:lang w:val="es-CO"/>
        </w:rPr>
        <w:t>. Almuerzo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opcional. Visita de esta ciudad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imperial con sus murallas, más de 40 kilómetros, lo que le hace la más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extensa del reino. Visita de los establos reales accediendo por la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 xml:space="preserve">puerta de </w:t>
      </w:r>
      <w:proofErr w:type="spellStart"/>
      <w:r w:rsidR="00467D52" w:rsidRPr="00467D52">
        <w:rPr>
          <w:rFonts w:ascii="Times New Roman" w:hAnsi="Times New Roman" w:cs="Times New Roman"/>
          <w:lang w:val="es-CO"/>
        </w:rPr>
        <w:t>Bab</w:t>
      </w:r>
      <w:proofErr w:type="spellEnd"/>
      <w:r w:rsidR="00467D52" w:rsidRPr="00467D52">
        <w:rPr>
          <w:rFonts w:ascii="Times New Roman" w:hAnsi="Times New Roman" w:cs="Times New Roman"/>
          <w:lang w:val="es-CO"/>
        </w:rPr>
        <w:t xml:space="preserve"> el </w:t>
      </w:r>
      <w:proofErr w:type="spellStart"/>
      <w:r w:rsidR="00467D52" w:rsidRPr="00467D52">
        <w:rPr>
          <w:rFonts w:ascii="Times New Roman" w:hAnsi="Times New Roman" w:cs="Times New Roman"/>
          <w:lang w:val="es-CO"/>
        </w:rPr>
        <w:t>Mansour</w:t>
      </w:r>
      <w:proofErr w:type="spellEnd"/>
      <w:r w:rsidR="00467D52" w:rsidRPr="00467D52">
        <w:rPr>
          <w:rFonts w:ascii="Times New Roman" w:hAnsi="Times New Roman" w:cs="Times New Roman"/>
          <w:lang w:val="es-CO"/>
        </w:rPr>
        <w:t>, y el barrio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judío. Después saldremos hacia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Rabat. Cena opcional. Alojamiento.</w:t>
      </w:r>
    </w:p>
    <w:p w14:paraId="15F78063" w14:textId="77777777" w:rsidR="00F15D6F" w:rsidRP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14:paraId="7C08212C" w14:textId="02A70CF8" w:rsidR="00467D52" w:rsidRP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  <w:r w:rsidRPr="00467D52">
        <w:rPr>
          <w:rFonts w:ascii="Times New Roman" w:hAnsi="Times New Roman" w:cs="Times New Roman"/>
          <w:b/>
          <w:bCs/>
          <w:lang w:val="es-CO"/>
        </w:rPr>
        <w:t>DÍA 5. RABAT – MARRAKECH</w:t>
      </w:r>
    </w:p>
    <w:p w14:paraId="3F76F83C" w14:textId="4E0ED14D" w:rsid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Desayuno. </w:t>
      </w:r>
      <w:r w:rsidR="00467D52" w:rsidRPr="00467D52">
        <w:rPr>
          <w:rFonts w:ascii="Times New Roman" w:hAnsi="Times New Roman" w:cs="Times New Roman"/>
          <w:lang w:val="es-CO"/>
        </w:rPr>
        <w:t>Visita de la capital administrativa y oficial de Marruecos para conocer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el Palacio Real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(</w:t>
      </w:r>
      <w:proofErr w:type="spellStart"/>
      <w:r w:rsidR="00467D52" w:rsidRPr="00467D52">
        <w:rPr>
          <w:rFonts w:ascii="Times New Roman" w:hAnsi="Times New Roman" w:cs="Times New Roman"/>
          <w:lang w:val="es-CO"/>
        </w:rPr>
        <w:t>Mechouar</w:t>
      </w:r>
      <w:proofErr w:type="spellEnd"/>
      <w:r w:rsidR="00467D52" w:rsidRPr="00467D52">
        <w:rPr>
          <w:rFonts w:ascii="Times New Roman" w:hAnsi="Times New Roman" w:cs="Times New Roman"/>
          <w:lang w:val="es-CO"/>
        </w:rPr>
        <w:t>), el Mausoleo de Mohamed V y la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Mezquita de la Torre Hassan para continuar tras el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almuerzo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(opcional) hacia Marrakech. Llegada. Cena opcional. Alojamiento en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hotel.</w:t>
      </w:r>
    </w:p>
    <w:p w14:paraId="2F1A3EED" w14:textId="77777777" w:rsidR="00F15D6F" w:rsidRP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14:paraId="521DE0E0" w14:textId="0971C74F" w:rsidR="00467D52" w:rsidRP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  <w:r w:rsidRPr="00467D52">
        <w:rPr>
          <w:rFonts w:ascii="Times New Roman" w:hAnsi="Times New Roman" w:cs="Times New Roman"/>
          <w:b/>
          <w:bCs/>
          <w:lang w:val="es-CO"/>
        </w:rPr>
        <w:t>DÍA 6.</w:t>
      </w:r>
      <w:r>
        <w:rPr>
          <w:rFonts w:ascii="Times New Roman" w:hAnsi="Times New Roman" w:cs="Times New Roman"/>
          <w:b/>
          <w:bCs/>
          <w:lang w:val="es-CO"/>
        </w:rPr>
        <w:t xml:space="preserve"> </w:t>
      </w:r>
      <w:r w:rsidRPr="00467D52">
        <w:rPr>
          <w:rFonts w:ascii="Times New Roman" w:hAnsi="Times New Roman" w:cs="Times New Roman"/>
          <w:b/>
          <w:bCs/>
          <w:lang w:val="es-CO"/>
        </w:rPr>
        <w:t>MARRAKECH</w:t>
      </w:r>
    </w:p>
    <w:p w14:paraId="5954E4DB" w14:textId="715BB568" w:rsid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Desayuno. </w:t>
      </w:r>
      <w:r w:rsidR="00467D52" w:rsidRPr="00467D52">
        <w:rPr>
          <w:rFonts w:ascii="Times New Roman" w:hAnsi="Times New Roman" w:cs="Times New Roman"/>
          <w:lang w:val="es-CO"/>
        </w:rPr>
        <w:t>Visita de todo el día de la segunda población más antigua de las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ciudades imperiales,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también llamada “La Ciudad Roja”. Conoceremos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los Jardines de la Menara, el Palacio Bahía, la</w:t>
      </w:r>
      <w:r>
        <w:rPr>
          <w:rFonts w:ascii="Times New Roman" w:hAnsi="Times New Roman" w:cs="Times New Roman"/>
          <w:lang w:val="es-CO"/>
        </w:rPr>
        <w:t xml:space="preserve"> </w:t>
      </w:r>
      <w:proofErr w:type="spellStart"/>
      <w:r w:rsidR="00467D52" w:rsidRPr="00467D52">
        <w:rPr>
          <w:rFonts w:ascii="Times New Roman" w:hAnsi="Times New Roman" w:cs="Times New Roman"/>
          <w:lang w:val="es-CO"/>
        </w:rPr>
        <w:t>Koutubia</w:t>
      </w:r>
      <w:proofErr w:type="spellEnd"/>
      <w:r w:rsidR="00467D52" w:rsidRPr="00467D52">
        <w:rPr>
          <w:rFonts w:ascii="Times New Roman" w:hAnsi="Times New Roman" w:cs="Times New Roman"/>
          <w:lang w:val="es-CO"/>
        </w:rPr>
        <w:t xml:space="preserve"> y el Museo Dar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si Said. Almuerzo opcional. Por la tarde, visita de los zocos y barrios de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 xml:space="preserve">artesanos. Llegaremos a la famosa Plaza de </w:t>
      </w:r>
      <w:proofErr w:type="spellStart"/>
      <w:r w:rsidR="00467D52" w:rsidRPr="00467D52">
        <w:rPr>
          <w:rFonts w:ascii="Times New Roman" w:hAnsi="Times New Roman" w:cs="Times New Roman"/>
          <w:lang w:val="es-CO"/>
        </w:rPr>
        <w:t>Jemaa</w:t>
      </w:r>
      <w:proofErr w:type="spellEnd"/>
      <w:r w:rsidR="00467D52" w:rsidRPr="00467D52">
        <w:rPr>
          <w:rFonts w:ascii="Times New Roman" w:hAnsi="Times New Roman" w:cs="Times New Roman"/>
          <w:lang w:val="es-CO"/>
        </w:rPr>
        <w:t xml:space="preserve"> el </w:t>
      </w:r>
      <w:proofErr w:type="spellStart"/>
      <w:r w:rsidR="00467D52" w:rsidRPr="00467D52">
        <w:rPr>
          <w:rFonts w:ascii="Times New Roman" w:hAnsi="Times New Roman" w:cs="Times New Roman"/>
          <w:lang w:val="es-CO"/>
        </w:rPr>
        <w:t>Fna</w:t>
      </w:r>
      <w:proofErr w:type="spellEnd"/>
      <w:r w:rsidR="00467D52" w:rsidRPr="00467D52">
        <w:rPr>
          <w:rFonts w:ascii="Times New Roman" w:hAnsi="Times New Roman" w:cs="Times New Roman"/>
          <w:lang w:val="es-CO"/>
        </w:rPr>
        <w:t xml:space="preserve"> con su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permanente ambiente. Cena opcional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con espectáculo. Alojamiento</w:t>
      </w:r>
      <w:r>
        <w:rPr>
          <w:rFonts w:ascii="Times New Roman" w:hAnsi="Times New Roman" w:cs="Times New Roman"/>
          <w:lang w:val="es-CO"/>
        </w:rPr>
        <w:t xml:space="preserve"> </w:t>
      </w:r>
      <w:r w:rsidR="00467D52" w:rsidRPr="00467D52">
        <w:rPr>
          <w:rFonts w:ascii="Times New Roman" w:hAnsi="Times New Roman" w:cs="Times New Roman"/>
          <w:lang w:val="es-CO"/>
        </w:rPr>
        <w:t>en hotel.</w:t>
      </w:r>
    </w:p>
    <w:p w14:paraId="704136BA" w14:textId="77777777" w:rsidR="00F15D6F" w:rsidRP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14:paraId="28DC8BEA" w14:textId="1E045E87" w:rsidR="00467D52" w:rsidRPr="00467D52" w:rsidRDefault="00F15D6F" w:rsidP="00467D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  <w:r w:rsidRPr="00467D52">
        <w:rPr>
          <w:rFonts w:ascii="Times New Roman" w:hAnsi="Times New Roman" w:cs="Times New Roman"/>
          <w:b/>
          <w:bCs/>
          <w:lang w:val="es-CO"/>
        </w:rPr>
        <w:t>DAY 7:</w:t>
      </w:r>
      <w:r>
        <w:rPr>
          <w:rFonts w:ascii="Times New Roman" w:hAnsi="Times New Roman" w:cs="Times New Roman"/>
          <w:b/>
          <w:bCs/>
          <w:lang w:val="es-CO"/>
        </w:rPr>
        <w:t xml:space="preserve"> </w:t>
      </w:r>
      <w:r w:rsidRPr="00467D52">
        <w:rPr>
          <w:rFonts w:ascii="Times New Roman" w:hAnsi="Times New Roman" w:cs="Times New Roman"/>
          <w:b/>
          <w:bCs/>
          <w:lang w:val="es-CO"/>
        </w:rPr>
        <w:t>MARRAKECH – AGAFAY</w:t>
      </w:r>
    </w:p>
    <w:p w14:paraId="458E0178" w14:textId="6DFFA439" w:rsidR="009B1027" w:rsidRDefault="00467D52" w:rsidP="00467D52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 w:rsidRPr="00467D52">
        <w:rPr>
          <w:rFonts w:ascii="Times New Roman" w:hAnsi="Times New Roman" w:cs="Times New Roman"/>
          <w:lang w:val="es-CO"/>
        </w:rPr>
        <w:t>Después de un desayuno relajado, salida hacia el desierto de piedra</w:t>
      </w:r>
      <w:r w:rsidR="009B1027">
        <w:rPr>
          <w:rFonts w:ascii="Times New Roman" w:hAnsi="Times New Roman" w:cs="Times New Roman"/>
          <w:lang w:val="es-CO"/>
        </w:rPr>
        <w:t xml:space="preserve"> </w:t>
      </w:r>
      <w:r w:rsidRPr="00467D52">
        <w:rPr>
          <w:rFonts w:ascii="Times New Roman" w:hAnsi="Times New Roman" w:cs="Times New Roman"/>
          <w:lang w:val="es-CO"/>
        </w:rPr>
        <w:t xml:space="preserve">de </w:t>
      </w:r>
      <w:proofErr w:type="spellStart"/>
      <w:r w:rsidRPr="00467D52">
        <w:rPr>
          <w:rFonts w:ascii="Times New Roman" w:hAnsi="Times New Roman" w:cs="Times New Roman"/>
          <w:lang w:val="es-CO"/>
        </w:rPr>
        <w:t>Agafay</w:t>
      </w:r>
      <w:proofErr w:type="spellEnd"/>
      <w:r w:rsidRPr="00467D52">
        <w:rPr>
          <w:rFonts w:ascii="Times New Roman" w:hAnsi="Times New Roman" w:cs="Times New Roman"/>
          <w:lang w:val="es-CO"/>
        </w:rPr>
        <w:t>. Almuerzo opcional.</w:t>
      </w:r>
      <w:r w:rsidR="009B1027">
        <w:rPr>
          <w:rFonts w:ascii="Times New Roman" w:hAnsi="Times New Roman" w:cs="Times New Roman"/>
          <w:lang w:val="es-CO"/>
        </w:rPr>
        <w:t xml:space="preserve"> </w:t>
      </w:r>
      <w:r w:rsidRPr="00467D52">
        <w:rPr>
          <w:rFonts w:ascii="Times New Roman" w:hAnsi="Times New Roman" w:cs="Times New Roman"/>
          <w:lang w:val="es-CO"/>
        </w:rPr>
        <w:t>Actividades opcionales como paseo en</w:t>
      </w:r>
      <w:r w:rsidR="009B1027">
        <w:rPr>
          <w:rFonts w:ascii="Times New Roman" w:hAnsi="Times New Roman" w:cs="Times New Roman"/>
          <w:lang w:val="es-CO"/>
        </w:rPr>
        <w:t xml:space="preserve"> </w:t>
      </w:r>
      <w:r w:rsidRPr="00467D52">
        <w:rPr>
          <w:rFonts w:ascii="Times New Roman" w:hAnsi="Times New Roman" w:cs="Times New Roman"/>
          <w:lang w:val="es-CO"/>
        </w:rPr>
        <w:t xml:space="preserve">camello, </w:t>
      </w:r>
      <w:proofErr w:type="spellStart"/>
      <w:r w:rsidRPr="00467D52">
        <w:rPr>
          <w:rFonts w:ascii="Times New Roman" w:hAnsi="Times New Roman" w:cs="Times New Roman"/>
          <w:lang w:val="es-CO"/>
        </w:rPr>
        <w:t>quads</w:t>
      </w:r>
      <w:proofErr w:type="spellEnd"/>
      <w:r w:rsidRPr="00467D52">
        <w:rPr>
          <w:rFonts w:ascii="Times New Roman" w:hAnsi="Times New Roman" w:cs="Times New Roman"/>
          <w:lang w:val="es-CO"/>
        </w:rPr>
        <w:t xml:space="preserve">… cena </w:t>
      </w:r>
      <w:r w:rsidR="00C42594">
        <w:rPr>
          <w:rFonts w:ascii="Times New Roman" w:hAnsi="Times New Roman" w:cs="Times New Roman"/>
          <w:lang w:val="es-CO"/>
        </w:rPr>
        <w:t xml:space="preserve">opcional </w:t>
      </w:r>
      <w:r w:rsidRPr="00467D52">
        <w:rPr>
          <w:rFonts w:ascii="Times New Roman" w:hAnsi="Times New Roman" w:cs="Times New Roman"/>
          <w:lang w:val="es-CO"/>
        </w:rPr>
        <w:t>y alojamiento en tienda.</w:t>
      </w:r>
      <w:r w:rsidR="009B1027">
        <w:rPr>
          <w:rFonts w:ascii="Times New Roman" w:hAnsi="Times New Roman" w:cs="Times New Roman"/>
          <w:lang w:val="es-CO"/>
        </w:rPr>
        <w:t xml:space="preserve"> </w:t>
      </w:r>
    </w:p>
    <w:p w14:paraId="39E2ECBD" w14:textId="77777777" w:rsidR="009B1027" w:rsidRDefault="009B1027" w:rsidP="00467D52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14:paraId="513B5E6E" w14:textId="77777777" w:rsidR="009B1027" w:rsidRDefault="009B1027" w:rsidP="00467D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</w:p>
    <w:p w14:paraId="3646D998" w14:textId="701E91BC" w:rsidR="00467D52" w:rsidRPr="00467D52" w:rsidRDefault="009B1027" w:rsidP="00467D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  <w:r w:rsidRPr="00467D52">
        <w:rPr>
          <w:rFonts w:ascii="Times New Roman" w:hAnsi="Times New Roman" w:cs="Times New Roman"/>
          <w:b/>
          <w:bCs/>
          <w:lang w:val="es-CO"/>
        </w:rPr>
        <w:t xml:space="preserve">DAY 8: AGAFAY – MARRAKECH </w:t>
      </w:r>
    </w:p>
    <w:p w14:paraId="3F8CE419" w14:textId="27A5295E" w:rsidR="00467D52" w:rsidRPr="00467D52" w:rsidRDefault="009B1027" w:rsidP="00467D52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CO"/>
        </w:rPr>
        <w:t xml:space="preserve">Desayuno. </w:t>
      </w:r>
      <w:r w:rsidR="00467D52" w:rsidRPr="00467D52">
        <w:rPr>
          <w:rFonts w:ascii="Times New Roman" w:hAnsi="Times New Roman" w:cs="Times New Roman"/>
          <w:lang w:val="es-CO"/>
        </w:rPr>
        <w:t>Traslado con asistencia al aeropuerto de Marrakech para la salida</w:t>
      </w:r>
      <w:r>
        <w:rPr>
          <w:rFonts w:ascii="Times New Roman" w:hAnsi="Times New Roman" w:cs="Times New Roman"/>
          <w:lang w:val="es-CO"/>
        </w:rPr>
        <w:t xml:space="preserve"> y… </w:t>
      </w:r>
    </w:p>
    <w:p w14:paraId="1E98CDC8" w14:textId="77777777" w:rsidR="0095739B" w:rsidRPr="009E55B2" w:rsidRDefault="0095739B" w:rsidP="0095739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535C19C5" w14:textId="77777777" w:rsidR="00E60E62" w:rsidRDefault="00E60E62" w:rsidP="00EB080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</w:p>
    <w:p w14:paraId="22EC6FD8" w14:textId="1A9457B7" w:rsidR="00E60E62" w:rsidRDefault="00E60E62" w:rsidP="00E60E6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CO"/>
        </w:rPr>
      </w:pPr>
      <w:r w:rsidRPr="009E55B2">
        <w:rPr>
          <w:rFonts w:ascii="Times New Roman" w:hAnsi="Times New Roman" w:cs="Times New Roman"/>
          <w:b/>
          <w:bCs/>
          <w:lang w:val="es-CO"/>
        </w:rPr>
        <w:t>FIN DE NUESTROS SERVICIOS</w:t>
      </w:r>
    </w:p>
    <w:p w14:paraId="2ED1E168" w14:textId="77777777" w:rsidR="003840CF" w:rsidRDefault="003840CF" w:rsidP="00E60E6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CO"/>
        </w:rPr>
      </w:pPr>
    </w:p>
    <w:p w14:paraId="6DF50DBE" w14:textId="77777777" w:rsidR="003840CF" w:rsidRDefault="003840CF" w:rsidP="00E60E6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CO"/>
        </w:rPr>
      </w:pPr>
    </w:p>
    <w:p w14:paraId="70E287D4" w14:textId="77777777" w:rsidR="0050063E" w:rsidRDefault="0050063E" w:rsidP="00E60E6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CO"/>
        </w:rPr>
      </w:pPr>
    </w:p>
    <w:p w14:paraId="14A98668" w14:textId="4071C549" w:rsidR="003840CF" w:rsidRDefault="003840CF" w:rsidP="003840C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  <w:r>
        <w:rPr>
          <w:rFonts w:ascii="Times New Roman" w:hAnsi="Times New Roman" w:cs="Times New Roman"/>
          <w:b/>
          <w:bCs/>
          <w:lang w:val="es-CO"/>
        </w:rPr>
        <w:t xml:space="preserve">PRECIOS POR PERSONA PARA PAGAR EN </w:t>
      </w:r>
      <w:r w:rsidR="00E76D34">
        <w:rPr>
          <w:rFonts w:ascii="Times New Roman" w:hAnsi="Times New Roman" w:cs="Times New Roman"/>
          <w:b/>
          <w:bCs/>
          <w:lang w:val="es-CO"/>
        </w:rPr>
        <w:t>EUROS</w:t>
      </w:r>
      <w:r>
        <w:rPr>
          <w:rFonts w:ascii="Times New Roman" w:hAnsi="Times New Roman" w:cs="Times New Roman"/>
          <w:b/>
          <w:bCs/>
          <w:lang w:val="es-CO"/>
        </w:rPr>
        <w:t xml:space="preserve"> </w:t>
      </w:r>
    </w:p>
    <w:p w14:paraId="7AEED9FA" w14:textId="77777777" w:rsidR="003840CF" w:rsidRDefault="003840CF" w:rsidP="003840C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2830"/>
        <w:gridCol w:w="2400"/>
        <w:gridCol w:w="1276"/>
        <w:gridCol w:w="1263"/>
        <w:gridCol w:w="1440"/>
      </w:tblGrid>
      <w:tr w:rsidR="004845C9" w14:paraId="589816E2" w14:textId="77777777" w:rsidTr="002506E2">
        <w:trPr>
          <w:jc w:val="center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F92E3" w14:textId="0C34F2A5" w:rsidR="004845C9" w:rsidRPr="004845C9" w:rsidRDefault="004845C9" w:rsidP="004845C9">
            <w:pPr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4845C9">
              <w:rPr>
                <w:rFonts w:ascii="Times New Roman" w:hAnsi="Times New Roman" w:cs="Times New Roman"/>
                <w:b/>
                <w:bCs/>
                <w:lang w:val="es-CO"/>
              </w:rPr>
              <w:t>Fechas de operación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AA13D" w14:textId="437E334A" w:rsidR="004845C9" w:rsidRPr="004845C9" w:rsidRDefault="004845C9" w:rsidP="002506E2">
            <w:pPr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4845C9">
              <w:rPr>
                <w:rFonts w:ascii="Times New Roman" w:hAnsi="Times New Roman" w:cs="Times New Roman"/>
                <w:b/>
                <w:bCs/>
                <w:lang w:val="es-CO"/>
              </w:rPr>
              <w:t>Cantidad de</w:t>
            </w:r>
            <w:r w:rsidR="00CC66F7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</w:t>
            </w:r>
            <w:r w:rsidRPr="004845C9">
              <w:rPr>
                <w:rFonts w:ascii="Times New Roman" w:hAnsi="Times New Roman" w:cs="Times New Roman"/>
                <w:b/>
                <w:bCs/>
                <w:lang w:val="es-CO"/>
              </w:rPr>
              <w:t>pasajeros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2D0B4" w14:textId="3A0D11A4" w:rsidR="004845C9" w:rsidRPr="004845C9" w:rsidRDefault="004845C9" w:rsidP="004845C9">
            <w:pPr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4845C9">
              <w:rPr>
                <w:rFonts w:ascii="Times New Roman" w:hAnsi="Times New Roman" w:cs="Times New Roman"/>
                <w:b/>
                <w:bCs/>
                <w:lang w:val="es-CO"/>
              </w:rPr>
              <w:t>Doble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D52BE" w14:textId="0B97F3B8" w:rsidR="004845C9" w:rsidRPr="004845C9" w:rsidRDefault="004845C9" w:rsidP="004845C9">
            <w:pPr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4845C9">
              <w:rPr>
                <w:rFonts w:ascii="Times New Roman" w:hAnsi="Times New Roman" w:cs="Times New Roman"/>
                <w:b/>
                <w:bCs/>
                <w:lang w:val="es-CO"/>
              </w:rPr>
              <w:t>Triple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C3C8E" w14:textId="197DD0F7" w:rsidR="004845C9" w:rsidRPr="004845C9" w:rsidRDefault="004845C9" w:rsidP="004845C9">
            <w:pPr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4845C9">
              <w:rPr>
                <w:rFonts w:ascii="Times New Roman" w:hAnsi="Times New Roman" w:cs="Times New Roman"/>
                <w:b/>
                <w:bCs/>
                <w:lang w:val="es-CO"/>
              </w:rPr>
              <w:t>Suplemento individual</w:t>
            </w:r>
          </w:p>
        </w:tc>
      </w:tr>
      <w:tr w:rsidR="006A6C3E" w14:paraId="1273F78E" w14:textId="77777777" w:rsidTr="002506E2">
        <w:trPr>
          <w:jc w:val="center"/>
        </w:trPr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E5D39" w14:textId="77777777" w:rsidR="006A6C3E" w:rsidRDefault="006A6C3E" w:rsidP="00D46F71">
            <w:pPr>
              <w:rPr>
                <w:rFonts w:ascii="Times New Roman" w:hAnsi="Times New Roman" w:cs="Times New Roman"/>
                <w:lang w:val="en-ZA"/>
              </w:rPr>
            </w:pPr>
            <w:r w:rsidRPr="00D46F71">
              <w:rPr>
                <w:rFonts w:ascii="Times New Roman" w:hAnsi="Times New Roman" w:cs="Times New Roman"/>
                <w:lang w:val="en-ZA"/>
              </w:rPr>
              <w:t xml:space="preserve">De Mar 01 – May 31 // </w:t>
            </w:r>
          </w:p>
          <w:p w14:paraId="5DB2CD9E" w14:textId="0F94EC6A" w:rsidR="006A6C3E" w:rsidRPr="00D46F71" w:rsidRDefault="006A6C3E" w:rsidP="00D46F71">
            <w:pPr>
              <w:rPr>
                <w:rFonts w:ascii="Times New Roman" w:hAnsi="Times New Roman" w:cs="Times New Roman"/>
                <w:lang w:val="en-ZA"/>
              </w:rPr>
            </w:pPr>
            <w:r w:rsidRPr="00D46F71">
              <w:rPr>
                <w:rFonts w:ascii="Times New Roman" w:hAnsi="Times New Roman" w:cs="Times New Roman"/>
                <w:lang w:val="en-ZA"/>
              </w:rPr>
              <w:t xml:space="preserve">Sep 01 – Oct </w:t>
            </w:r>
            <w:r>
              <w:rPr>
                <w:rFonts w:ascii="Times New Roman" w:hAnsi="Times New Roman" w:cs="Times New Roman"/>
                <w:lang w:val="en-ZA"/>
              </w:rPr>
              <w:t>31 de 2.024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656DF0" w14:textId="4F2DC146" w:rsidR="006A6C3E" w:rsidRDefault="006A6C3E" w:rsidP="002506E2">
            <w:pPr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Base 2 – 3 pasajeros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87075B" w14:textId="30EB5AAA" w:rsidR="006A6C3E" w:rsidRDefault="006A6C3E" w:rsidP="004845C9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€ 2.800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32098B" w14:textId="50020B7F" w:rsidR="006A6C3E" w:rsidRDefault="006A6C3E" w:rsidP="004845C9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€ 2.520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A51162" w14:textId="797FEE16" w:rsidR="006A6C3E" w:rsidRDefault="006A6C3E" w:rsidP="004845C9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€ 1.440</w:t>
            </w:r>
          </w:p>
        </w:tc>
      </w:tr>
      <w:tr w:rsidR="006A6C3E" w14:paraId="0381E355" w14:textId="77777777" w:rsidTr="002506E2">
        <w:trPr>
          <w:jc w:val="center"/>
        </w:trPr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D48C0" w14:textId="77777777" w:rsidR="006A6C3E" w:rsidRPr="00D46F71" w:rsidRDefault="006A6C3E" w:rsidP="006A6C3E">
            <w:pPr>
              <w:rPr>
                <w:rFonts w:ascii="Times New Roman" w:hAnsi="Times New Roman" w:cs="Times New Roman"/>
                <w:lang w:val="en-ZA"/>
              </w:rPr>
            </w:pPr>
          </w:p>
        </w:tc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CE3E9" w14:textId="23C54D79" w:rsidR="006A6C3E" w:rsidRDefault="006A6C3E" w:rsidP="002506E2">
            <w:pPr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Base 4 pasajeros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04CA4" w14:textId="119D187C" w:rsidR="006A6C3E" w:rsidRDefault="006A6C3E" w:rsidP="006A6C3E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€ 2.</w:t>
            </w:r>
            <w:r>
              <w:rPr>
                <w:rFonts w:ascii="Times New Roman" w:hAnsi="Times New Roman" w:cs="Times New Roman"/>
                <w:lang w:val="es-CO"/>
              </w:rPr>
              <w:t>365</w:t>
            </w:r>
          </w:p>
        </w:tc>
        <w:tc>
          <w:tcPr>
            <w:tcW w:w="1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9181A" w14:textId="763A12A4" w:rsidR="006A6C3E" w:rsidRDefault="006A6C3E" w:rsidP="006A6C3E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€ 2.365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E8644" w14:textId="20008C9A" w:rsidR="006A6C3E" w:rsidRDefault="006A6C3E" w:rsidP="006A6C3E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€ 1.440</w:t>
            </w:r>
          </w:p>
        </w:tc>
      </w:tr>
      <w:tr w:rsidR="006A6C3E" w14:paraId="1A2E449A" w14:textId="77777777" w:rsidTr="002506E2">
        <w:trPr>
          <w:jc w:val="center"/>
        </w:trPr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0EABA" w14:textId="256C29C8" w:rsidR="006A6C3E" w:rsidRDefault="006A6C3E" w:rsidP="00712DAD">
            <w:pPr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 xml:space="preserve">De Jun 1 – </w:t>
            </w:r>
            <w:proofErr w:type="spellStart"/>
            <w:r>
              <w:rPr>
                <w:rFonts w:ascii="Times New Roman" w:hAnsi="Times New Roman" w:cs="Times New Roman"/>
                <w:lang w:val="es-CO"/>
              </w:rPr>
              <w:t>Ago</w:t>
            </w:r>
            <w:proofErr w:type="spellEnd"/>
            <w:r>
              <w:rPr>
                <w:rFonts w:ascii="Times New Roman" w:hAnsi="Times New Roman" w:cs="Times New Roman"/>
                <w:lang w:val="es-CO"/>
              </w:rPr>
              <w:t xml:space="preserve"> 31 de 2.024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49A9CC" w14:textId="3AC39260" w:rsidR="006A6C3E" w:rsidRDefault="006A6C3E" w:rsidP="002506E2">
            <w:pPr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Base 2 – 3 pasajeros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03FB36" w14:textId="432E969E" w:rsidR="006A6C3E" w:rsidRDefault="006A6C3E" w:rsidP="00712DAD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€ 2.</w:t>
            </w:r>
            <w:r>
              <w:rPr>
                <w:rFonts w:ascii="Times New Roman" w:hAnsi="Times New Roman" w:cs="Times New Roman"/>
                <w:lang w:val="es-CO"/>
              </w:rPr>
              <w:t>540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C90315" w14:textId="64EA517D" w:rsidR="006A6C3E" w:rsidRDefault="006A6C3E" w:rsidP="00712DAD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€ 2.</w:t>
            </w:r>
            <w:r>
              <w:rPr>
                <w:rFonts w:ascii="Times New Roman" w:hAnsi="Times New Roman" w:cs="Times New Roman"/>
                <w:lang w:val="es-CO"/>
              </w:rPr>
              <w:t>250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882CE0" w14:textId="0EB8E411" w:rsidR="006A6C3E" w:rsidRDefault="006A6C3E" w:rsidP="00712DAD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€ 1.</w:t>
            </w:r>
            <w:r>
              <w:rPr>
                <w:rFonts w:ascii="Times New Roman" w:hAnsi="Times New Roman" w:cs="Times New Roman"/>
                <w:lang w:val="es-CO"/>
              </w:rPr>
              <w:t>320</w:t>
            </w:r>
          </w:p>
        </w:tc>
      </w:tr>
      <w:tr w:rsidR="006A6C3E" w14:paraId="4B825270" w14:textId="77777777" w:rsidTr="002506E2">
        <w:trPr>
          <w:jc w:val="center"/>
        </w:trPr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CCD98" w14:textId="77777777" w:rsidR="006A6C3E" w:rsidRDefault="006A6C3E" w:rsidP="006A6C3E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9FBA3" w14:textId="7B9AE6B5" w:rsidR="006A6C3E" w:rsidRDefault="006A6C3E" w:rsidP="002506E2">
            <w:pPr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 xml:space="preserve">Base 4 pasajeros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7ECE0" w14:textId="45D9EC10" w:rsidR="006A6C3E" w:rsidRDefault="006A6C3E" w:rsidP="006A6C3E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€ 2.</w:t>
            </w:r>
            <w:r>
              <w:rPr>
                <w:rFonts w:ascii="Times New Roman" w:hAnsi="Times New Roman" w:cs="Times New Roman"/>
                <w:lang w:val="es-CO"/>
              </w:rPr>
              <w:t>240</w:t>
            </w:r>
          </w:p>
        </w:tc>
        <w:tc>
          <w:tcPr>
            <w:tcW w:w="1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7311B" w14:textId="6AD2D76D" w:rsidR="006A6C3E" w:rsidRDefault="006A6C3E" w:rsidP="006A6C3E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€ 2.</w:t>
            </w:r>
            <w:r>
              <w:rPr>
                <w:rFonts w:ascii="Times New Roman" w:hAnsi="Times New Roman" w:cs="Times New Roman"/>
                <w:lang w:val="es-CO"/>
              </w:rPr>
              <w:t>240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3A995" w14:textId="2EFA129F" w:rsidR="006A6C3E" w:rsidRDefault="006A6C3E" w:rsidP="006A6C3E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€ 1.320</w:t>
            </w:r>
          </w:p>
        </w:tc>
      </w:tr>
    </w:tbl>
    <w:p w14:paraId="3E2BE418" w14:textId="373845F2" w:rsidR="003840CF" w:rsidRDefault="00303DD8" w:rsidP="006878B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303DD8">
        <w:rPr>
          <w:rFonts w:ascii="Times New Roman" w:hAnsi="Times New Roman" w:cs="Times New Roman"/>
          <w:b/>
          <w:bCs/>
          <w:lang w:val="es-CO"/>
        </w:rPr>
        <w:t>Precios por persona</w:t>
      </w:r>
      <w:r w:rsidR="006878B5">
        <w:rPr>
          <w:rFonts w:ascii="Times New Roman" w:hAnsi="Times New Roman" w:cs="Times New Roman"/>
          <w:b/>
          <w:bCs/>
          <w:lang w:val="es-ES"/>
        </w:rPr>
        <w:t xml:space="preserve"> </w:t>
      </w:r>
    </w:p>
    <w:p w14:paraId="58784DF8" w14:textId="77777777" w:rsidR="00BC2B49" w:rsidRDefault="00BC2B49" w:rsidP="006878B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2254D76C" w14:textId="77777777" w:rsidR="00BC2B49" w:rsidRDefault="00BC2B49" w:rsidP="006878B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00BE99BA" w14:textId="43ABEEE5" w:rsidR="00BC2B49" w:rsidRDefault="00BC2B49" w:rsidP="00BC2B4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LOS PRECIOS INCLUYEN:</w:t>
      </w:r>
    </w:p>
    <w:p w14:paraId="723D674E" w14:textId="07045A3A" w:rsidR="00BC2B49" w:rsidRDefault="00BC2B49" w:rsidP="00722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Alojamiento en los hoteles indicados o similares en la categoría </w:t>
      </w:r>
      <w:r w:rsidR="00A24B63">
        <w:rPr>
          <w:rFonts w:ascii="Times New Roman" w:hAnsi="Times New Roman" w:cs="Times New Roman"/>
          <w:lang w:val="es-ES"/>
        </w:rPr>
        <w:t>Lujo 5*</w:t>
      </w:r>
    </w:p>
    <w:p w14:paraId="43F886E2" w14:textId="71EBC606" w:rsidR="00B05229" w:rsidRDefault="00B05229" w:rsidP="00722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Desayunos diarios </w:t>
      </w:r>
    </w:p>
    <w:p w14:paraId="167096A2" w14:textId="7939E8B1" w:rsidR="00AB0D6F" w:rsidRPr="00AB0D6F" w:rsidRDefault="00AB0D6F" w:rsidP="00AB0D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B0D6F">
        <w:rPr>
          <w:rFonts w:ascii="Times New Roman" w:hAnsi="Times New Roman" w:cs="Times New Roman"/>
          <w:lang w:val="es-ES"/>
        </w:rPr>
        <w:t>Vehículo de lujo con aire acondicionado a disposición</w:t>
      </w:r>
      <w:r w:rsidRPr="00AB0D6F">
        <w:rPr>
          <w:rFonts w:ascii="Times New Roman" w:hAnsi="Times New Roman" w:cs="Times New Roman"/>
          <w:lang w:val="es-ES"/>
        </w:rPr>
        <w:t xml:space="preserve"> de </w:t>
      </w:r>
      <w:r w:rsidRPr="00AB0D6F">
        <w:rPr>
          <w:rFonts w:ascii="Times New Roman" w:hAnsi="Times New Roman" w:cs="Times New Roman"/>
          <w:lang w:val="es-ES"/>
        </w:rPr>
        <w:t>1-4 personas: minivan con conductor de habla inglesa o española</w:t>
      </w:r>
      <w:r w:rsidRPr="00AB0D6F">
        <w:rPr>
          <w:rFonts w:ascii="Times New Roman" w:hAnsi="Times New Roman" w:cs="Times New Roman"/>
          <w:lang w:val="es-ES"/>
        </w:rPr>
        <w:t xml:space="preserve"> y de </w:t>
      </w:r>
      <w:r w:rsidRPr="00AB0D6F">
        <w:rPr>
          <w:rFonts w:ascii="Times New Roman" w:hAnsi="Times New Roman" w:cs="Times New Roman"/>
          <w:lang w:val="es-ES"/>
        </w:rPr>
        <w:t>5-10 personas: minibús con conductor</w:t>
      </w:r>
    </w:p>
    <w:p w14:paraId="1C51F9FB" w14:textId="456A7F2F" w:rsidR="00AB0D6F" w:rsidRPr="00AB0D6F" w:rsidRDefault="00AB0D6F" w:rsidP="00AB0D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B0D6F">
        <w:rPr>
          <w:rFonts w:ascii="Times New Roman" w:hAnsi="Times New Roman" w:cs="Times New Roman"/>
          <w:lang w:val="es-ES"/>
        </w:rPr>
        <w:t>Guía para las visitas</w:t>
      </w:r>
      <w:r w:rsidRPr="00AB0D6F">
        <w:rPr>
          <w:rFonts w:ascii="Times New Roman" w:hAnsi="Times New Roman" w:cs="Times New Roman"/>
          <w:lang w:val="es-ES"/>
        </w:rPr>
        <w:t xml:space="preserve"> de </w:t>
      </w:r>
      <w:r w:rsidRPr="00AB0D6F">
        <w:rPr>
          <w:rFonts w:ascii="Times New Roman" w:hAnsi="Times New Roman" w:cs="Times New Roman"/>
          <w:lang w:val="es-ES"/>
        </w:rPr>
        <w:t>1-4 personas: guía local en Casablanca, Rabat, Meknes, Fez y</w:t>
      </w:r>
    </w:p>
    <w:p w14:paraId="014CFEB8" w14:textId="01C69509" w:rsidR="00AB0D6F" w:rsidRPr="00AB0D6F" w:rsidRDefault="00AB0D6F" w:rsidP="00AB0D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B0D6F">
        <w:rPr>
          <w:rFonts w:ascii="Times New Roman" w:hAnsi="Times New Roman" w:cs="Times New Roman"/>
          <w:lang w:val="es-ES"/>
        </w:rPr>
        <w:t>Marrakech</w:t>
      </w:r>
      <w:r w:rsidRPr="00AB0D6F">
        <w:rPr>
          <w:rFonts w:ascii="Times New Roman" w:hAnsi="Times New Roman" w:cs="Times New Roman"/>
          <w:lang w:val="es-ES"/>
        </w:rPr>
        <w:t xml:space="preserve"> y de </w:t>
      </w:r>
      <w:r w:rsidRPr="00AB0D6F">
        <w:rPr>
          <w:rFonts w:ascii="Times New Roman" w:hAnsi="Times New Roman" w:cs="Times New Roman"/>
          <w:lang w:val="es-ES"/>
        </w:rPr>
        <w:t>5-10 personas: guía acompañante durante todo el recorrido</w:t>
      </w:r>
    </w:p>
    <w:p w14:paraId="0092A865" w14:textId="25022065" w:rsidR="00A24B63" w:rsidRDefault="00AB0D6F" w:rsidP="00AB0D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B0D6F">
        <w:rPr>
          <w:rFonts w:ascii="Times New Roman" w:hAnsi="Times New Roman" w:cs="Times New Roman"/>
          <w:lang w:val="es-ES"/>
        </w:rPr>
        <w:t>Entradas a los lugares indi</w:t>
      </w:r>
      <w:r>
        <w:rPr>
          <w:rFonts w:ascii="Times New Roman" w:hAnsi="Times New Roman" w:cs="Times New Roman"/>
          <w:lang w:val="es-ES"/>
        </w:rPr>
        <w:t xml:space="preserve">cados en el itinerario </w:t>
      </w:r>
    </w:p>
    <w:p w14:paraId="1DE5F545" w14:textId="0677FAD0" w:rsidR="00A24B63" w:rsidRPr="00722B43" w:rsidRDefault="00AB0D6F" w:rsidP="00722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AB0D6F">
        <w:rPr>
          <w:rFonts w:ascii="Times New Roman" w:hAnsi="Times New Roman" w:cs="Times New Roman"/>
          <w:lang w:val="es-ES"/>
        </w:rPr>
        <w:t>IVA y tasas de estancia.</w:t>
      </w:r>
    </w:p>
    <w:p w14:paraId="42164161" w14:textId="19AA925E" w:rsidR="00BC2B49" w:rsidRPr="00722B43" w:rsidRDefault="00BC2B49" w:rsidP="00722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Traslados Aeropuerto / Hotel / Aeropuerto </w:t>
      </w:r>
    </w:p>
    <w:p w14:paraId="61BAB38E" w14:textId="77777777" w:rsidR="00651A77" w:rsidRDefault="00651A77" w:rsidP="00BC2B4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66D727AE" w14:textId="77777777" w:rsidR="0050063E" w:rsidRDefault="0050063E" w:rsidP="00BC2B4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9234CDF" w14:textId="1CAE53F2" w:rsidR="00651A77" w:rsidRDefault="00651A77" w:rsidP="00BC2B49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LOS PRECIOS NO INCLUYEN</w:t>
      </w:r>
      <w:r>
        <w:rPr>
          <w:rFonts w:ascii="Times New Roman" w:hAnsi="Times New Roman" w:cs="Times New Roman"/>
          <w:lang w:val="es-ES"/>
        </w:rPr>
        <w:t>:</w:t>
      </w:r>
    </w:p>
    <w:p w14:paraId="15942A36" w14:textId="43346AD8" w:rsidR="00651A77" w:rsidRPr="00722B43" w:rsidRDefault="00651A77" w:rsidP="00722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Tiquetes aéreos </w:t>
      </w:r>
    </w:p>
    <w:p w14:paraId="3D3F3A5F" w14:textId="559BCEEF" w:rsidR="00651A77" w:rsidRPr="00722B43" w:rsidRDefault="00651A77" w:rsidP="00722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Tasas aeroportuarias </w:t>
      </w:r>
    </w:p>
    <w:p w14:paraId="08A5A740" w14:textId="4FFC7FA5" w:rsidR="00651A77" w:rsidRPr="00722B43" w:rsidRDefault="00651A77" w:rsidP="00722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Tarjeta de asistencia medica </w:t>
      </w:r>
    </w:p>
    <w:p w14:paraId="49F1D37D" w14:textId="6A5181C0" w:rsidR="00651A77" w:rsidRPr="00722B43" w:rsidRDefault="00651A77" w:rsidP="00722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Traslados donde no este contemplado</w:t>
      </w:r>
    </w:p>
    <w:p w14:paraId="03162ECC" w14:textId="4E55561F" w:rsidR="00651A77" w:rsidRPr="00722B43" w:rsidRDefault="00170238" w:rsidP="00722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Bebidas durante las comidas </w:t>
      </w:r>
    </w:p>
    <w:p w14:paraId="376AC199" w14:textId="49829631" w:rsidR="00170238" w:rsidRPr="00722B43" w:rsidRDefault="00895EA9" w:rsidP="00722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Almuerzos y cenas </w:t>
      </w:r>
      <w:r w:rsidR="00DB424C">
        <w:rPr>
          <w:rFonts w:ascii="Times New Roman" w:hAnsi="Times New Roman" w:cs="Times New Roman"/>
          <w:lang w:val="es-ES"/>
        </w:rPr>
        <w:t xml:space="preserve">opcionales </w:t>
      </w:r>
    </w:p>
    <w:p w14:paraId="11EB726A" w14:textId="246CD957" w:rsidR="00651A77" w:rsidRPr="00722B43" w:rsidRDefault="00651A77" w:rsidP="00722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Excursiones y/o tours opcionales</w:t>
      </w:r>
    </w:p>
    <w:p w14:paraId="23EC0CBD" w14:textId="03E3DFF6" w:rsidR="00651A77" w:rsidRPr="00722B43" w:rsidRDefault="00651A77" w:rsidP="00722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Entradas a lugares no indicados </w:t>
      </w:r>
    </w:p>
    <w:p w14:paraId="7FB472D0" w14:textId="5FDEBDC5" w:rsidR="00651A77" w:rsidRPr="00722B43" w:rsidRDefault="00651A77" w:rsidP="00722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Propinas: guía 4 € y conductor 3 €</w:t>
      </w:r>
    </w:p>
    <w:p w14:paraId="02BD9924" w14:textId="50DA43B7" w:rsidR="00651A77" w:rsidRPr="00722B43" w:rsidRDefault="00651A77" w:rsidP="00722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Servicios no especificados </w:t>
      </w:r>
    </w:p>
    <w:p w14:paraId="797AA3C8" w14:textId="77777777" w:rsidR="00895EA9" w:rsidRDefault="00651A77" w:rsidP="00722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Gastos personales</w:t>
      </w:r>
    </w:p>
    <w:p w14:paraId="10F6AD51" w14:textId="2E45EAC1" w:rsidR="00651A77" w:rsidRDefault="00895EA9" w:rsidP="00722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895EA9">
        <w:rPr>
          <w:rFonts w:ascii="Times New Roman" w:hAnsi="Times New Roman" w:cs="Times New Roman"/>
          <w:lang w:val="es-ES"/>
        </w:rPr>
        <w:t xml:space="preserve">Acceso rápido en el aeropuerto a la llegada y salida: </w:t>
      </w:r>
      <w:r>
        <w:rPr>
          <w:rFonts w:ascii="Times New Roman" w:hAnsi="Times New Roman" w:cs="Times New Roman"/>
          <w:lang w:val="es-ES"/>
        </w:rPr>
        <w:t xml:space="preserve">€ 142 por </w:t>
      </w:r>
      <w:r w:rsidRPr="00895EA9">
        <w:rPr>
          <w:rFonts w:ascii="Times New Roman" w:hAnsi="Times New Roman" w:cs="Times New Roman"/>
          <w:lang w:val="es-ES"/>
        </w:rPr>
        <w:t>persona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627C7BBC" w14:textId="212BCE73" w:rsidR="005A2893" w:rsidRPr="00722B43" w:rsidRDefault="005A2893" w:rsidP="00722B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2% fee bancario </w:t>
      </w:r>
    </w:p>
    <w:p w14:paraId="4611D0CC" w14:textId="77777777" w:rsidR="00B05229" w:rsidRDefault="00B05229" w:rsidP="00E7480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7751526C" w14:textId="77777777" w:rsidR="0050063E" w:rsidRDefault="0050063E" w:rsidP="00E7480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F8555E7" w14:textId="77777777" w:rsidR="0050063E" w:rsidRDefault="0050063E" w:rsidP="00E7480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EDF5A8B" w14:textId="77777777" w:rsidR="0050063E" w:rsidRDefault="0050063E" w:rsidP="00E7480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4A8FE7BD" w14:textId="77777777" w:rsidR="0050063E" w:rsidRDefault="0050063E" w:rsidP="00E7480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38522D98" w14:textId="77777777" w:rsidR="0050063E" w:rsidRDefault="0050063E" w:rsidP="00E7480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060E7690" w14:textId="786B43B8" w:rsidR="000342AE" w:rsidRDefault="000342AE" w:rsidP="00E7480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HOTELES PREVISTOS O SIMILARES </w:t>
      </w:r>
    </w:p>
    <w:p w14:paraId="6330CDF6" w14:textId="77777777" w:rsidR="000342AE" w:rsidRDefault="000342AE" w:rsidP="00E7480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68EA7DF" w14:textId="022798D1" w:rsidR="000342AE" w:rsidRPr="00183476" w:rsidRDefault="00183476" w:rsidP="000342AE">
      <w:pPr>
        <w:spacing w:after="0" w:line="240" w:lineRule="auto"/>
        <w:jc w:val="both"/>
        <w:rPr>
          <w:rFonts w:ascii="Times New Roman" w:hAnsi="Times New Roman" w:cs="Times New Roman"/>
          <w:lang w:val="en-ZA"/>
        </w:rPr>
      </w:pPr>
      <w:r w:rsidRPr="00183476">
        <w:rPr>
          <w:rFonts w:ascii="Times New Roman" w:hAnsi="Times New Roman" w:cs="Times New Roman"/>
          <w:b/>
          <w:bCs/>
          <w:lang w:val="en-ZA"/>
        </w:rPr>
        <w:t>CASABLANCA</w:t>
      </w:r>
      <w:r w:rsidRPr="00183476">
        <w:rPr>
          <w:rFonts w:ascii="Times New Roman" w:hAnsi="Times New Roman" w:cs="Times New Roman"/>
          <w:b/>
          <w:bCs/>
          <w:lang w:val="en-ZA"/>
        </w:rPr>
        <w:tab/>
      </w:r>
      <w:r w:rsidRPr="00183476">
        <w:rPr>
          <w:rFonts w:ascii="Times New Roman" w:hAnsi="Times New Roman" w:cs="Times New Roman"/>
          <w:lang w:val="en-ZA"/>
        </w:rPr>
        <w:t>SOFITEL TOUR BLANCHE (CLASSIC ROOM)</w:t>
      </w:r>
    </w:p>
    <w:p w14:paraId="249B5230" w14:textId="3BFABF84" w:rsidR="00183476" w:rsidRPr="00183476" w:rsidRDefault="00183476" w:rsidP="000342AE">
      <w:pPr>
        <w:spacing w:after="0" w:line="240" w:lineRule="auto"/>
        <w:jc w:val="both"/>
        <w:rPr>
          <w:rFonts w:ascii="Times New Roman" w:hAnsi="Times New Roman" w:cs="Times New Roman"/>
          <w:lang w:val="en-ZA"/>
        </w:rPr>
      </w:pPr>
      <w:r w:rsidRPr="00183476">
        <w:rPr>
          <w:rFonts w:ascii="Times New Roman" w:hAnsi="Times New Roman" w:cs="Times New Roman"/>
          <w:b/>
          <w:bCs/>
          <w:lang w:val="en-ZA"/>
        </w:rPr>
        <w:t>FEZ</w:t>
      </w:r>
      <w:r w:rsidRPr="00183476">
        <w:rPr>
          <w:rFonts w:ascii="Times New Roman" w:hAnsi="Times New Roman" w:cs="Times New Roman"/>
          <w:b/>
          <w:bCs/>
          <w:lang w:val="en-ZA"/>
        </w:rPr>
        <w:tab/>
      </w:r>
      <w:r w:rsidRPr="00183476">
        <w:rPr>
          <w:rFonts w:ascii="Times New Roman" w:hAnsi="Times New Roman" w:cs="Times New Roman"/>
          <w:b/>
          <w:bCs/>
          <w:lang w:val="en-ZA"/>
        </w:rPr>
        <w:tab/>
      </w:r>
      <w:r w:rsidRPr="00183476">
        <w:rPr>
          <w:rFonts w:ascii="Times New Roman" w:hAnsi="Times New Roman" w:cs="Times New Roman"/>
          <w:b/>
          <w:bCs/>
          <w:lang w:val="en-ZA"/>
        </w:rPr>
        <w:tab/>
      </w:r>
      <w:r w:rsidRPr="00183476">
        <w:rPr>
          <w:rFonts w:ascii="Times New Roman" w:hAnsi="Times New Roman" w:cs="Times New Roman"/>
          <w:lang w:val="en-ZA"/>
        </w:rPr>
        <w:t>SAHRAI (STANDARD ROOM)</w:t>
      </w:r>
    </w:p>
    <w:p w14:paraId="165935C5" w14:textId="2688B0B0" w:rsidR="00183476" w:rsidRPr="00183476" w:rsidRDefault="00183476" w:rsidP="000342A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ZA"/>
        </w:rPr>
      </w:pPr>
      <w:r w:rsidRPr="00183476">
        <w:rPr>
          <w:rFonts w:ascii="Times New Roman" w:hAnsi="Times New Roman" w:cs="Times New Roman"/>
          <w:b/>
          <w:bCs/>
          <w:lang w:val="en-ZA"/>
        </w:rPr>
        <w:t>RABAT</w:t>
      </w:r>
      <w:r w:rsidRPr="00183476">
        <w:rPr>
          <w:rFonts w:ascii="Times New Roman" w:hAnsi="Times New Roman" w:cs="Times New Roman"/>
          <w:b/>
          <w:bCs/>
          <w:lang w:val="en-ZA"/>
        </w:rPr>
        <w:tab/>
      </w:r>
      <w:r w:rsidRPr="00183476">
        <w:rPr>
          <w:rFonts w:ascii="Times New Roman" w:hAnsi="Times New Roman" w:cs="Times New Roman"/>
          <w:b/>
          <w:bCs/>
          <w:lang w:val="en-ZA"/>
        </w:rPr>
        <w:tab/>
      </w:r>
      <w:r w:rsidRPr="00183476">
        <w:rPr>
          <w:rFonts w:ascii="Times New Roman" w:hAnsi="Times New Roman" w:cs="Times New Roman"/>
          <w:lang w:val="en-ZA"/>
        </w:rPr>
        <w:t>SOFITEL JARDINS DES ROSES (SUPERIOR ROOM)</w:t>
      </w:r>
    </w:p>
    <w:p w14:paraId="45D59253" w14:textId="43E029C5" w:rsidR="00183476" w:rsidRPr="00183476" w:rsidRDefault="00183476" w:rsidP="000342A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ZA"/>
        </w:rPr>
      </w:pPr>
      <w:r w:rsidRPr="00183476">
        <w:rPr>
          <w:rFonts w:ascii="Times New Roman" w:hAnsi="Times New Roman" w:cs="Times New Roman"/>
          <w:b/>
          <w:bCs/>
          <w:lang w:val="en-ZA"/>
        </w:rPr>
        <w:t>MARRAKECH</w:t>
      </w:r>
      <w:r w:rsidRPr="00183476">
        <w:rPr>
          <w:rFonts w:ascii="Times New Roman" w:hAnsi="Times New Roman" w:cs="Times New Roman"/>
          <w:b/>
          <w:bCs/>
          <w:lang w:val="en-ZA"/>
        </w:rPr>
        <w:tab/>
      </w:r>
      <w:r w:rsidRPr="00183476">
        <w:rPr>
          <w:rFonts w:ascii="Times New Roman" w:hAnsi="Times New Roman" w:cs="Times New Roman"/>
          <w:lang w:val="en-ZA"/>
        </w:rPr>
        <w:t>SOFITEL LOUNGE &amp; SPA (SUPERIOR ROOM)</w:t>
      </w:r>
    </w:p>
    <w:p w14:paraId="643101DB" w14:textId="224C179E" w:rsidR="00183476" w:rsidRDefault="00183476" w:rsidP="000342AE">
      <w:pPr>
        <w:spacing w:after="0" w:line="240" w:lineRule="auto"/>
        <w:jc w:val="both"/>
        <w:rPr>
          <w:rFonts w:ascii="Times New Roman" w:hAnsi="Times New Roman" w:cs="Times New Roman"/>
          <w:lang w:val="en-ZA"/>
        </w:rPr>
      </w:pPr>
      <w:r w:rsidRPr="00183476">
        <w:rPr>
          <w:rFonts w:ascii="Times New Roman" w:hAnsi="Times New Roman" w:cs="Times New Roman"/>
          <w:b/>
          <w:bCs/>
          <w:lang w:val="en-ZA"/>
        </w:rPr>
        <w:t xml:space="preserve">AGAFAY </w:t>
      </w:r>
      <w:r w:rsidRPr="00183476">
        <w:rPr>
          <w:rFonts w:ascii="Times New Roman" w:hAnsi="Times New Roman" w:cs="Times New Roman"/>
          <w:b/>
          <w:bCs/>
          <w:lang w:val="en-ZA"/>
        </w:rPr>
        <w:tab/>
      </w:r>
      <w:r w:rsidRPr="00183476">
        <w:rPr>
          <w:rFonts w:ascii="Times New Roman" w:hAnsi="Times New Roman" w:cs="Times New Roman"/>
          <w:b/>
          <w:bCs/>
          <w:lang w:val="en-ZA"/>
        </w:rPr>
        <w:tab/>
      </w:r>
      <w:r w:rsidRPr="00183476">
        <w:rPr>
          <w:rFonts w:ascii="Times New Roman" w:hAnsi="Times New Roman" w:cs="Times New Roman"/>
          <w:lang w:val="en-ZA"/>
        </w:rPr>
        <w:t>WHITE CAMEL (NOMADIC TENT)</w:t>
      </w:r>
    </w:p>
    <w:p w14:paraId="36095A4D" w14:textId="77777777" w:rsidR="00F44C2D" w:rsidRDefault="00F44C2D" w:rsidP="000342AE">
      <w:pPr>
        <w:spacing w:after="0" w:line="240" w:lineRule="auto"/>
        <w:jc w:val="both"/>
        <w:rPr>
          <w:rFonts w:ascii="Times New Roman" w:hAnsi="Times New Roman" w:cs="Times New Roman"/>
          <w:lang w:val="en-ZA"/>
        </w:rPr>
      </w:pPr>
    </w:p>
    <w:p w14:paraId="0D04F86B" w14:textId="77777777" w:rsidR="00F44C2D" w:rsidRPr="00183476" w:rsidRDefault="00F44C2D" w:rsidP="000342AE">
      <w:pPr>
        <w:spacing w:after="0" w:line="240" w:lineRule="auto"/>
        <w:jc w:val="both"/>
        <w:rPr>
          <w:rFonts w:ascii="Times New Roman" w:hAnsi="Times New Roman" w:cs="Times New Roman"/>
          <w:lang w:val="en-ZA"/>
        </w:rPr>
      </w:pPr>
    </w:p>
    <w:sectPr w:rsidR="00F44C2D" w:rsidRPr="001834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C71FF"/>
    <w:multiLevelType w:val="hybridMultilevel"/>
    <w:tmpl w:val="407A17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0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A7"/>
    <w:rsid w:val="000342AE"/>
    <w:rsid w:val="00081C23"/>
    <w:rsid w:val="00117E8E"/>
    <w:rsid w:val="00170238"/>
    <w:rsid w:val="00183476"/>
    <w:rsid w:val="0021390B"/>
    <w:rsid w:val="002506E2"/>
    <w:rsid w:val="002910B3"/>
    <w:rsid w:val="002A5829"/>
    <w:rsid w:val="002B68FF"/>
    <w:rsid w:val="002E492F"/>
    <w:rsid w:val="00303DD8"/>
    <w:rsid w:val="003840CF"/>
    <w:rsid w:val="00467D52"/>
    <w:rsid w:val="004845C9"/>
    <w:rsid w:val="0050063E"/>
    <w:rsid w:val="00537907"/>
    <w:rsid w:val="005A2893"/>
    <w:rsid w:val="00600557"/>
    <w:rsid w:val="00625F85"/>
    <w:rsid w:val="00651A77"/>
    <w:rsid w:val="006878B5"/>
    <w:rsid w:val="006A6C3E"/>
    <w:rsid w:val="00712DAD"/>
    <w:rsid w:val="00722B43"/>
    <w:rsid w:val="00736E21"/>
    <w:rsid w:val="00740BA7"/>
    <w:rsid w:val="007760B9"/>
    <w:rsid w:val="0079247A"/>
    <w:rsid w:val="008147A6"/>
    <w:rsid w:val="00882A75"/>
    <w:rsid w:val="00894C32"/>
    <w:rsid w:val="00895EA9"/>
    <w:rsid w:val="00952E0C"/>
    <w:rsid w:val="0095507F"/>
    <w:rsid w:val="0095739B"/>
    <w:rsid w:val="009B1027"/>
    <w:rsid w:val="009E55B2"/>
    <w:rsid w:val="00A24B63"/>
    <w:rsid w:val="00A41FF9"/>
    <w:rsid w:val="00A56C3B"/>
    <w:rsid w:val="00A82521"/>
    <w:rsid w:val="00AB0D6F"/>
    <w:rsid w:val="00AC6408"/>
    <w:rsid w:val="00B05229"/>
    <w:rsid w:val="00B1570C"/>
    <w:rsid w:val="00B20455"/>
    <w:rsid w:val="00BC2B49"/>
    <w:rsid w:val="00BD4FA8"/>
    <w:rsid w:val="00C42594"/>
    <w:rsid w:val="00CC66F7"/>
    <w:rsid w:val="00D46F71"/>
    <w:rsid w:val="00D50A10"/>
    <w:rsid w:val="00D944A3"/>
    <w:rsid w:val="00DB424C"/>
    <w:rsid w:val="00DE7DA2"/>
    <w:rsid w:val="00E52895"/>
    <w:rsid w:val="00E60E62"/>
    <w:rsid w:val="00E7480E"/>
    <w:rsid w:val="00E76D34"/>
    <w:rsid w:val="00EB0808"/>
    <w:rsid w:val="00ED1A2F"/>
    <w:rsid w:val="00F15D6F"/>
    <w:rsid w:val="00F44C2D"/>
    <w:rsid w:val="00F61149"/>
    <w:rsid w:val="00F71D64"/>
    <w:rsid w:val="00F7427F"/>
    <w:rsid w:val="00F83C4B"/>
    <w:rsid w:val="00F8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5F52"/>
  <w15:chartTrackingRefBased/>
  <w15:docId w15:val="{F015A5CF-635D-49A4-B39A-42457E19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2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34</cp:revision>
  <dcterms:created xsi:type="dcterms:W3CDTF">2024-02-14T21:50:00Z</dcterms:created>
  <dcterms:modified xsi:type="dcterms:W3CDTF">2024-02-14T22:53:00Z</dcterms:modified>
</cp:coreProperties>
</file>