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795" w:rsidRPr="00EF4795" w:rsidRDefault="00EF4795" w:rsidP="00EF4795">
      <w:pPr>
        <w:jc w:val="center"/>
        <w:rPr>
          <w:b/>
          <w:sz w:val="28"/>
          <w:szCs w:val="28"/>
        </w:rPr>
      </w:pPr>
      <w:r w:rsidRPr="00EF4795">
        <w:rPr>
          <w:b/>
          <w:sz w:val="28"/>
          <w:szCs w:val="28"/>
        </w:rPr>
        <w:t>PRAGA Y BOHEMIA</w:t>
      </w:r>
      <w:r>
        <w:rPr>
          <w:b/>
          <w:sz w:val="28"/>
          <w:szCs w:val="28"/>
        </w:rPr>
        <w:t xml:space="preserve"> 2023</w:t>
      </w:r>
    </w:p>
    <w:p w:rsidR="00EF4795" w:rsidRPr="00EF4795" w:rsidRDefault="00EF4795" w:rsidP="00EF4795">
      <w:pPr>
        <w:jc w:val="center"/>
        <w:rPr>
          <w:sz w:val="22"/>
          <w:szCs w:val="22"/>
        </w:rPr>
      </w:pPr>
      <w:r w:rsidRPr="00EF4795">
        <w:rPr>
          <w:sz w:val="22"/>
          <w:szCs w:val="22"/>
        </w:rPr>
        <w:t>8 DÍAS</w:t>
      </w:r>
    </w:p>
    <w:p w:rsidR="00EF4795" w:rsidRPr="00EF4795" w:rsidRDefault="00EF4795" w:rsidP="00EF4795">
      <w:pPr>
        <w:jc w:val="center"/>
        <w:rPr>
          <w:sz w:val="22"/>
          <w:szCs w:val="22"/>
        </w:rPr>
      </w:pPr>
    </w:p>
    <w:p w:rsidR="00EF4795" w:rsidRPr="00EF4795" w:rsidRDefault="00EF4795" w:rsidP="00EF4795">
      <w:pPr>
        <w:jc w:val="both"/>
        <w:rPr>
          <w:sz w:val="22"/>
          <w:szCs w:val="22"/>
        </w:rPr>
      </w:pPr>
    </w:p>
    <w:p w:rsidR="00EF4795" w:rsidRPr="00EF4795" w:rsidRDefault="00EF4795" w:rsidP="00EF4795">
      <w:pPr>
        <w:jc w:val="both"/>
        <w:rPr>
          <w:sz w:val="22"/>
          <w:szCs w:val="22"/>
        </w:rPr>
      </w:pPr>
      <w:r w:rsidRPr="00EF4795">
        <w:rPr>
          <w:b/>
          <w:bCs/>
          <w:sz w:val="22"/>
          <w:szCs w:val="22"/>
        </w:rPr>
        <w:t>Salidas Lunes:</w:t>
      </w:r>
    </w:p>
    <w:p w:rsidR="00EF4795" w:rsidRPr="00EF4795" w:rsidRDefault="00EF4795" w:rsidP="00EF4795">
      <w:pPr>
        <w:jc w:val="both"/>
        <w:rPr>
          <w:sz w:val="22"/>
          <w:szCs w:val="22"/>
        </w:rPr>
      </w:pPr>
      <w:r w:rsidRPr="00EF4795">
        <w:rPr>
          <w:sz w:val="22"/>
          <w:szCs w:val="22"/>
        </w:rPr>
        <w:t>Mayo:</w:t>
      </w:r>
      <w:r w:rsidRPr="00EF4795">
        <w:rPr>
          <w:sz w:val="22"/>
          <w:szCs w:val="22"/>
        </w:rPr>
        <w:tab/>
      </w:r>
      <w:r w:rsidRPr="00EF4795">
        <w:rPr>
          <w:sz w:val="22"/>
          <w:szCs w:val="22"/>
        </w:rPr>
        <w:tab/>
        <w:t>15</w:t>
      </w:r>
      <w:r w:rsidRPr="00EF4795">
        <w:rPr>
          <w:sz w:val="22"/>
          <w:szCs w:val="22"/>
        </w:rPr>
        <w:tab/>
        <w:t>17</w:t>
      </w:r>
      <w:r w:rsidRPr="00EF4795">
        <w:rPr>
          <w:sz w:val="22"/>
          <w:szCs w:val="22"/>
        </w:rPr>
        <w:tab/>
      </w:r>
    </w:p>
    <w:p w:rsidR="00EF4795" w:rsidRPr="00EF4795" w:rsidRDefault="00EF4795" w:rsidP="00EF4795">
      <w:pPr>
        <w:jc w:val="both"/>
        <w:rPr>
          <w:sz w:val="22"/>
          <w:szCs w:val="22"/>
        </w:rPr>
      </w:pPr>
      <w:r w:rsidRPr="00EF4795">
        <w:rPr>
          <w:sz w:val="22"/>
          <w:szCs w:val="22"/>
        </w:rPr>
        <w:t>Junio:</w:t>
      </w:r>
      <w:r w:rsidRPr="00EF4795">
        <w:rPr>
          <w:sz w:val="22"/>
          <w:szCs w:val="22"/>
        </w:rPr>
        <w:tab/>
      </w:r>
      <w:r w:rsidRPr="00EF4795">
        <w:rPr>
          <w:sz w:val="22"/>
          <w:szCs w:val="22"/>
        </w:rPr>
        <w:tab/>
        <w:t>19</w:t>
      </w:r>
      <w:r w:rsidRPr="00EF4795">
        <w:rPr>
          <w:sz w:val="22"/>
          <w:szCs w:val="22"/>
        </w:rPr>
        <w:tab/>
      </w:r>
      <w:r w:rsidRPr="00EF4795">
        <w:rPr>
          <w:sz w:val="22"/>
          <w:szCs w:val="22"/>
        </w:rPr>
        <w:tab/>
      </w:r>
    </w:p>
    <w:p w:rsidR="00EF4795" w:rsidRPr="00EF4795" w:rsidRDefault="00EF4795" w:rsidP="00EF4795">
      <w:pPr>
        <w:jc w:val="both"/>
        <w:rPr>
          <w:sz w:val="22"/>
          <w:szCs w:val="22"/>
        </w:rPr>
      </w:pPr>
      <w:r w:rsidRPr="00EF4795">
        <w:rPr>
          <w:sz w:val="22"/>
          <w:szCs w:val="22"/>
        </w:rPr>
        <w:t>Julio:</w:t>
      </w:r>
      <w:r w:rsidRPr="00EF4795">
        <w:rPr>
          <w:sz w:val="22"/>
          <w:szCs w:val="22"/>
        </w:rPr>
        <w:tab/>
      </w:r>
      <w:r w:rsidRPr="00EF4795">
        <w:rPr>
          <w:sz w:val="22"/>
          <w:szCs w:val="22"/>
        </w:rPr>
        <w:tab/>
        <w:t>10</w:t>
      </w:r>
      <w:r w:rsidRPr="00EF4795">
        <w:rPr>
          <w:sz w:val="22"/>
          <w:szCs w:val="22"/>
        </w:rPr>
        <w:tab/>
        <w:t>24</w:t>
      </w:r>
      <w:r w:rsidRPr="00EF4795">
        <w:rPr>
          <w:sz w:val="22"/>
          <w:szCs w:val="22"/>
        </w:rPr>
        <w:tab/>
      </w:r>
    </w:p>
    <w:p w:rsidR="00EF4795" w:rsidRPr="00EF4795" w:rsidRDefault="00EF4795" w:rsidP="00EF4795">
      <w:pPr>
        <w:jc w:val="both"/>
        <w:rPr>
          <w:sz w:val="22"/>
          <w:szCs w:val="22"/>
        </w:rPr>
      </w:pPr>
      <w:r w:rsidRPr="00EF4795">
        <w:rPr>
          <w:sz w:val="22"/>
          <w:szCs w:val="22"/>
        </w:rPr>
        <w:t>Agosto:</w:t>
      </w:r>
      <w:r w:rsidRPr="00EF4795">
        <w:rPr>
          <w:sz w:val="22"/>
          <w:szCs w:val="22"/>
        </w:rPr>
        <w:tab/>
      </w:r>
      <w:r w:rsidRPr="00EF4795">
        <w:rPr>
          <w:sz w:val="22"/>
          <w:szCs w:val="22"/>
        </w:rPr>
        <w:tab/>
        <w:t xml:space="preserve"> 7</w:t>
      </w:r>
      <w:r w:rsidRPr="00EF4795">
        <w:rPr>
          <w:sz w:val="22"/>
          <w:szCs w:val="22"/>
        </w:rPr>
        <w:tab/>
        <w:t>21</w:t>
      </w:r>
    </w:p>
    <w:p w:rsidR="00EF4795" w:rsidRPr="00EF4795" w:rsidRDefault="00EF4795" w:rsidP="00EF4795">
      <w:pPr>
        <w:jc w:val="both"/>
        <w:rPr>
          <w:sz w:val="22"/>
          <w:szCs w:val="22"/>
        </w:rPr>
      </w:pPr>
      <w:r w:rsidRPr="00EF4795">
        <w:rPr>
          <w:sz w:val="22"/>
          <w:szCs w:val="22"/>
        </w:rPr>
        <w:t>Septiembre:</w:t>
      </w:r>
      <w:r w:rsidRPr="00EF4795">
        <w:rPr>
          <w:sz w:val="22"/>
          <w:szCs w:val="22"/>
        </w:rPr>
        <w:tab/>
        <w:t xml:space="preserve"> 4</w:t>
      </w:r>
      <w:r w:rsidRPr="00EF4795">
        <w:rPr>
          <w:sz w:val="22"/>
          <w:szCs w:val="22"/>
        </w:rPr>
        <w:tab/>
      </w:r>
    </w:p>
    <w:p w:rsidR="00EF4795" w:rsidRPr="00EF4795" w:rsidRDefault="00EF4795" w:rsidP="00EF4795">
      <w:pPr>
        <w:jc w:val="both"/>
        <w:rPr>
          <w:sz w:val="22"/>
          <w:szCs w:val="22"/>
        </w:rPr>
      </w:pPr>
    </w:p>
    <w:p w:rsidR="00EF4795" w:rsidRPr="00EF4795" w:rsidRDefault="00EF4795" w:rsidP="00EF4795">
      <w:pPr>
        <w:pStyle w:val="Ttulo2"/>
        <w:jc w:val="both"/>
        <w:rPr>
          <w:rFonts w:ascii="Times New Roman" w:hAnsi="Times New Roman"/>
          <w:sz w:val="22"/>
          <w:szCs w:val="22"/>
        </w:rPr>
      </w:pPr>
      <w:r w:rsidRPr="00EF4795">
        <w:rPr>
          <w:rFonts w:ascii="Times New Roman" w:hAnsi="Times New Roman"/>
          <w:sz w:val="22"/>
          <w:szCs w:val="22"/>
        </w:rPr>
        <w:t>Hoteles previstos*:</w:t>
      </w:r>
    </w:p>
    <w:p w:rsidR="00EF4795" w:rsidRPr="00EF4795" w:rsidRDefault="00EF4795" w:rsidP="00EF4795">
      <w:pPr>
        <w:tabs>
          <w:tab w:val="left" w:pos="1418"/>
        </w:tabs>
        <w:jc w:val="both"/>
        <w:rPr>
          <w:b/>
          <w:sz w:val="22"/>
          <w:szCs w:val="22"/>
        </w:rPr>
      </w:pPr>
      <w:r w:rsidRPr="00EF4795">
        <w:rPr>
          <w:bCs/>
          <w:sz w:val="22"/>
          <w:szCs w:val="22"/>
        </w:rPr>
        <w:t>Praga:</w:t>
      </w:r>
      <w:r w:rsidRPr="00EF4795">
        <w:rPr>
          <w:b/>
          <w:sz w:val="22"/>
          <w:szCs w:val="22"/>
        </w:rPr>
        <w:t xml:space="preserve"> </w:t>
      </w:r>
      <w:r w:rsidRPr="00EF4795">
        <w:rPr>
          <w:b/>
          <w:sz w:val="22"/>
          <w:szCs w:val="22"/>
        </w:rPr>
        <w:tab/>
      </w:r>
      <w:r w:rsidRPr="00EF4795">
        <w:rPr>
          <w:b/>
          <w:sz w:val="22"/>
          <w:szCs w:val="22"/>
        </w:rPr>
        <w:tab/>
      </w:r>
      <w:proofErr w:type="spellStart"/>
      <w:r w:rsidRPr="00EF4795">
        <w:rPr>
          <w:sz w:val="22"/>
          <w:szCs w:val="22"/>
        </w:rPr>
        <w:t>Ametyst</w:t>
      </w:r>
      <w:proofErr w:type="spellEnd"/>
    </w:p>
    <w:p w:rsidR="00EF4795" w:rsidRPr="00EF4795" w:rsidRDefault="00EF4795" w:rsidP="00EF4795">
      <w:pPr>
        <w:tabs>
          <w:tab w:val="left" w:pos="1418"/>
        </w:tabs>
        <w:jc w:val="both"/>
        <w:rPr>
          <w:sz w:val="22"/>
          <w:szCs w:val="22"/>
        </w:rPr>
      </w:pPr>
      <w:proofErr w:type="spellStart"/>
      <w:r w:rsidRPr="00EF4795">
        <w:rPr>
          <w:sz w:val="22"/>
          <w:szCs w:val="22"/>
        </w:rPr>
        <w:t>Ceske</w:t>
      </w:r>
      <w:proofErr w:type="spellEnd"/>
      <w:r w:rsidRPr="00EF4795">
        <w:rPr>
          <w:sz w:val="22"/>
          <w:szCs w:val="22"/>
        </w:rPr>
        <w:t xml:space="preserve"> </w:t>
      </w:r>
      <w:proofErr w:type="spellStart"/>
      <w:r w:rsidRPr="00EF4795">
        <w:rPr>
          <w:sz w:val="22"/>
          <w:szCs w:val="22"/>
        </w:rPr>
        <w:t>Budejovicie</w:t>
      </w:r>
      <w:proofErr w:type="spellEnd"/>
      <w:r w:rsidRPr="00EF4795">
        <w:rPr>
          <w:sz w:val="22"/>
          <w:szCs w:val="22"/>
        </w:rPr>
        <w:t xml:space="preserve">: </w:t>
      </w:r>
      <w:r w:rsidRPr="00EF4795">
        <w:rPr>
          <w:sz w:val="22"/>
          <w:szCs w:val="22"/>
        </w:rPr>
        <w:tab/>
      </w:r>
      <w:proofErr w:type="spellStart"/>
      <w:r w:rsidRPr="00EF4795">
        <w:rPr>
          <w:sz w:val="22"/>
          <w:szCs w:val="22"/>
        </w:rPr>
        <w:t>Savoy</w:t>
      </w:r>
      <w:proofErr w:type="spellEnd"/>
    </w:p>
    <w:p w:rsidR="00EF4795" w:rsidRPr="00EF4795" w:rsidRDefault="00EF4795" w:rsidP="00EF4795">
      <w:pPr>
        <w:tabs>
          <w:tab w:val="left" w:pos="1418"/>
        </w:tabs>
        <w:jc w:val="both"/>
        <w:rPr>
          <w:sz w:val="22"/>
          <w:szCs w:val="22"/>
        </w:rPr>
      </w:pPr>
      <w:r w:rsidRPr="00EF4795">
        <w:rPr>
          <w:sz w:val="22"/>
          <w:szCs w:val="22"/>
        </w:rPr>
        <w:t xml:space="preserve">*U otros de similar categoría. </w:t>
      </w:r>
    </w:p>
    <w:p w:rsidR="00EF4795" w:rsidRPr="00EF4795" w:rsidRDefault="00EF4795" w:rsidP="00EF4795">
      <w:pPr>
        <w:jc w:val="both"/>
        <w:rPr>
          <w:sz w:val="22"/>
          <w:szCs w:val="22"/>
        </w:rPr>
      </w:pPr>
    </w:p>
    <w:p w:rsidR="00EF4795" w:rsidRPr="00EF4795" w:rsidRDefault="00EF4795" w:rsidP="00EF4795">
      <w:pPr>
        <w:pStyle w:val="Ttulo2"/>
        <w:jc w:val="both"/>
        <w:rPr>
          <w:rFonts w:ascii="Times New Roman" w:hAnsi="Times New Roman"/>
          <w:sz w:val="22"/>
          <w:szCs w:val="22"/>
        </w:rPr>
      </w:pPr>
      <w:r w:rsidRPr="00EF4795">
        <w:rPr>
          <w:rFonts w:ascii="Times New Roman" w:hAnsi="Times New Roman"/>
          <w:sz w:val="22"/>
          <w:szCs w:val="22"/>
        </w:rPr>
        <w:t>Servicios incluidos:</w:t>
      </w:r>
    </w:p>
    <w:p w:rsidR="00EF4795" w:rsidRPr="00EF4795" w:rsidRDefault="00EF4795" w:rsidP="00EF4795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EF4795">
        <w:rPr>
          <w:sz w:val="22"/>
          <w:szCs w:val="22"/>
        </w:rPr>
        <w:t xml:space="preserve">Hoteles indicados o similares con desayuno buffet. Los hoteles pueden ser 3 </w:t>
      </w:r>
      <w:proofErr w:type="spellStart"/>
      <w:r w:rsidRPr="00EF4795">
        <w:rPr>
          <w:sz w:val="22"/>
          <w:szCs w:val="22"/>
        </w:rPr>
        <w:t>ó</w:t>
      </w:r>
      <w:proofErr w:type="spellEnd"/>
      <w:r w:rsidRPr="00EF4795">
        <w:rPr>
          <w:sz w:val="22"/>
          <w:szCs w:val="22"/>
        </w:rPr>
        <w:t xml:space="preserve"> 4* en cualquier ciudad y con posibilidad de alojarse en ciudades cercanas en caso de Congresos o eventos importantes.</w:t>
      </w:r>
    </w:p>
    <w:p w:rsidR="00EF4795" w:rsidRPr="00EF4795" w:rsidRDefault="00EF4795" w:rsidP="00EF4795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EF4795">
        <w:rPr>
          <w:sz w:val="22"/>
          <w:szCs w:val="22"/>
        </w:rPr>
        <w:t xml:space="preserve">6 almuerzos y 7 cenas. </w:t>
      </w:r>
    </w:p>
    <w:p w:rsidR="00EF4795" w:rsidRPr="00EF4795" w:rsidRDefault="00EF4795" w:rsidP="00EF4795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EF4795">
        <w:rPr>
          <w:sz w:val="22"/>
          <w:szCs w:val="22"/>
        </w:rPr>
        <w:t xml:space="preserve">Traslados de llegada y salida. Sólo en el día de llegada y salida. Si se añaden noches extra </w:t>
      </w:r>
      <w:proofErr w:type="spellStart"/>
      <w:r w:rsidRPr="00EF4795">
        <w:rPr>
          <w:sz w:val="22"/>
          <w:szCs w:val="22"/>
        </w:rPr>
        <w:t>pretour</w:t>
      </w:r>
      <w:proofErr w:type="spellEnd"/>
      <w:r w:rsidRPr="00EF4795">
        <w:rPr>
          <w:sz w:val="22"/>
          <w:szCs w:val="22"/>
        </w:rPr>
        <w:t xml:space="preserve"> o </w:t>
      </w:r>
      <w:proofErr w:type="spellStart"/>
      <w:r w:rsidRPr="00EF4795">
        <w:rPr>
          <w:sz w:val="22"/>
          <w:szCs w:val="22"/>
        </w:rPr>
        <w:t>posttour</w:t>
      </w:r>
      <w:proofErr w:type="spellEnd"/>
      <w:r w:rsidRPr="00EF4795">
        <w:rPr>
          <w:sz w:val="22"/>
          <w:szCs w:val="22"/>
        </w:rPr>
        <w:t xml:space="preserve">, el traslado deberá ser adicional. </w:t>
      </w:r>
    </w:p>
    <w:p w:rsidR="00EF4795" w:rsidRPr="00EF4795" w:rsidRDefault="00EF4795" w:rsidP="00EF4795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EF4795">
        <w:rPr>
          <w:sz w:val="22"/>
          <w:szCs w:val="22"/>
        </w:rPr>
        <w:t>Autocar de lujo.</w:t>
      </w:r>
    </w:p>
    <w:p w:rsidR="00EF4795" w:rsidRPr="00EF4795" w:rsidRDefault="00EF4795" w:rsidP="00EF4795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EF4795">
        <w:rPr>
          <w:sz w:val="22"/>
          <w:szCs w:val="22"/>
        </w:rPr>
        <w:t xml:space="preserve">Guía de habla hispana. </w:t>
      </w:r>
    </w:p>
    <w:p w:rsidR="00EF4795" w:rsidRPr="00EF4795" w:rsidRDefault="00EF4795" w:rsidP="00EF4795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EF4795">
        <w:rPr>
          <w:sz w:val="22"/>
          <w:szCs w:val="22"/>
        </w:rPr>
        <w:t>Las visitas que se indican en el itinerario.</w:t>
      </w:r>
    </w:p>
    <w:p w:rsidR="00EF4795" w:rsidRDefault="00EF4795" w:rsidP="00EF4795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EF4795">
        <w:rPr>
          <w:sz w:val="22"/>
          <w:szCs w:val="22"/>
        </w:rPr>
        <w:t xml:space="preserve">Entradas. En Praga la Iglesia de Nuestra Señora de la Victoria con el Niño Jesús, la Iglesia de San Nicolás en la Ciudad Vieja y la Catedral de San Vito. En Bohemia: Catedral de Santa Bárbara y Castillo de </w:t>
      </w:r>
      <w:proofErr w:type="spellStart"/>
      <w:r w:rsidRPr="00EF4795">
        <w:rPr>
          <w:sz w:val="22"/>
          <w:szCs w:val="22"/>
        </w:rPr>
        <w:t>Hluboká</w:t>
      </w:r>
      <w:proofErr w:type="spellEnd"/>
      <w:r w:rsidRPr="00EF4795">
        <w:rPr>
          <w:sz w:val="22"/>
          <w:szCs w:val="22"/>
        </w:rPr>
        <w:t>.</w:t>
      </w:r>
    </w:p>
    <w:p w:rsidR="00EF4795" w:rsidRDefault="00EF4795" w:rsidP="00EF4795">
      <w:pPr>
        <w:jc w:val="both"/>
        <w:rPr>
          <w:sz w:val="22"/>
          <w:szCs w:val="22"/>
        </w:rPr>
      </w:pPr>
    </w:p>
    <w:p w:rsidR="00EF4795" w:rsidRPr="001D235F" w:rsidRDefault="00EF4795" w:rsidP="00EF4795">
      <w:pPr>
        <w:rPr>
          <w:b/>
          <w:bCs/>
          <w:sz w:val="22"/>
          <w:szCs w:val="22"/>
        </w:rPr>
      </w:pPr>
      <w:r w:rsidRPr="001D235F">
        <w:rPr>
          <w:b/>
          <w:bCs/>
          <w:sz w:val="22"/>
          <w:szCs w:val="22"/>
        </w:rPr>
        <w:t xml:space="preserve">Servicios no incluidos: </w:t>
      </w:r>
    </w:p>
    <w:p w:rsidR="00EF4795" w:rsidRPr="00701D6C" w:rsidRDefault="00EF4795" w:rsidP="00EF4795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3</w:t>
      </w:r>
      <w:r w:rsidRPr="00701D6C">
        <w:rPr>
          <w:sz w:val="22"/>
          <w:szCs w:val="22"/>
          <w:lang w:val="it-IT"/>
        </w:rPr>
        <w:t>% Fee bancario</w:t>
      </w:r>
    </w:p>
    <w:p w:rsidR="00EF4795" w:rsidRPr="00701D6C" w:rsidRDefault="00EF4795" w:rsidP="00EF4795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Tiquetes aéreos</w:t>
      </w:r>
    </w:p>
    <w:p w:rsidR="00EF4795" w:rsidRPr="00701D6C" w:rsidRDefault="00EF4795" w:rsidP="00EF4795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Tasas aeroportuarias</w:t>
      </w:r>
    </w:p>
    <w:p w:rsidR="00EF4795" w:rsidRPr="00701D6C" w:rsidRDefault="00EF4795" w:rsidP="00EF4795">
      <w:pPr>
        <w:pStyle w:val="Prrafodelista"/>
        <w:numPr>
          <w:ilvl w:val="0"/>
          <w:numId w:val="3"/>
        </w:numPr>
        <w:tabs>
          <w:tab w:val="left" w:pos="7196"/>
        </w:tabs>
        <w:rPr>
          <w:sz w:val="22"/>
          <w:szCs w:val="22"/>
        </w:rPr>
      </w:pPr>
      <w:r w:rsidRPr="00701D6C">
        <w:rPr>
          <w:sz w:val="22"/>
          <w:szCs w:val="22"/>
          <w:lang w:val="it-IT"/>
        </w:rPr>
        <w:t>Bebidas o extras</w:t>
      </w:r>
      <w:r w:rsidRPr="00701D6C">
        <w:rPr>
          <w:sz w:val="22"/>
          <w:szCs w:val="22"/>
          <w:lang w:val="it-IT"/>
        </w:rPr>
        <w:tab/>
      </w:r>
      <w:r w:rsidRPr="00701D6C">
        <w:rPr>
          <w:sz w:val="22"/>
          <w:szCs w:val="22"/>
        </w:rPr>
        <w:tab/>
      </w:r>
    </w:p>
    <w:p w:rsidR="00EF4795" w:rsidRPr="00701D6C" w:rsidRDefault="00EF4795" w:rsidP="00EF4795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701D6C">
        <w:rPr>
          <w:sz w:val="22"/>
          <w:szCs w:val="22"/>
        </w:rPr>
        <w:t>Servicios no mencionados en el programa</w:t>
      </w:r>
    </w:p>
    <w:p w:rsidR="00EF4795" w:rsidRDefault="00EF4795" w:rsidP="00EF4795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701D6C">
        <w:rPr>
          <w:sz w:val="22"/>
          <w:szCs w:val="22"/>
        </w:rPr>
        <w:t>Visitas opcionales</w:t>
      </w:r>
    </w:p>
    <w:p w:rsidR="00EF4795" w:rsidRPr="00EF4795" w:rsidRDefault="00EF4795" w:rsidP="00EF4795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3E65BD">
        <w:rPr>
          <w:sz w:val="22"/>
          <w:szCs w:val="22"/>
        </w:rPr>
        <w:t>Tarjeta de asistencia médica</w:t>
      </w:r>
      <w:bookmarkStart w:id="0" w:name="_GoBack"/>
      <w:bookmarkEnd w:id="0"/>
    </w:p>
    <w:p w:rsidR="00EF4795" w:rsidRPr="00EF4795" w:rsidRDefault="00EF4795" w:rsidP="00EF4795">
      <w:pPr>
        <w:jc w:val="both"/>
        <w:rPr>
          <w:sz w:val="22"/>
          <w:szCs w:val="22"/>
        </w:rPr>
      </w:pPr>
    </w:p>
    <w:tbl>
      <w:tblPr>
        <w:tblW w:w="7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0"/>
        <w:gridCol w:w="1724"/>
        <w:gridCol w:w="1706"/>
      </w:tblGrid>
      <w:tr w:rsidR="00EF4795" w:rsidRPr="00EF4795" w:rsidTr="00176F90">
        <w:trPr>
          <w:trHeight w:val="360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95" w:rsidRPr="00EF4795" w:rsidRDefault="00EF4795" w:rsidP="00176F90">
            <w:pPr>
              <w:jc w:val="center"/>
              <w:rPr>
                <w:b/>
                <w:bCs/>
                <w:sz w:val="22"/>
                <w:szCs w:val="22"/>
              </w:rPr>
            </w:pPr>
            <w:r w:rsidRPr="00EF4795">
              <w:rPr>
                <w:b/>
                <w:bCs/>
                <w:sz w:val="22"/>
                <w:szCs w:val="22"/>
              </w:rPr>
              <w:t>Precios por persona en U$D</w:t>
            </w:r>
          </w:p>
        </w:tc>
      </w:tr>
      <w:tr w:rsidR="00EF4795" w:rsidRPr="00EF4795" w:rsidTr="00176F90">
        <w:trPr>
          <w:trHeight w:val="360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95" w:rsidRPr="00EF4795" w:rsidRDefault="00EF4795" w:rsidP="00176F90">
            <w:pPr>
              <w:jc w:val="center"/>
              <w:rPr>
                <w:b/>
                <w:bCs/>
                <w:sz w:val="22"/>
                <w:szCs w:val="22"/>
              </w:rPr>
            </w:pPr>
            <w:r w:rsidRPr="00EF4795">
              <w:rPr>
                <w:b/>
                <w:bCs/>
                <w:sz w:val="22"/>
                <w:szCs w:val="22"/>
              </w:rPr>
              <w:t>Recorrido / Habitación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95" w:rsidRPr="00EF4795" w:rsidRDefault="00EF4795" w:rsidP="00176F90">
            <w:pPr>
              <w:jc w:val="center"/>
              <w:rPr>
                <w:sz w:val="22"/>
                <w:szCs w:val="22"/>
              </w:rPr>
            </w:pPr>
            <w:r w:rsidRPr="00EF4795">
              <w:rPr>
                <w:sz w:val="22"/>
                <w:szCs w:val="22"/>
              </w:rPr>
              <w:t>Hab. Doble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95" w:rsidRPr="00EF4795" w:rsidRDefault="00EF4795" w:rsidP="00176F90">
            <w:pPr>
              <w:jc w:val="center"/>
              <w:rPr>
                <w:sz w:val="22"/>
                <w:szCs w:val="22"/>
              </w:rPr>
            </w:pPr>
            <w:proofErr w:type="spellStart"/>
            <w:r w:rsidRPr="00EF4795">
              <w:rPr>
                <w:sz w:val="22"/>
                <w:szCs w:val="22"/>
              </w:rPr>
              <w:t>Supl</w:t>
            </w:r>
            <w:proofErr w:type="spellEnd"/>
            <w:r w:rsidRPr="00EF4795">
              <w:rPr>
                <w:sz w:val="22"/>
                <w:szCs w:val="22"/>
              </w:rPr>
              <w:t xml:space="preserve">. </w:t>
            </w:r>
            <w:proofErr w:type="spellStart"/>
            <w:r w:rsidRPr="00EF4795">
              <w:rPr>
                <w:sz w:val="22"/>
                <w:szCs w:val="22"/>
              </w:rPr>
              <w:t>Indiv</w:t>
            </w:r>
            <w:proofErr w:type="spellEnd"/>
            <w:r w:rsidRPr="00EF4795">
              <w:rPr>
                <w:sz w:val="22"/>
                <w:szCs w:val="22"/>
              </w:rPr>
              <w:t>.</w:t>
            </w:r>
          </w:p>
        </w:tc>
      </w:tr>
      <w:tr w:rsidR="00EF4795" w:rsidRPr="00EF4795" w:rsidTr="00176F90">
        <w:trPr>
          <w:trHeight w:val="360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95" w:rsidRPr="00EF4795" w:rsidRDefault="00EF4795" w:rsidP="00176F90">
            <w:pPr>
              <w:rPr>
                <w:sz w:val="22"/>
                <w:szCs w:val="22"/>
              </w:rPr>
            </w:pPr>
            <w:r w:rsidRPr="00EF4795">
              <w:rPr>
                <w:sz w:val="22"/>
                <w:szCs w:val="22"/>
              </w:rPr>
              <w:t>Praga / Praga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95" w:rsidRPr="00EF4795" w:rsidRDefault="00EF4795" w:rsidP="00176F90">
            <w:pPr>
              <w:jc w:val="center"/>
              <w:rPr>
                <w:sz w:val="22"/>
                <w:szCs w:val="22"/>
              </w:rPr>
            </w:pPr>
            <w:r w:rsidRPr="00EF4795">
              <w:rPr>
                <w:sz w:val="22"/>
                <w:szCs w:val="22"/>
              </w:rPr>
              <w:t>1.460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95" w:rsidRPr="00EF4795" w:rsidRDefault="00EF4795" w:rsidP="00176F90">
            <w:pPr>
              <w:jc w:val="center"/>
              <w:rPr>
                <w:sz w:val="22"/>
                <w:szCs w:val="22"/>
              </w:rPr>
            </w:pPr>
            <w:r w:rsidRPr="00EF4795">
              <w:rPr>
                <w:sz w:val="22"/>
                <w:szCs w:val="22"/>
              </w:rPr>
              <w:t>480</w:t>
            </w:r>
          </w:p>
        </w:tc>
      </w:tr>
    </w:tbl>
    <w:p w:rsidR="00EF4795" w:rsidRPr="00EF4795" w:rsidRDefault="00EF4795" w:rsidP="00EF4795">
      <w:pPr>
        <w:jc w:val="both"/>
        <w:rPr>
          <w:b/>
          <w:caps/>
          <w:sz w:val="22"/>
          <w:szCs w:val="22"/>
        </w:rPr>
      </w:pPr>
    </w:p>
    <w:p w:rsidR="00EF4795" w:rsidRPr="00EF4795" w:rsidRDefault="00EF4795" w:rsidP="00EF4795">
      <w:pPr>
        <w:jc w:val="both"/>
        <w:rPr>
          <w:b/>
          <w:caps/>
          <w:sz w:val="22"/>
          <w:szCs w:val="22"/>
        </w:rPr>
      </w:pPr>
      <w:r w:rsidRPr="00EF4795">
        <w:rPr>
          <w:b/>
          <w:caps/>
          <w:sz w:val="22"/>
          <w:szCs w:val="22"/>
        </w:rPr>
        <w:t>Día 1.º (LUN.) PRAGA</w:t>
      </w:r>
    </w:p>
    <w:p w:rsidR="00EF4795" w:rsidRPr="00EF4795" w:rsidRDefault="00EF4795" w:rsidP="00EF4795">
      <w:pPr>
        <w:jc w:val="both"/>
        <w:rPr>
          <w:sz w:val="22"/>
          <w:szCs w:val="22"/>
        </w:rPr>
      </w:pPr>
      <w:r w:rsidRPr="00EF4795">
        <w:rPr>
          <w:sz w:val="22"/>
          <w:szCs w:val="22"/>
        </w:rPr>
        <w:t xml:space="preserve">Llegada al aeropuerto y traslado al hotel. </w:t>
      </w:r>
      <w:r w:rsidRPr="00EF4795">
        <w:rPr>
          <w:b/>
          <w:bCs/>
          <w:sz w:val="22"/>
          <w:szCs w:val="22"/>
        </w:rPr>
        <w:t>Cena</w:t>
      </w:r>
      <w:r w:rsidRPr="00EF4795">
        <w:rPr>
          <w:sz w:val="22"/>
          <w:szCs w:val="22"/>
        </w:rPr>
        <w:t xml:space="preserve"> y alojamiento.</w:t>
      </w:r>
    </w:p>
    <w:p w:rsidR="00EF4795" w:rsidRPr="00EF4795" w:rsidRDefault="00EF4795" w:rsidP="00EF4795">
      <w:pPr>
        <w:jc w:val="both"/>
        <w:rPr>
          <w:sz w:val="22"/>
          <w:szCs w:val="22"/>
        </w:rPr>
      </w:pPr>
    </w:p>
    <w:p w:rsidR="00EF4795" w:rsidRPr="00EF4795" w:rsidRDefault="00EF4795" w:rsidP="00EF4795">
      <w:pPr>
        <w:pStyle w:val="Ttulo4"/>
        <w:rPr>
          <w:rFonts w:ascii="Times New Roman" w:hAnsi="Times New Roman" w:cs="Times New Roman"/>
          <w:caps/>
          <w:sz w:val="22"/>
          <w:szCs w:val="22"/>
          <w:u w:val="none"/>
        </w:rPr>
      </w:pPr>
      <w:r w:rsidRPr="00EF4795">
        <w:rPr>
          <w:rFonts w:ascii="Times New Roman" w:hAnsi="Times New Roman" w:cs="Times New Roman"/>
          <w:caps/>
          <w:sz w:val="22"/>
          <w:szCs w:val="22"/>
          <w:u w:val="none"/>
        </w:rPr>
        <w:t xml:space="preserve">Día 2.º (MAR.) PRAGA  </w:t>
      </w:r>
    </w:p>
    <w:p w:rsidR="00EF4795" w:rsidRPr="00EF4795" w:rsidRDefault="00EF4795" w:rsidP="00EF4795">
      <w:pPr>
        <w:jc w:val="both"/>
        <w:rPr>
          <w:sz w:val="22"/>
          <w:szCs w:val="22"/>
        </w:rPr>
      </w:pPr>
      <w:r w:rsidRPr="00EF4795">
        <w:rPr>
          <w:sz w:val="22"/>
          <w:szCs w:val="22"/>
        </w:rPr>
        <w:t xml:space="preserve">Desayuno. Dentro de las murallas, descubriremos la catedral de San Vito, y pasaremos por la plaza de San Jorge y su basílica. En el lado sur, los jardines ofrecen un hermoso panorama de la ciudad. </w:t>
      </w:r>
      <w:r w:rsidRPr="00EF4795">
        <w:rPr>
          <w:b/>
          <w:bCs/>
          <w:sz w:val="22"/>
          <w:szCs w:val="22"/>
        </w:rPr>
        <w:lastRenderedPageBreak/>
        <w:t>Almuerzo</w:t>
      </w:r>
      <w:r w:rsidRPr="00EF4795">
        <w:rPr>
          <w:sz w:val="22"/>
          <w:szCs w:val="22"/>
        </w:rPr>
        <w:t xml:space="preserve"> durante la visita. Continuación hacia el barrio de </w:t>
      </w:r>
      <w:proofErr w:type="spellStart"/>
      <w:r w:rsidRPr="00EF4795">
        <w:rPr>
          <w:sz w:val="22"/>
          <w:szCs w:val="22"/>
        </w:rPr>
        <w:t>Malá</w:t>
      </w:r>
      <w:proofErr w:type="spellEnd"/>
      <w:r w:rsidRPr="00EF4795">
        <w:rPr>
          <w:sz w:val="22"/>
          <w:szCs w:val="22"/>
        </w:rPr>
        <w:t xml:space="preserve"> </w:t>
      </w:r>
      <w:proofErr w:type="spellStart"/>
      <w:r w:rsidRPr="00EF4795">
        <w:rPr>
          <w:sz w:val="22"/>
          <w:szCs w:val="22"/>
        </w:rPr>
        <w:t>Strana</w:t>
      </w:r>
      <w:proofErr w:type="spellEnd"/>
      <w:r w:rsidRPr="00EF4795">
        <w:rPr>
          <w:sz w:val="22"/>
          <w:szCs w:val="22"/>
        </w:rPr>
        <w:t xml:space="preserve">, una zona con mucho encanto y muy bien conservada. Pasaremos por la iglesia de San Nicolás y visitaremos la iglesia de Nuestra Señora de la Victoria, que alberga al Niño Jesús de Praga. Caminaremos hasta el Palacio de la Embajada de Francia. </w:t>
      </w:r>
      <w:r w:rsidRPr="00EF4795">
        <w:rPr>
          <w:b/>
          <w:sz w:val="22"/>
          <w:szCs w:val="22"/>
        </w:rPr>
        <w:t>Cen</w:t>
      </w:r>
      <w:r w:rsidRPr="00EF4795">
        <w:rPr>
          <w:sz w:val="22"/>
          <w:szCs w:val="22"/>
        </w:rPr>
        <w:t>a y alojamiento.</w:t>
      </w:r>
    </w:p>
    <w:p w:rsidR="00EF4795" w:rsidRPr="00EF4795" w:rsidRDefault="00EF4795" w:rsidP="00EF4795">
      <w:pPr>
        <w:jc w:val="both"/>
        <w:rPr>
          <w:sz w:val="22"/>
          <w:szCs w:val="22"/>
        </w:rPr>
      </w:pPr>
    </w:p>
    <w:p w:rsidR="00EF4795" w:rsidRPr="00EF4795" w:rsidRDefault="00EF4795" w:rsidP="00EF4795">
      <w:pPr>
        <w:pStyle w:val="Ttulo4"/>
        <w:rPr>
          <w:rFonts w:ascii="Times New Roman" w:hAnsi="Times New Roman" w:cs="Times New Roman"/>
          <w:caps/>
          <w:sz w:val="22"/>
          <w:szCs w:val="22"/>
          <w:u w:val="none"/>
        </w:rPr>
      </w:pPr>
      <w:r w:rsidRPr="00EF4795">
        <w:rPr>
          <w:rFonts w:ascii="Times New Roman" w:hAnsi="Times New Roman" w:cs="Times New Roman"/>
          <w:caps/>
          <w:sz w:val="22"/>
          <w:szCs w:val="22"/>
          <w:u w:val="none"/>
        </w:rPr>
        <w:t xml:space="preserve">Día 3.º (MIE.) PRAGA </w:t>
      </w:r>
    </w:p>
    <w:p w:rsidR="00EF4795" w:rsidRPr="00EF4795" w:rsidRDefault="00EF4795" w:rsidP="00EF4795">
      <w:pPr>
        <w:jc w:val="both"/>
        <w:rPr>
          <w:sz w:val="22"/>
          <w:szCs w:val="22"/>
        </w:rPr>
      </w:pPr>
      <w:r w:rsidRPr="00EF4795">
        <w:rPr>
          <w:sz w:val="22"/>
          <w:szCs w:val="22"/>
        </w:rPr>
        <w:t xml:space="preserve">Desayuno. Visita guiada de </w:t>
      </w:r>
      <w:proofErr w:type="spellStart"/>
      <w:r w:rsidRPr="00EF4795">
        <w:rPr>
          <w:sz w:val="22"/>
          <w:szCs w:val="22"/>
        </w:rPr>
        <w:t>Staré</w:t>
      </w:r>
      <w:proofErr w:type="spellEnd"/>
      <w:r w:rsidRPr="00EF4795">
        <w:rPr>
          <w:sz w:val="22"/>
          <w:szCs w:val="22"/>
        </w:rPr>
        <w:t xml:space="preserve"> Mesto, el casco antiguo de Praga. La visita comienza con </w:t>
      </w:r>
      <w:proofErr w:type="spellStart"/>
      <w:r w:rsidRPr="00EF4795">
        <w:rPr>
          <w:sz w:val="22"/>
          <w:szCs w:val="22"/>
        </w:rPr>
        <w:t>Josefov</w:t>
      </w:r>
      <w:proofErr w:type="spellEnd"/>
      <w:r w:rsidRPr="00EF4795">
        <w:rPr>
          <w:sz w:val="22"/>
          <w:szCs w:val="22"/>
        </w:rPr>
        <w:t xml:space="preserve">, el barrio judío, con su antiguo cementerio y sinagogas (vista exterior). A continuación, veremos de la Plaza de la Ciudad Vieja, la Iglesia de Nuestra Señora de </w:t>
      </w:r>
      <w:proofErr w:type="spellStart"/>
      <w:r w:rsidRPr="00EF4795">
        <w:rPr>
          <w:sz w:val="22"/>
          <w:szCs w:val="22"/>
        </w:rPr>
        <w:t>Tyn</w:t>
      </w:r>
      <w:proofErr w:type="spellEnd"/>
      <w:r w:rsidRPr="00EF4795">
        <w:rPr>
          <w:sz w:val="22"/>
          <w:szCs w:val="22"/>
        </w:rPr>
        <w:t xml:space="preserve"> y el Ayuntamiento con su famoso reloj astronómico del siglo XV. Visita a la iglesia barroca de San Nicolás. Continuación hasta las calles </w:t>
      </w:r>
      <w:proofErr w:type="spellStart"/>
      <w:r w:rsidRPr="00EF4795">
        <w:rPr>
          <w:sz w:val="22"/>
          <w:szCs w:val="22"/>
        </w:rPr>
        <w:t>Celetná</w:t>
      </w:r>
      <w:proofErr w:type="spellEnd"/>
      <w:r w:rsidRPr="00EF4795">
        <w:rPr>
          <w:sz w:val="22"/>
          <w:szCs w:val="22"/>
        </w:rPr>
        <w:t xml:space="preserve"> y </w:t>
      </w:r>
      <w:proofErr w:type="spellStart"/>
      <w:r w:rsidRPr="00EF4795">
        <w:rPr>
          <w:sz w:val="22"/>
          <w:szCs w:val="22"/>
        </w:rPr>
        <w:t>Železná</w:t>
      </w:r>
      <w:proofErr w:type="spellEnd"/>
      <w:r w:rsidRPr="00EF4795">
        <w:rPr>
          <w:sz w:val="22"/>
          <w:szCs w:val="22"/>
        </w:rPr>
        <w:t xml:space="preserve">, donde se encuentra el </w:t>
      </w:r>
      <w:proofErr w:type="spellStart"/>
      <w:r w:rsidRPr="00EF4795">
        <w:rPr>
          <w:sz w:val="22"/>
          <w:szCs w:val="22"/>
        </w:rPr>
        <w:t>Carolinum</w:t>
      </w:r>
      <w:proofErr w:type="spellEnd"/>
      <w:r w:rsidRPr="00EF4795">
        <w:rPr>
          <w:sz w:val="22"/>
          <w:szCs w:val="22"/>
        </w:rPr>
        <w:t xml:space="preserve">, y finalmente hasta la Plaza de la República, donde se encuentran la Casa Municipal y la Torre de la Pólvora, un vestigio de las antiguas fortificaciones de la ciudad. Pasaremos por el famoso Puente de Carlos. </w:t>
      </w:r>
      <w:r w:rsidRPr="00EF4795">
        <w:rPr>
          <w:b/>
          <w:bCs/>
          <w:sz w:val="22"/>
          <w:szCs w:val="22"/>
        </w:rPr>
        <w:t>Almuerzo</w:t>
      </w:r>
      <w:r w:rsidRPr="00EF4795">
        <w:rPr>
          <w:sz w:val="22"/>
          <w:szCs w:val="22"/>
        </w:rPr>
        <w:t xml:space="preserve"> y tarde libre. </w:t>
      </w:r>
      <w:r w:rsidRPr="00EF4795">
        <w:rPr>
          <w:b/>
          <w:sz w:val="22"/>
          <w:szCs w:val="22"/>
        </w:rPr>
        <w:t>Cena</w:t>
      </w:r>
      <w:r w:rsidRPr="00EF4795">
        <w:rPr>
          <w:sz w:val="22"/>
          <w:szCs w:val="22"/>
        </w:rPr>
        <w:t xml:space="preserve"> y alojamiento.</w:t>
      </w:r>
    </w:p>
    <w:p w:rsidR="00EF4795" w:rsidRPr="00EF4795" w:rsidRDefault="00EF4795" w:rsidP="00EF4795">
      <w:pPr>
        <w:jc w:val="both"/>
        <w:rPr>
          <w:sz w:val="22"/>
          <w:szCs w:val="22"/>
        </w:rPr>
      </w:pPr>
    </w:p>
    <w:p w:rsidR="00EF4795" w:rsidRPr="00EF4795" w:rsidRDefault="00EF4795" w:rsidP="00EF4795">
      <w:pPr>
        <w:pStyle w:val="Ttulo4"/>
        <w:rPr>
          <w:rFonts w:ascii="Times New Roman" w:hAnsi="Times New Roman" w:cs="Times New Roman"/>
          <w:caps/>
          <w:sz w:val="22"/>
          <w:szCs w:val="22"/>
          <w:u w:val="none"/>
        </w:rPr>
      </w:pPr>
      <w:r w:rsidRPr="00EF4795">
        <w:rPr>
          <w:rFonts w:ascii="Times New Roman" w:hAnsi="Times New Roman" w:cs="Times New Roman"/>
          <w:caps/>
          <w:sz w:val="22"/>
          <w:szCs w:val="22"/>
          <w:u w:val="none"/>
        </w:rPr>
        <w:t xml:space="preserve">Día 4.º (JUE.) praga – </w:t>
      </w:r>
      <w:r w:rsidRPr="00EF4795">
        <w:rPr>
          <w:rFonts w:ascii="Times New Roman" w:hAnsi="Times New Roman" w:cs="Times New Roman"/>
          <w:sz w:val="22"/>
          <w:szCs w:val="22"/>
          <w:u w:val="none"/>
        </w:rPr>
        <w:t>MARIÁNSKE LAZNE - KARLOVY VARY - CESKE BUDEJOVICE</w:t>
      </w:r>
    </w:p>
    <w:p w:rsidR="00EF4795" w:rsidRPr="00EF4795" w:rsidRDefault="00EF4795" w:rsidP="00EF4795">
      <w:pPr>
        <w:jc w:val="both"/>
        <w:rPr>
          <w:sz w:val="22"/>
          <w:szCs w:val="22"/>
        </w:rPr>
      </w:pPr>
      <w:r w:rsidRPr="00EF4795">
        <w:rPr>
          <w:sz w:val="22"/>
          <w:szCs w:val="22"/>
        </w:rPr>
        <w:t xml:space="preserve">Desayuno. Salida hacia las prestigiosas ciudades del agua de Bohemia: en primer lugar, la ciudad de </w:t>
      </w:r>
      <w:proofErr w:type="spellStart"/>
      <w:r w:rsidRPr="00EF4795">
        <w:rPr>
          <w:sz w:val="22"/>
          <w:szCs w:val="22"/>
        </w:rPr>
        <w:t>Mariánské</w:t>
      </w:r>
      <w:proofErr w:type="spellEnd"/>
      <w:r w:rsidRPr="00EF4795">
        <w:rPr>
          <w:sz w:val="22"/>
          <w:szCs w:val="22"/>
        </w:rPr>
        <w:t xml:space="preserve"> </w:t>
      </w:r>
      <w:proofErr w:type="spellStart"/>
      <w:r w:rsidRPr="00EF4795">
        <w:rPr>
          <w:sz w:val="22"/>
          <w:szCs w:val="22"/>
        </w:rPr>
        <w:t>Lázně</w:t>
      </w:r>
      <w:proofErr w:type="spellEnd"/>
      <w:r w:rsidRPr="00EF4795">
        <w:rPr>
          <w:sz w:val="22"/>
          <w:szCs w:val="22"/>
        </w:rPr>
        <w:t xml:space="preserve"> (</w:t>
      </w:r>
      <w:proofErr w:type="spellStart"/>
      <w:r w:rsidRPr="00EF4795">
        <w:rPr>
          <w:sz w:val="22"/>
          <w:szCs w:val="22"/>
        </w:rPr>
        <w:t>Marienbad</w:t>
      </w:r>
      <w:proofErr w:type="spellEnd"/>
      <w:r w:rsidRPr="00EF4795">
        <w:rPr>
          <w:sz w:val="22"/>
          <w:szCs w:val="22"/>
        </w:rPr>
        <w:t>), una ciudad de incomparable encanto que en su día fue un balneario para la aristocracia. A continuación, continuaremos hasta Karlovy Vary (</w:t>
      </w:r>
      <w:proofErr w:type="spellStart"/>
      <w:r w:rsidRPr="00EF4795">
        <w:rPr>
          <w:sz w:val="22"/>
          <w:szCs w:val="22"/>
        </w:rPr>
        <w:t>Karlsbad</w:t>
      </w:r>
      <w:proofErr w:type="spellEnd"/>
      <w:r w:rsidRPr="00EF4795">
        <w:rPr>
          <w:sz w:val="22"/>
          <w:szCs w:val="22"/>
        </w:rPr>
        <w:t xml:space="preserve">), la ciudad balneario más famosa de Bohemia. Visita guiada al balneario, cuyos manantiales se explotan desde el siglo XIX. La mayoría de los edificios de la ciudad, majestuosos hoteles y balnearios art </w:t>
      </w:r>
      <w:proofErr w:type="spellStart"/>
      <w:r w:rsidRPr="00EF4795">
        <w:rPr>
          <w:sz w:val="22"/>
          <w:szCs w:val="22"/>
        </w:rPr>
        <w:t>nouveau</w:t>
      </w:r>
      <w:proofErr w:type="spellEnd"/>
      <w:r w:rsidRPr="00EF4795">
        <w:rPr>
          <w:sz w:val="22"/>
          <w:szCs w:val="22"/>
        </w:rPr>
        <w:t xml:space="preserve">, datan de finales del siglo XIX. </w:t>
      </w:r>
      <w:r w:rsidRPr="00EF4795">
        <w:rPr>
          <w:b/>
          <w:bCs/>
          <w:sz w:val="22"/>
          <w:szCs w:val="22"/>
        </w:rPr>
        <w:t>Almuerzo</w:t>
      </w:r>
      <w:r w:rsidRPr="00EF4795">
        <w:rPr>
          <w:sz w:val="22"/>
          <w:szCs w:val="22"/>
        </w:rPr>
        <w:t xml:space="preserve"> durante la visita. Salida hacia Bohemia del Sur. </w:t>
      </w:r>
      <w:r w:rsidRPr="00EF4795">
        <w:rPr>
          <w:b/>
          <w:sz w:val="22"/>
          <w:szCs w:val="22"/>
        </w:rPr>
        <w:t>Cena</w:t>
      </w:r>
      <w:r w:rsidRPr="00EF4795">
        <w:rPr>
          <w:sz w:val="22"/>
          <w:szCs w:val="22"/>
        </w:rPr>
        <w:t xml:space="preserve"> y alojamiento.</w:t>
      </w:r>
    </w:p>
    <w:p w:rsidR="00EF4795" w:rsidRPr="00EF4795" w:rsidRDefault="00EF4795" w:rsidP="00EF4795">
      <w:pPr>
        <w:jc w:val="both"/>
        <w:rPr>
          <w:sz w:val="22"/>
          <w:szCs w:val="22"/>
        </w:rPr>
      </w:pPr>
    </w:p>
    <w:p w:rsidR="00EF4795" w:rsidRPr="00EF4795" w:rsidRDefault="00EF4795" w:rsidP="00EF4795">
      <w:pPr>
        <w:pStyle w:val="Ttulo4"/>
        <w:rPr>
          <w:rFonts w:ascii="Times New Roman" w:hAnsi="Times New Roman" w:cs="Times New Roman"/>
          <w:caps/>
          <w:sz w:val="22"/>
          <w:szCs w:val="22"/>
          <w:u w:val="none"/>
          <w:lang w:val="en-US"/>
        </w:rPr>
      </w:pPr>
      <w:r w:rsidRPr="00EF4795">
        <w:rPr>
          <w:rFonts w:ascii="Times New Roman" w:hAnsi="Times New Roman" w:cs="Times New Roman"/>
          <w:caps/>
          <w:sz w:val="22"/>
          <w:szCs w:val="22"/>
          <w:u w:val="none"/>
        </w:rPr>
        <w:t xml:space="preserve">Día 5.º </w:t>
      </w:r>
      <w:r w:rsidRPr="00EF4795">
        <w:rPr>
          <w:rFonts w:ascii="Times New Roman" w:hAnsi="Times New Roman" w:cs="Times New Roman"/>
          <w:caps/>
          <w:sz w:val="22"/>
          <w:szCs w:val="22"/>
          <w:u w:val="none"/>
          <w:lang w:val="en-US"/>
        </w:rPr>
        <w:t>(VIE.) HolaSovice – HlubokA</w:t>
      </w:r>
    </w:p>
    <w:p w:rsidR="00EF4795" w:rsidRPr="00EF4795" w:rsidRDefault="00EF4795" w:rsidP="00EF4795">
      <w:pPr>
        <w:jc w:val="both"/>
        <w:rPr>
          <w:sz w:val="22"/>
          <w:szCs w:val="22"/>
        </w:rPr>
      </w:pPr>
      <w:r w:rsidRPr="00EF4795">
        <w:rPr>
          <w:sz w:val="22"/>
          <w:szCs w:val="22"/>
        </w:rPr>
        <w:t xml:space="preserve">Desayuno. Salida hacia el pueblo de </w:t>
      </w:r>
      <w:proofErr w:type="spellStart"/>
      <w:r w:rsidRPr="00EF4795">
        <w:rPr>
          <w:sz w:val="22"/>
          <w:szCs w:val="22"/>
        </w:rPr>
        <w:t>Holašovice</w:t>
      </w:r>
      <w:proofErr w:type="spellEnd"/>
      <w:r w:rsidRPr="00EF4795">
        <w:rPr>
          <w:sz w:val="22"/>
          <w:szCs w:val="22"/>
        </w:rPr>
        <w:t xml:space="preserve">, cuyos edificios barrocos rurales han sido declarados Patrimonio de la Humanidad por la UNESCO. </w:t>
      </w:r>
      <w:r w:rsidRPr="00EF4795">
        <w:rPr>
          <w:b/>
          <w:bCs/>
          <w:sz w:val="22"/>
          <w:szCs w:val="22"/>
        </w:rPr>
        <w:t>Almuerzo</w:t>
      </w:r>
      <w:r w:rsidRPr="00EF4795">
        <w:rPr>
          <w:sz w:val="22"/>
          <w:szCs w:val="22"/>
        </w:rPr>
        <w:t xml:space="preserve"> durante la excursión. Visita guiada del castillo de </w:t>
      </w:r>
      <w:proofErr w:type="spellStart"/>
      <w:r w:rsidRPr="00EF4795">
        <w:rPr>
          <w:sz w:val="22"/>
          <w:szCs w:val="22"/>
        </w:rPr>
        <w:t>Hluboká</w:t>
      </w:r>
      <w:proofErr w:type="spellEnd"/>
      <w:r w:rsidRPr="00EF4795">
        <w:rPr>
          <w:sz w:val="22"/>
          <w:szCs w:val="22"/>
        </w:rPr>
        <w:t xml:space="preserve">, un romántico castillo neogótico. Alberga, entre otras cosas, muebles preciosos, carpintería tallada y lámparas de cristal. Visita opcional (con suplemento) a una cervecería con degustación. Regreso al hotel. </w:t>
      </w:r>
      <w:r w:rsidRPr="00EF4795">
        <w:rPr>
          <w:b/>
          <w:sz w:val="22"/>
          <w:szCs w:val="22"/>
        </w:rPr>
        <w:t>Cena</w:t>
      </w:r>
      <w:r w:rsidRPr="00EF4795">
        <w:rPr>
          <w:sz w:val="22"/>
          <w:szCs w:val="22"/>
        </w:rPr>
        <w:t xml:space="preserve"> y alojamiento.</w:t>
      </w:r>
    </w:p>
    <w:p w:rsidR="00EF4795" w:rsidRPr="00EF4795" w:rsidRDefault="00EF4795" w:rsidP="00EF4795">
      <w:pPr>
        <w:jc w:val="both"/>
        <w:rPr>
          <w:sz w:val="22"/>
          <w:szCs w:val="22"/>
        </w:rPr>
      </w:pPr>
    </w:p>
    <w:p w:rsidR="00EF4795" w:rsidRPr="00EF4795" w:rsidRDefault="00EF4795" w:rsidP="00EF4795">
      <w:pPr>
        <w:pStyle w:val="Ttulo4"/>
        <w:rPr>
          <w:rFonts w:ascii="Times New Roman" w:hAnsi="Times New Roman" w:cs="Times New Roman"/>
          <w:caps/>
          <w:sz w:val="22"/>
          <w:szCs w:val="22"/>
          <w:u w:val="none"/>
        </w:rPr>
      </w:pPr>
      <w:r w:rsidRPr="00EF4795">
        <w:rPr>
          <w:rFonts w:ascii="Times New Roman" w:hAnsi="Times New Roman" w:cs="Times New Roman"/>
          <w:caps/>
          <w:sz w:val="22"/>
          <w:szCs w:val="22"/>
          <w:u w:val="none"/>
        </w:rPr>
        <w:t>Día 6.º (SAB.) hluboka - CeskY Krumlov - Freistadt - Kefermarkt</w:t>
      </w:r>
    </w:p>
    <w:p w:rsidR="00EF4795" w:rsidRPr="00EF4795" w:rsidRDefault="00EF4795" w:rsidP="00EF4795">
      <w:pPr>
        <w:jc w:val="both"/>
        <w:rPr>
          <w:sz w:val="22"/>
          <w:szCs w:val="22"/>
        </w:rPr>
      </w:pPr>
      <w:r w:rsidRPr="00EF4795">
        <w:rPr>
          <w:sz w:val="22"/>
          <w:szCs w:val="22"/>
        </w:rPr>
        <w:t xml:space="preserve">Desayuno. Salida hacia </w:t>
      </w:r>
      <w:proofErr w:type="spellStart"/>
      <w:r w:rsidRPr="00EF4795">
        <w:rPr>
          <w:sz w:val="22"/>
          <w:szCs w:val="22"/>
        </w:rPr>
        <w:t>Český</w:t>
      </w:r>
      <w:proofErr w:type="spellEnd"/>
      <w:r w:rsidRPr="00EF4795">
        <w:rPr>
          <w:sz w:val="22"/>
          <w:szCs w:val="22"/>
        </w:rPr>
        <w:t xml:space="preserve"> </w:t>
      </w:r>
      <w:proofErr w:type="spellStart"/>
      <w:r w:rsidRPr="00EF4795">
        <w:rPr>
          <w:sz w:val="22"/>
          <w:szCs w:val="22"/>
        </w:rPr>
        <w:t>Krumlov</w:t>
      </w:r>
      <w:proofErr w:type="spellEnd"/>
      <w:r w:rsidRPr="00EF4795">
        <w:rPr>
          <w:sz w:val="22"/>
          <w:szCs w:val="22"/>
        </w:rPr>
        <w:t xml:space="preserve">. Visita guiada a esta hermosa ciudad histórica, catalogada por la Unesco y enclavada en los meandros del río </w:t>
      </w:r>
      <w:proofErr w:type="spellStart"/>
      <w:r w:rsidRPr="00EF4795">
        <w:rPr>
          <w:sz w:val="22"/>
          <w:szCs w:val="22"/>
        </w:rPr>
        <w:t>Vlatva</w:t>
      </w:r>
      <w:proofErr w:type="spellEnd"/>
      <w:r w:rsidRPr="00EF4795">
        <w:rPr>
          <w:sz w:val="22"/>
          <w:szCs w:val="22"/>
        </w:rPr>
        <w:t xml:space="preserve">. La ciudad cautiva con sus callejones medievales, sus casas renacentistas, sus antiguos puentes de madera restaurados y su soberbio castillo, el mayor del país después de Praga. </w:t>
      </w:r>
      <w:r w:rsidRPr="00EF4795">
        <w:rPr>
          <w:b/>
          <w:bCs/>
          <w:sz w:val="22"/>
          <w:szCs w:val="22"/>
        </w:rPr>
        <w:t>Almuerzo</w:t>
      </w:r>
      <w:r w:rsidRPr="00EF4795">
        <w:rPr>
          <w:sz w:val="22"/>
          <w:szCs w:val="22"/>
        </w:rPr>
        <w:t xml:space="preserve">. Salida hacia la ciudad de </w:t>
      </w:r>
      <w:proofErr w:type="spellStart"/>
      <w:r w:rsidRPr="00EF4795">
        <w:rPr>
          <w:sz w:val="22"/>
          <w:szCs w:val="22"/>
        </w:rPr>
        <w:t>Freistadt</w:t>
      </w:r>
      <w:proofErr w:type="spellEnd"/>
      <w:r w:rsidRPr="00EF4795">
        <w:rPr>
          <w:sz w:val="22"/>
          <w:szCs w:val="22"/>
        </w:rPr>
        <w:t xml:space="preserve">, en Austria. Rodeado de impresionantes murallas flanqueadas por cuatro torres, el casco antiguo ha conservado su carácter medieval. Continuación hasta el pueblo de </w:t>
      </w:r>
      <w:proofErr w:type="spellStart"/>
      <w:r w:rsidRPr="00EF4795">
        <w:rPr>
          <w:sz w:val="22"/>
          <w:szCs w:val="22"/>
        </w:rPr>
        <w:t>Kefermarkt</w:t>
      </w:r>
      <w:proofErr w:type="spellEnd"/>
      <w:r w:rsidRPr="00EF4795">
        <w:rPr>
          <w:sz w:val="22"/>
          <w:szCs w:val="22"/>
        </w:rPr>
        <w:t xml:space="preserve"> donde veremos su iglesia cuyo excepcional tríptico gótico es uno de los más bellos de Europa. Regreso al hotel. </w:t>
      </w:r>
      <w:r w:rsidRPr="00EF4795">
        <w:rPr>
          <w:b/>
          <w:sz w:val="22"/>
          <w:szCs w:val="22"/>
        </w:rPr>
        <w:t>Cena</w:t>
      </w:r>
      <w:r w:rsidRPr="00EF4795">
        <w:rPr>
          <w:sz w:val="22"/>
          <w:szCs w:val="22"/>
        </w:rPr>
        <w:t xml:space="preserve"> y alojamiento.</w:t>
      </w:r>
    </w:p>
    <w:p w:rsidR="00EF4795" w:rsidRPr="00EF4795" w:rsidRDefault="00EF4795" w:rsidP="00EF4795">
      <w:pPr>
        <w:jc w:val="both"/>
        <w:rPr>
          <w:sz w:val="22"/>
          <w:szCs w:val="22"/>
        </w:rPr>
      </w:pPr>
      <w:r w:rsidRPr="00EF4795">
        <w:rPr>
          <w:sz w:val="22"/>
          <w:szCs w:val="22"/>
        </w:rPr>
        <w:t>.</w:t>
      </w:r>
    </w:p>
    <w:p w:rsidR="00EF4795" w:rsidRPr="00EF4795" w:rsidRDefault="00EF4795" w:rsidP="00EF4795">
      <w:pPr>
        <w:pStyle w:val="Ttulo4"/>
        <w:rPr>
          <w:rFonts w:ascii="Times New Roman" w:hAnsi="Times New Roman" w:cs="Times New Roman"/>
          <w:caps/>
          <w:sz w:val="22"/>
          <w:szCs w:val="22"/>
          <w:u w:val="none"/>
        </w:rPr>
      </w:pPr>
      <w:r w:rsidRPr="00EF4795">
        <w:rPr>
          <w:rFonts w:ascii="Times New Roman" w:hAnsi="Times New Roman" w:cs="Times New Roman"/>
          <w:caps/>
          <w:sz w:val="22"/>
          <w:szCs w:val="22"/>
          <w:u w:val="none"/>
        </w:rPr>
        <w:t>Día 7.º (DOM.) ceske budejovice – JindRichUv Hradec - Kutná Hora - Praga</w:t>
      </w:r>
    </w:p>
    <w:p w:rsidR="00EF4795" w:rsidRPr="00EF4795" w:rsidRDefault="00EF4795" w:rsidP="00EF4795">
      <w:pPr>
        <w:jc w:val="both"/>
        <w:rPr>
          <w:sz w:val="22"/>
          <w:szCs w:val="22"/>
        </w:rPr>
      </w:pPr>
      <w:r w:rsidRPr="00EF4795">
        <w:rPr>
          <w:sz w:val="22"/>
          <w:szCs w:val="22"/>
        </w:rPr>
        <w:t xml:space="preserve">Desayuno. En el camino a </w:t>
      </w:r>
      <w:proofErr w:type="spellStart"/>
      <w:r w:rsidRPr="00EF4795">
        <w:rPr>
          <w:sz w:val="22"/>
          <w:szCs w:val="22"/>
        </w:rPr>
        <w:t>Kutná</w:t>
      </w:r>
      <w:proofErr w:type="spellEnd"/>
      <w:r w:rsidRPr="00EF4795">
        <w:rPr>
          <w:sz w:val="22"/>
          <w:szCs w:val="22"/>
        </w:rPr>
        <w:t xml:space="preserve"> Hora, parada en </w:t>
      </w:r>
      <w:proofErr w:type="spellStart"/>
      <w:r w:rsidRPr="00EF4795">
        <w:rPr>
          <w:sz w:val="22"/>
          <w:szCs w:val="22"/>
        </w:rPr>
        <w:t>Jindřichův</w:t>
      </w:r>
      <w:proofErr w:type="spellEnd"/>
      <w:r w:rsidRPr="00EF4795">
        <w:rPr>
          <w:sz w:val="22"/>
          <w:szCs w:val="22"/>
        </w:rPr>
        <w:t xml:space="preserve"> Hradec. Alrededor de su plaza central, con su "Columna de la Peste", se encuentran numerosas iglesias y hermosas casas de estilo gótico, renacentista y barroco. Continuaremos hasta la ciudad medieval de </w:t>
      </w:r>
      <w:proofErr w:type="spellStart"/>
      <w:r w:rsidRPr="00EF4795">
        <w:rPr>
          <w:sz w:val="22"/>
          <w:szCs w:val="22"/>
        </w:rPr>
        <w:t>Kutná</w:t>
      </w:r>
      <w:proofErr w:type="spellEnd"/>
      <w:r w:rsidRPr="00EF4795">
        <w:rPr>
          <w:sz w:val="22"/>
          <w:szCs w:val="22"/>
        </w:rPr>
        <w:t xml:space="preserve"> Hora (la "Montaña Minera"), declarada Patrimonio de la Humanidad por la UNESCO. En la Edad Media, aquí se extraía plata y se acuñaban monedas, por lo que el rey de Bohemia tenía aquí su sede. Después del </w:t>
      </w:r>
      <w:r w:rsidRPr="00EF4795">
        <w:rPr>
          <w:b/>
          <w:bCs/>
          <w:sz w:val="22"/>
          <w:szCs w:val="22"/>
        </w:rPr>
        <w:t>almuerzo</w:t>
      </w:r>
      <w:r w:rsidRPr="00EF4795">
        <w:rPr>
          <w:sz w:val="22"/>
          <w:szCs w:val="22"/>
        </w:rPr>
        <w:t>, visita guiada a la ciudad y la Catedral de Santa Bárbara. Continuación del viaje a Praga.</w:t>
      </w:r>
      <w:r w:rsidRPr="00EF4795">
        <w:rPr>
          <w:b/>
          <w:sz w:val="22"/>
          <w:szCs w:val="22"/>
        </w:rPr>
        <w:t xml:space="preserve"> Cena</w:t>
      </w:r>
      <w:r w:rsidRPr="00EF4795">
        <w:rPr>
          <w:sz w:val="22"/>
          <w:szCs w:val="22"/>
        </w:rPr>
        <w:t xml:space="preserve"> y alojamiento.</w:t>
      </w:r>
    </w:p>
    <w:p w:rsidR="00EF4795" w:rsidRPr="00EF4795" w:rsidRDefault="00EF4795" w:rsidP="00EF4795">
      <w:pPr>
        <w:pStyle w:val="Ttulo4"/>
        <w:rPr>
          <w:rFonts w:ascii="Times New Roman" w:hAnsi="Times New Roman" w:cs="Times New Roman"/>
          <w:caps/>
          <w:sz w:val="22"/>
          <w:szCs w:val="22"/>
          <w:u w:val="none"/>
        </w:rPr>
      </w:pPr>
    </w:p>
    <w:p w:rsidR="00EF4795" w:rsidRPr="00EF4795" w:rsidRDefault="00EF4795" w:rsidP="00EF4795">
      <w:pPr>
        <w:pStyle w:val="Ttulo4"/>
        <w:rPr>
          <w:rFonts w:ascii="Times New Roman" w:hAnsi="Times New Roman" w:cs="Times New Roman"/>
          <w:caps/>
          <w:sz w:val="22"/>
          <w:szCs w:val="22"/>
          <w:u w:val="none"/>
        </w:rPr>
      </w:pPr>
      <w:r w:rsidRPr="00EF4795">
        <w:rPr>
          <w:rFonts w:ascii="Times New Roman" w:hAnsi="Times New Roman" w:cs="Times New Roman"/>
          <w:caps/>
          <w:sz w:val="22"/>
          <w:szCs w:val="22"/>
          <w:u w:val="none"/>
        </w:rPr>
        <w:t>Día 8.º (LUN.) praga</w:t>
      </w:r>
    </w:p>
    <w:p w:rsidR="00EF4795" w:rsidRPr="00EF4795" w:rsidRDefault="00EF4795" w:rsidP="00EF4795">
      <w:pPr>
        <w:jc w:val="both"/>
        <w:rPr>
          <w:sz w:val="22"/>
          <w:szCs w:val="22"/>
        </w:rPr>
      </w:pPr>
      <w:r w:rsidRPr="00EF4795">
        <w:rPr>
          <w:sz w:val="22"/>
          <w:szCs w:val="22"/>
        </w:rPr>
        <w:t xml:space="preserve">Desayuno. Traslado al aeropuerto de Praga </w:t>
      </w:r>
      <w:r w:rsidRPr="00EF4795">
        <w:rPr>
          <w:rFonts w:eastAsia="MS Mincho"/>
          <w:bCs/>
          <w:sz w:val="22"/>
          <w:szCs w:val="22"/>
        </w:rPr>
        <w:t xml:space="preserve">y </w:t>
      </w:r>
      <w:r w:rsidRPr="00EF4795">
        <w:rPr>
          <w:color w:val="008000"/>
          <w:sz w:val="22"/>
          <w:szCs w:val="22"/>
        </w:rPr>
        <w:t>fin de nuestros servicios</w:t>
      </w:r>
      <w:r w:rsidRPr="00EF4795">
        <w:rPr>
          <w:sz w:val="22"/>
          <w:szCs w:val="22"/>
        </w:rPr>
        <w:t xml:space="preserve"> </w:t>
      </w:r>
    </w:p>
    <w:p w:rsidR="00EF4795" w:rsidRDefault="00EF4795" w:rsidP="00EF4795">
      <w:pPr>
        <w:jc w:val="both"/>
        <w:rPr>
          <w:rFonts w:ascii="Arial" w:hAnsi="Arial" w:cs="Arial"/>
          <w:sz w:val="16"/>
          <w:szCs w:val="16"/>
        </w:rPr>
      </w:pPr>
      <w:r w:rsidRPr="00EF4795">
        <w:rPr>
          <w:b/>
          <w:sz w:val="22"/>
          <w:szCs w:val="22"/>
        </w:rPr>
        <w:t>NOTAS</w:t>
      </w:r>
      <w:r w:rsidRPr="00EF4795">
        <w:rPr>
          <w:sz w:val="22"/>
          <w:szCs w:val="22"/>
        </w:rPr>
        <w:t>:  El programa se puede también realizar en sentido inverso y el itinerario podrá sufrir modificaciones, pero el contenido de programa de visitas y entradas será siempre respetado.</w:t>
      </w:r>
      <w:r w:rsidRPr="00421C73">
        <w:rPr>
          <w:rFonts w:ascii="Arial" w:hAnsi="Arial" w:cs="Arial"/>
          <w:sz w:val="16"/>
          <w:szCs w:val="16"/>
        </w:rPr>
        <w:t xml:space="preserve"> </w:t>
      </w:r>
    </w:p>
    <w:p w:rsidR="00EF4795" w:rsidRDefault="00EF4795" w:rsidP="00EF4795"/>
    <w:p w:rsidR="001B30A0" w:rsidRDefault="001B30A0"/>
    <w:sectPr w:rsidR="001B30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7886"/>
    <w:multiLevelType w:val="hybridMultilevel"/>
    <w:tmpl w:val="02A4B74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84B02"/>
    <w:multiLevelType w:val="hybridMultilevel"/>
    <w:tmpl w:val="CA56C36C"/>
    <w:lvl w:ilvl="0" w:tplc="1A824F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477EB"/>
    <w:multiLevelType w:val="hybridMultilevel"/>
    <w:tmpl w:val="A20885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95"/>
    <w:rsid w:val="001B30A0"/>
    <w:rsid w:val="00EF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DCDD"/>
  <w15:chartTrackingRefBased/>
  <w15:docId w15:val="{A2980791-FBE4-4480-9445-EBE8E204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F4795"/>
    <w:pPr>
      <w:keepNext/>
      <w:outlineLvl w:val="1"/>
    </w:pPr>
    <w:rPr>
      <w:rFonts w:ascii="Times" w:eastAsia="Times" w:hAnsi="Times"/>
      <w:b/>
      <w:bCs/>
      <w:szCs w:val="20"/>
    </w:rPr>
  </w:style>
  <w:style w:type="paragraph" w:styleId="Ttulo4">
    <w:name w:val="heading 4"/>
    <w:basedOn w:val="Normal"/>
    <w:next w:val="Normal"/>
    <w:link w:val="Ttulo4Car"/>
    <w:qFormat/>
    <w:rsid w:val="00EF4795"/>
    <w:pPr>
      <w:keepNext/>
      <w:jc w:val="both"/>
      <w:outlineLvl w:val="3"/>
    </w:pPr>
    <w:rPr>
      <w:rFonts w:ascii="Arial" w:eastAsia="MS Mincho" w:hAnsi="Arial" w:cs="Arial"/>
      <w:b/>
      <w:bCs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F4795"/>
    <w:rPr>
      <w:rFonts w:ascii="Times" w:eastAsia="Times" w:hAnsi="Times" w:cs="Times New Roman"/>
      <w:b/>
      <w:bCs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F4795"/>
    <w:rPr>
      <w:rFonts w:ascii="Arial" w:eastAsia="MS Mincho" w:hAnsi="Arial" w:cs="Arial"/>
      <w:b/>
      <w:bCs/>
      <w:sz w:val="20"/>
      <w:szCs w:val="24"/>
      <w:u w:val="single"/>
      <w:lang w:val="es-ES" w:eastAsia="es-ES"/>
    </w:rPr>
  </w:style>
  <w:style w:type="paragraph" w:styleId="Prrafodelista">
    <w:name w:val="List Paragraph"/>
    <w:basedOn w:val="Normal"/>
    <w:uiPriority w:val="34"/>
    <w:qFormat/>
    <w:rsid w:val="00EF4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 Dirección</dc:creator>
  <cp:keywords/>
  <dc:description/>
  <cp:lastModifiedBy>Sub Dirección</cp:lastModifiedBy>
  <cp:revision>1</cp:revision>
  <dcterms:created xsi:type="dcterms:W3CDTF">2023-01-06T20:05:00Z</dcterms:created>
  <dcterms:modified xsi:type="dcterms:W3CDTF">2023-01-06T20:06:00Z</dcterms:modified>
</cp:coreProperties>
</file>